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D4CC5" w:rsidRPr="003F0D72" w:rsidRDefault="0035626B">
      <w:pPr>
        <w:rPr>
          <w:b/>
          <w:sz w:val="28"/>
          <w:szCs w:val="28"/>
          <w:lang w:val="en-US"/>
        </w:rPr>
      </w:pPr>
      <w:r>
        <w:rPr>
          <w:b/>
          <w:sz w:val="28"/>
          <w:szCs w:val="28"/>
          <w:lang w:val="en-US"/>
        </w:rPr>
        <w:t xml:space="preserve">Student </w:t>
      </w:r>
      <w:r w:rsidR="00C45EB5" w:rsidRPr="003F0D72">
        <w:rPr>
          <w:b/>
          <w:sz w:val="28"/>
          <w:szCs w:val="28"/>
          <w:lang w:val="en-US"/>
        </w:rPr>
        <w:t>Race</w:t>
      </w:r>
      <w:r>
        <w:rPr>
          <w:b/>
          <w:sz w:val="28"/>
          <w:szCs w:val="28"/>
          <w:lang w:val="en-US"/>
        </w:rPr>
        <w:t xml:space="preserve"> </w:t>
      </w:r>
      <w:r w:rsidR="00C45EB5" w:rsidRPr="003F0D72">
        <w:rPr>
          <w:b/>
          <w:sz w:val="28"/>
          <w:szCs w:val="28"/>
          <w:lang w:val="en-US"/>
        </w:rPr>
        <w:t>Car</w:t>
      </w:r>
    </w:p>
    <w:p w:rsidR="00F3633A" w:rsidRDefault="002B293F" w:rsidP="007D4CC5">
      <w:pPr>
        <w:spacing w:after="0"/>
        <w:rPr>
          <w:lang w:val="en-US"/>
        </w:rPr>
      </w:pPr>
      <w:r w:rsidRPr="002B293F">
        <w:rPr>
          <w:lang w:val="en-US"/>
        </w:rPr>
        <w:t xml:space="preserve">The objective of this demo is to provide insight into the typical modeling steps related to the </w:t>
      </w:r>
      <w:r w:rsidR="005E208A">
        <w:rPr>
          <w:lang w:val="en-US"/>
        </w:rPr>
        <w:t>size optimization</w:t>
      </w:r>
      <w:r w:rsidR="00D03040">
        <w:rPr>
          <w:lang w:val="en-US"/>
        </w:rPr>
        <w:t xml:space="preserve"> of </w:t>
      </w:r>
      <w:r w:rsidR="00F0110C">
        <w:rPr>
          <w:lang w:val="en-US"/>
        </w:rPr>
        <w:t xml:space="preserve">a </w:t>
      </w:r>
      <w:r w:rsidR="00AE673C">
        <w:rPr>
          <w:lang w:val="en-US"/>
        </w:rPr>
        <w:t xml:space="preserve">student racing car subjected to </w:t>
      </w:r>
      <w:r w:rsidRPr="002B293F">
        <w:rPr>
          <w:lang w:val="en-US"/>
        </w:rPr>
        <w:t>bending-</w:t>
      </w:r>
      <w:r w:rsidR="00D03040">
        <w:rPr>
          <w:lang w:val="en-US"/>
        </w:rPr>
        <w:t>,</w:t>
      </w:r>
      <w:r w:rsidRPr="002B293F">
        <w:rPr>
          <w:lang w:val="en-US"/>
        </w:rPr>
        <w:t xml:space="preserve"> shear-</w:t>
      </w:r>
      <w:r w:rsidR="00D03040">
        <w:rPr>
          <w:lang w:val="en-US"/>
        </w:rPr>
        <w:t>,</w:t>
      </w:r>
      <w:r w:rsidRPr="002B293F">
        <w:rPr>
          <w:lang w:val="en-US"/>
        </w:rPr>
        <w:t xml:space="preserve"> and torsion </w:t>
      </w:r>
      <w:r w:rsidR="00D03040">
        <w:rPr>
          <w:lang w:val="en-US"/>
        </w:rPr>
        <w:t>load</w:t>
      </w:r>
      <w:r w:rsidR="00AE673C">
        <w:rPr>
          <w:lang w:val="en-US"/>
        </w:rPr>
        <w:t>s</w:t>
      </w:r>
      <w:r w:rsidRPr="002B293F">
        <w:rPr>
          <w:lang w:val="en-US"/>
        </w:rPr>
        <w:t>.</w:t>
      </w:r>
    </w:p>
    <w:p w:rsidR="000D5926" w:rsidRDefault="00F3633A" w:rsidP="007D4CC5">
      <w:pPr>
        <w:spacing w:after="0"/>
        <w:rPr>
          <w:lang w:val="en-US"/>
        </w:rPr>
      </w:pPr>
      <w:r>
        <w:rPr>
          <w:lang w:val="en-US"/>
        </w:rPr>
        <w:t xml:space="preserve">Please note, that the load cases, geometry of the frame, the dimensions of </w:t>
      </w:r>
      <w:r w:rsidR="00D65E63">
        <w:rPr>
          <w:lang w:val="en-US"/>
        </w:rPr>
        <w:t xml:space="preserve">the 1D element </w:t>
      </w:r>
      <w:r>
        <w:rPr>
          <w:lang w:val="en-US"/>
        </w:rPr>
        <w:t>cross sections, material parameters etc. are just conceptual.</w:t>
      </w:r>
    </w:p>
    <w:p w:rsidR="000C6438" w:rsidRDefault="000C6438" w:rsidP="007D4CC5">
      <w:pPr>
        <w:spacing w:after="0"/>
        <w:rPr>
          <w:lang w:val="en-US"/>
        </w:rPr>
      </w:pPr>
    </w:p>
    <w:p w:rsidR="009E77CD" w:rsidRDefault="009E77CD" w:rsidP="00D65E63">
      <w:pPr>
        <w:jc w:val="center"/>
        <w:rPr>
          <w:lang w:val="en-US"/>
        </w:rPr>
      </w:pPr>
      <w:r>
        <w:rPr>
          <w:noProof/>
          <w:lang w:eastAsia="de-DE"/>
        </w:rPr>
        <w:drawing>
          <wp:inline distT="0" distB="0" distL="0" distR="0">
            <wp:extent cx="3863340" cy="2533650"/>
            <wp:effectExtent l="95250" t="76200" r="99060" b="76200"/>
            <wp:docPr id="2" name="Grafik 1" descr="FSAE_Car_rendered.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SAE_Car_rendered.bmp"/>
                    <pic:cNvPicPr/>
                  </pic:nvPicPr>
                  <pic:blipFill>
                    <a:blip r:embed="rId8" cstate="print"/>
                    <a:srcRect l="5234" t="30996" r="15677"/>
                    <a:stretch>
                      <a:fillRect/>
                    </a:stretch>
                  </pic:blipFill>
                  <pic:spPr>
                    <a:xfrm>
                      <a:off x="0" y="0"/>
                      <a:ext cx="3863340" cy="25336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654F7B" w:rsidRDefault="00654F7B" w:rsidP="00D65E63">
      <w:pPr>
        <w:jc w:val="center"/>
        <w:rPr>
          <w:lang w:val="en-US"/>
        </w:rPr>
      </w:pPr>
    </w:p>
    <w:p w:rsidR="00307689" w:rsidRDefault="00307689" w:rsidP="00307689">
      <w:pPr>
        <w:rPr>
          <w:lang w:val="en-US"/>
        </w:rPr>
      </w:pPr>
      <w:r>
        <w:rPr>
          <w:lang w:val="en-US"/>
        </w:rPr>
        <w:t xml:space="preserve">In case you are new to </w:t>
      </w:r>
      <w:proofErr w:type="spellStart"/>
      <w:r>
        <w:rPr>
          <w:lang w:val="en-US"/>
        </w:rPr>
        <w:t>HyperWorks</w:t>
      </w:r>
      <w:proofErr w:type="spellEnd"/>
      <w:r>
        <w:rPr>
          <w:lang w:val="en-US"/>
        </w:rPr>
        <w:t xml:space="preserve"> we recommend viewing the video series: </w:t>
      </w:r>
      <w:proofErr w:type="spellStart"/>
      <w:r>
        <w:rPr>
          <w:lang w:val="en-US"/>
        </w:rPr>
        <w:t>HyperWorks</w:t>
      </w:r>
      <w:proofErr w:type="spellEnd"/>
      <w:r>
        <w:rPr>
          <w:lang w:val="en-US"/>
        </w:rPr>
        <w:t xml:space="preserve"> Starter Kit first. The </w:t>
      </w:r>
      <w:proofErr w:type="spellStart"/>
      <w:r>
        <w:rPr>
          <w:lang w:val="en-US"/>
        </w:rPr>
        <w:t>StarterKit</w:t>
      </w:r>
      <w:proofErr w:type="spellEnd"/>
      <w:r>
        <w:rPr>
          <w:lang w:val="en-US"/>
        </w:rPr>
        <w:t xml:space="preserve"> vides, provide a basic insight into the work flow and philosophy of </w:t>
      </w:r>
      <w:proofErr w:type="spellStart"/>
      <w:r>
        <w:rPr>
          <w:lang w:val="en-US"/>
        </w:rPr>
        <w:t>HyperWorks</w:t>
      </w:r>
      <w:proofErr w:type="spellEnd"/>
      <w:r>
        <w:rPr>
          <w:lang w:val="en-US"/>
        </w:rPr>
        <w:t xml:space="preserve"> and is available for free in the Academic Blog: </w:t>
      </w:r>
    </w:p>
    <w:p w:rsidR="00307689" w:rsidRDefault="00307689" w:rsidP="00307689">
      <w:pPr>
        <w:jc w:val="center"/>
        <w:rPr>
          <w:lang w:val="en-US"/>
        </w:rPr>
      </w:pPr>
      <w:hyperlink r:id="rId9" w:history="1">
        <w:r w:rsidRPr="00FE3838">
          <w:rPr>
            <w:rStyle w:val="Hyperlink"/>
            <w:lang w:val="en-US"/>
          </w:rPr>
          <w:t>http://www.altairuniversity.com/2011/09/22/hyperworks-starterkit-video-series/</w:t>
        </w:r>
      </w:hyperlink>
    </w:p>
    <w:p w:rsidR="00307689" w:rsidRDefault="00307689" w:rsidP="00307689">
      <w:pPr>
        <w:spacing w:after="0"/>
        <w:rPr>
          <w:lang w:val="en-US"/>
        </w:rPr>
      </w:pPr>
      <w:r>
        <w:rPr>
          <w:lang w:val="en-US"/>
        </w:rPr>
        <w:t>Also this tutorial is available (in a slightly modified version) as a demo video at:</w:t>
      </w:r>
    </w:p>
    <w:p w:rsidR="00307689" w:rsidRPr="002B293F" w:rsidRDefault="00307689" w:rsidP="00307689">
      <w:pPr>
        <w:spacing w:after="0"/>
        <w:rPr>
          <w:lang w:val="en-US"/>
        </w:rPr>
      </w:pPr>
      <w:r w:rsidRPr="00307689">
        <w:rPr>
          <w:lang w:val="en-US"/>
        </w:rPr>
        <w:t>http://www.altairuniversity.com/2012/03/09/simulation-driven-design-of-a-student-race-car-free-video-series/</w:t>
      </w:r>
    </w:p>
    <w:p w:rsidR="007D4CC5" w:rsidRDefault="007D4CC5" w:rsidP="00307689">
      <w:pPr>
        <w:spacing w:before="240" w:after="0"/>
        <w:rPr>
          <w:lang w:val="en-US"/>
        </w:rPr>
      </w:pPr>
    </w:p>
    <w:p w:rsidR="00801E1C" w:rsidRPr="00654F7B" w:rsidRDefault="00654F7B" w:rsidP="007D4CC5">
      <w:pPr>
        <w:spacing w:after="0"/>
        <w:rPr>
          <w:lang w:val="en-US"/>
        </w:rPr>
      </w:pPr>
      <w:r w:rsidRPr="00654F7B">
        <w:rPr>
          <w:lang w:val="en-US"/>
        </w:rPr>
        <w:t xml:space="preserve">The following working steps are </w:t>
      </w:r>
      <w:r w:rsidR="00A3724A">
        <w:rPr>
          <w:lang w:val="en-US"/>
        </w:rPr>
        <w:t xml:space="preserve">briefly </w:t>
      </w:r>
      <w:r w:rsidRPr="00654F7B">
        <w:rPr>
          <w:lang w:val="en-US"/>
        </w:rPr>
        <w:t>shown:</w:t>
      </w:r>
    </w:p>
    <w:p w:rsidR="005F7C98" w:rsidRDefault="001E0725" w:rsidP="007D4CC5">
      <w:pPr>
        <w:pStyle w:val="Listenabsatz"/>
        <w:numPr>
          <w:ilvl w:val="0"/>
          <w:numId w:val="6"/>
        </w:numPr>
        <w:spacing w:after="0"/>
        <w:rPr>
          <w:lang w:val="en-US"/>
        </w:rPr>
      </w:pPr>
      <w:r>
        <w:rPr>
          <w:lang w:val="en-US"/>
        </w:rPr>
        <w:t>Size Optimization set-up</w:t>
      </w:r>
    </w:p>
    <w:p w:rsidR="00F16D12" w:rsidRDefault="001E0725" w:rsidP="007D4CC5">
      <w:pPr>
        <w:pStyle w:val="Listenabsatz"/>
        <w:numPr>
          <w:ilvl w:val="0"/>
          <w:numId w:val="6"/>
        </w:numPr>
        <w:spacing w:after="0"/>
        <w:rPr>
          <w:lang w:val="en-US"/>
        </w:rPr>
      </w:pPr>
      <w:r>
        <w:rPr>
          <w:lang w:val="en-US"/>
        </w:rPr>
        <w:t>Size Optimization Run</w:t>
      </w:r>
    </w:p>
    <w:p w:rsidR="007563C6" w:rsidRPr="007D4CC5" w:rsidRDefault="007563C6" w:rsidP="007D4CC5">
      <w:pPr>
        <w:pStyle w:val="Listenabsatz"/>
        <w:numPr>
          <w:ilvl w:val="0"/>
          <w:numId w:val="6"/>
        </w:numPr>
        <w:spacing w:after="0"/>
        <w:rPr>
          <w:lang w:val="en-US"/>
        </w:rPr>
      </w:pPr>
      <w:proofErr w:type="spellStart"/>
      <w:r>
        <w:rPr>
          <w:lang w:val="en-US"/>
        </w:rPr>
        <w:t>Postprocessing</w:t>
      </w:r>
      <w:proofErr w:type="spellEnd"/>
    </w:p>
    <w:p w:rsidR="00801E1C" w:rsidRDefault="00801E1C">
      <w:pPr>
        <w:rPr>
          <w:b/>
          <w:lang w:val="en-US"/>
        </w:rPr>
      </w:pPr>
    </w:p>
    <w:p w:rsidR="00C05AE8" w:rsidRDefault="00C05AE8">
      <w:pPr>
        <w:rPr>
          <w:lang w:val="en-US"/>
        </w:rPr>
      </w:pPr>
      <w:r w:rsidRPr="00C05AE8">
        <w:rPr>
          <w:lang w:val="en-US"/>
        </w:rPr>
        <w:t>Right</w:t>
      </w:r>
      <w:r>
        <w:rPr>
          <w:lang w:val="en-US"/>
        </w:rPr>
        <w:t xml:space="preserve"> at the beginning of the demo the User Profile is set to </w:t>
      </w:r>
      <w:proofErr w:type="spellStart"/>
      <w:r>
        <w:rPr>
          <w:lang w:val="en-US"/>
        </w:rPr>
        <w:t>OptiStruct</w:t>
      </w:r>
      <w:proofErr w:type="spellEnd"/>
    </w:p>
    <w:p w:rsidR="00C05AE8" w:rsidRDefault="00C05AE8" w:rsidP="00C05AE8">
      <w:pPr>
        <w:jc w:val="center"/>
        <w:rPr>
          <w:lang w:val="en-US"/>
        </w:rPr>
      </w:pPr>
      <w:r>
        <w:rPr>
          <w:noProof/>
          <w:lang w:eastAsia="de-DE"/>
        </w:rPr>
        <w:lastRenderedPageBreak/>
        <w:drawing>
          <wp:inline distT="0" distB="0" distL="0" distR="0">
            <wp:extent cx="2337333" cy="3664785"/>
            <wp:effectExtent l="171450" t="133350" r="367767" b="297615"/>
            <wp:docPr id="17"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print"/>
                    <a:srcRect/>
                    <a:stretch>
                      <a:fillRect/>
                    </a:stretch>
                  </pic:blipFill>
                  <pic:spPr bwMode="auto">
                    <a:xfrm>
                      <a:off x="0" y="0"/>
                      <a:ext cx="2337333" cy="3664785"/>
                    </a:xfrm>
                    <a:prstGeom prst="rect">
                      <a:avLst/>
                    </a:prstGeom>
                    <a:ln>
                      <a:noFill/>
                    </a:ln>
                    <a:effectLst>
                      <a:outerShdw blurRad="292100" dist="139700" dir="2700000" algn="tl" rotWithShape="0">
                        <a:srgbClr val="333333">
                          <a:alpha val="65000"/>
                        </a:srgbClr>
                      </a:outerShdw>
                    </a:effectLst>
                  </pic:spPr>
                </pic:pic>
              </a:graphicData>
            </a:graphic>
          </wp:inline>
        </w:drawing>
      </w:r>
    </w:p>
    <w:p w:rsidR="00802B4A" w:rsidRDefault="00802B4A" w:rsidP="00C05AE8">
      <w:pPr>
        <w:jc w:val="center"/>
        <w:rPr>
          <w:lang w:val="en-US"/>
        </w:rPr>
      </w:pPr>
    </w:p>
    <w:p w:rsidR="00802B4A" w:rsidRPr="007D4CC5" w:rsidRDefault="00802B4A" w:rsidP="00802B4A">
      <w:pPr>
        <w:spacing w:after="0"/>
        <w:rPr>
          <w:b/>
          <w:u w:val="single"/>
          <w:lang w:val="en-US"/>
        </w:rPr>
      </w:pPr>
      <w:r w:rsidRPr="007D4CC5">
        <w:rPr>
          <w:b/>
          <w:u w:val="single"/>
          <w:lang w:val="en-US"/>
        </w:rPr>
        <w:t>Linear Static Analysis – Base Design</w:t>
      </w:r>
    </w:p>
    <w:p w:rsidR="00802B4A" w:rsidRPr="007C5876" w:rsidRDefault="00802B4A" w:rsidP="00802B4A">
      <w:pPr>
        <w:spacing w:after="0"/>
        <w:rPr>
          <w:b/>
          <w:lang w:val="en-US"/>
        </w:rPr>
      </w:pPr>
      <w:r w:rsidRPr="007C5876">
        <w:rPr>
          <w:b/>
          <w:lang w:val="en-US"/>
        </w:rPr>
        <w:t>Summary Base Design:</w:t>
      </w:r>
    </w:p>
    <w:p w:rsidR="00802B4A" w:rsidRDefault="00802B4A" w:rsidP="00802B4A">
      <w:pPr>
        <w:spacing w:after="0"/>
        <w:rPr>
          <w:lang w:val="en-US"/>
        </w:rPr>
      </w:pPr>
      <w:r>
        <w:rPr>
          <w:lang w:val="en-US"/>
        </w:rPr>
        <w:t>Total mass: 42.1 kg</w:t>
      </w:r>
    </w:p>
    <w:p w:rsidR="00802B4A" w:rsidRDefault="00802B4A" w:rsidP="00802B4A">
      <w:pPr>
        <w:spacing w:after="0"/>
        <w:rPr>
          <w:lang w:val="en-US"/>
        </w:rPr>
      </w:pPr>
      <w:proofErr w:type="spellStart"/>
      <w:proofErr w:type="gramStart"/>
      <w:r>
        <w:rPr>
          <w:lang w:val="en-US"/>
        </w:rPr>
        <w:t>r</w:t>
      </w:r>
      <w:r w:rsidRPr="0065199A">
        <w:rPr>
          <w:vertAlign w:val="subscript"/>
          <w:lang w:val="en-US"/>
        </w:rPr>
        <w:t>o</w:t>
      </w:r>
      <w:proofErr w:type="spellEnd"/>
      <w:proofErr w:type="gramEnd"/>
      <w:r>
        <w:rPr>
          <w:lang w:val="en-US"/>
        </w:rPr>
        <w:t>= 12.5 mm</w:t>
      </w:r>
    </w:p>
    <w:p w:rsidR="00802B4A" w:rsidRDefault="00802B4A" w:rsidP="00802B4A">
      <w:pPr>
        <w:spacing w:after="0"/>
        <w:rPr>
          <w:lang w:val="en-US"/>
        </w:rPr>
      </w:pPr>
      <w:proofErr w:type="spellStart"/>
      <w:proofErr w:type="gramStart"/>
      <w:r>
        <w:rPr>
          <w:lang w:val="en-US"/>
        </w:rPr>
        <w:t>r</w:t>
      </w:r>
      <w:r w:rsidRPr="0065199A">
        <w:rPr>
          <w:vertAlign w:val="subscript"/>
          <w:lang w:val="en-US"/>
        </w:rPr>
        <w:t>i</w:t>
      </w:r>
      <w:proofErr w:type="spellEnd"/>
      <w:r>
        <w:rPr>
          <w:lang w:val="en-US"/>
        </w:rPr>
        <w:t>=</w:t>
      </w:r>
      <w:proofErr w:type="gramEnd"/>
      <w:r>
        <w:rPr>
          <w:lang w:val="en-US"/>
        </w:rPr>
        <w:t>10.5 mm (Note, the initial radii used in the base design are just a first guess).</w:t>
      </w:r>
    </w:p>
    <w:p w:rsidR="00802B4A" w:rsidRDefault="00802B4A" w:rsidP="00802B4A">
      <w:pPr>
        <w:spacing w:after="0"/>
        <w:rPr>
          <w:lang w:val="en-US"/>
        </w:rPr>
      </w:pPr>
    </w:p>
    <w:tbl>
      <w:tblPr>
        <w:tblStyle w:val="Tabellengitternetz"/>
        <w:tblW w:w="0" w:type="auto"/>
        <w:tblLook w:val="04A0"/>
      </w:tblPr>
      <w:tblGrid>
        <w:gridCol w:w="3070"/>
        <w:gridCol w:w="3071"/>
        <w:gridCol w:w="3071"/>
      </w:tblGrid>
      <w:tr w:rsidR="00802B4A" w:rsidRPr="007C5876" w:rsidTr="009F6565">
        <w:tc>
          <w:tcPr>
            <w:tcW w:w="3070" w:type="dxa"/>
          </w:tcPr>
          <w:p w:rsidR="00802B4A" w:rsidRPr="00E03C16" w:rsidRDefault="00802B4A" w:rsidP="009F6565">
            <w:pPr>
              <w:jc w:val="center"/>
              <w:rPr>
                <w:b/>
                <w:lang w:val="en-US"/>
              </w:rPr>
            </w:pPr>
            <w:r w:rsidRPr="00E03C16">
              <w:rPr>
                <w:b/>
                <w:lang w:val="en-US"/>
              </w:rPr>
              <w:t>Load Step</w:t>
            </w:r>
          </w:p>
        </w:tc>
        <w:tc>
          <w:tcPr>
            <w:tcW w:w="3071" w:type="dxa"/>
          </w:tcPr>
          <w:p w:rsidR="00802B4A" w:rsidRPr="00E03C16" w:rsidRDefault="00802B4A" w:rsidP="009F6565">
            <w:pPr>
              <w:jc w:val="center"/>
              <w:rPr>
                <w:b/>
                <w:lang w:val="en-US"/>
              </w:rPr>
            </w:pPr>
            <w:r w:rsidRPr="00E03C16">
              <w:rPr>
                <w:b/>
                <w:lang w:val="en-US"/>
              </w:rPr>
              <w:t>Max. Displacement (mm)</w:t>
            </w:r>
          </w:p>
        </w:tc>
        <w:tc>
          <w:tcPr>
            <w:tcW w:w="3071" w:type="dxa"/>
          </w:tcPr>
          <w:p w:rsidR="00802B4A" w:rsidRPr="00E03C16" w:rsidRDefault="00802B4A" w:rsidP="009F6565">
            <w:pPr>
              <w:jc w:val="center"/>
              <w:rPr>
                <w:b/>
                <w:lang w:val="en-US"/>
              </w:rPr>
            </w:pPr>
            <w:r>
              <w:rPr>
                <w:b/>
                <w:lang w:val="en-US"/>
              </w:rPr>
              <w:t>Node</w:t>
            </w:r>
          </w:p>
        </w:tc>
      </w:tr>
      <w:tr w:rsidR="00802B4A" w:rsidRPr="007C5876" w:rsidTr="009F6565">
        <w:tc>
          <w:tcPr>
            <w:tcW w:w="3070" w:type="dxa"/>
          </w:tcPr>
          <w:p w:rsidR="00802B4A" w:rsidRDefault="00802B4A" w:rsidP="009F6565">
            <w:pPr>
              <w:jc w:val="center"/>
              <w:rPr>
                <w:lang w:val="en-US"/>
              </w:rPr>
            </w:pPr>
            <w:r>
              <w:rPr>
                <w:lang w:val="en-US"/>
              </w:rPr>
              <w:t>Bending</w:t>
            </w:r>
          </w:p>
        </w:tc>
        <w:tc>
          <w:tcPr>
            <w:tcW w:w="3071" w:type="dxa"/>
          </w:tcPr>
          <w:p w:rsidR="00802B4A" w:rsidRDefault="00802B4A" w:rsidP="009F6565">
            <w:pPr>
              <w:jc w:val="center"/>
              <w:rPr>
                <w:lang w:val="en-US"/>
              </w:rPr>
            </w:pPr>
            <w:r>
              <w:rPr>
                <w:lang w:val="en-US"/>
              </w:rPr>
              <w:t>1.45</w:t>
            </w:r>
          </w:p>
        </w:tc>
        <w:tc>
          <w:tcPr>
            <w:tcW w:w="3071" w:type="dxa"/>
          </w:tcPr>
          <w:p w:rsidR="00802B4A" w:rsidRDefault="00802B4A" w:rsidP="009F6565">
            <w:pPr>
              <w:jc w:val="center"/>
              <w:rPr>
                <w:lang w:val="en-US"/>
              </w:rPr>
            </w:pPr>
            <w:r>
              <w:rPr>
                <w:lang w:val="en-US"/>
              </w:rPr>
              <w:t>2764</w:t>
            </w:r>
          </w:p>
        </w:tc>
      </w:tr>
      <w:tr w:rsidR="00802B4A" w:rsidRPr="007C5876" w:rsidTr="009F6565">
        <w:tc>
          <w:tcPr>
            <w:tcW w:w="3070" w:type="dxa"/>
          </w:tcPr>
          <w:p w:rsidR="00802B4A" w:rsidRDefault="00802B4A" w:rsidP="009F6565">
            <w:pPr>
              <w:jc w:val="center"/>
              <w:rPr>
                <w:lang w:val="en-US"/>
              </w:rPr>
            </w:pPr>
            <w:r>
              <w:rPr>
                <w:lang w:val="en-US"/>
              </w:rPr>
              <w:t>Shear</w:t>
            </w:r>
          </w:p>
        </w:tc>
        <w:tc>
          <w:tcPr>
            <w:tcW w:w="3071" w:type="dxa"/>
          </w:tcPr>
          <w:p w:rsidR="00802B4A" w:rsidRDefault="00802B4A" w:rsidP="009F6565">
            <w:pPr>
              <w:jc w:val="center"/>
              <w:rPr>
                <w:lang w:val="en-US"/>
              </w:rPr>
            </w:pPr>
            <w:r>
              <w:rPr>
                <w:lang w:val="en-US"/>
              </w:rPr>
              <w:t>2.03</w:t>
            </w:r>
          </w:p>
        </w:tc>
        <w:tc>
          <w:tcPr>
            <w:tcW w:w="3071" w:type="dxa"/>
          </w:tcPr>
          <w:p w:rsidR="00802B4A" w:rsidRDefault="00802B4A" w:rsidP="009F6565">
            <w:pPr>
              <w:jc w:val="center"/>
              <w:rPr>
                <w:lang w:val="en-US"/>
              </w:rPr>
            </w:pPr>
            <w:r>
              <w:rPr>
                <w:lang w:val="en-US"/>
              </w:rPr>
              <w:t>2678</w:t>
            </w:r>
          </w:p>
        </w:tc>
      </w:tr>
      <w:tr w:rsidR="00802B4A" w:rsidRPr="007C5876" w:rsidTr="009F6565">
        <w:tc>
          <w:tcPr>
            <w:tcW w:w="3070" w:type="dxa"/>
          </w:tcPr>
          <w:p w:rsidR="00802B4A" w:rsidRDefault="00802B4A" w:rsidP="009F6565">
            <w:pPr>
              <w:jc w:val="center"/>
              <w:rPr>
                <w:lang w:val="en-US"/>
              </w:rPr>
            </w:pPr>
            <w:r>
              <w:rPr>
                <w:lang w:val="en-US"/>
              </w:rPr>
              <w:t>Torsion</w:t>
            </w:r>
          </w:p>
        </w:tc>
        <w:tc>
          <w:tcPr>
            <w:tcW w:w="3071" w:type="dxa"/>
          </w:tcPr>
          <w:p w:rsidR="00802B4A" w:rsidRDefault="00802B4A" w:rsidP="009F6565">
            <w:pPr>
              <w:jc w:val="center"/>
              <w:rPr>
                <w:lang w:val="en-US"/>
              </w:rPr>
            </w:pPr>
            <w:r>
              <w:rPr>
                <w:lang w:val="en-US"/>
              </w:rPr>
              <w:t>6.29</w:t>
            </w:r>
          </w:p>
        </w:tc>
        <w:tc>
          <w:tcPr>
            <w:tcW w:w="3071" w:type="dxa"/>
          </w:tcPr>
          <w:p w:rsidR="00802B4A" w:rsidRDefault="00802B4A" w:rsidP="009F6565">
            <w:pPr>
              <w:jc w:val="center"/>
              <w:rPr>
                <w:lang w:val="en-US"/>
              </w:rPr>
            </w:pPr>
            <w:r>
              <w:rPr>
                <w:lang w:val="en-US"/>
              </w:rPr>
              <w:t>2085</w:t>
            </w:r>
          </w:p>
        </w:tc>
      </w:tr>
    </w:tbl>
    <w:p w:rsidR="00F71B51" w:rsidRDefault="00F71B51">
      <w:pPr>
        <w:rPr>
          <w:lang w:val="en-US"/>
        </w:rPr>
      </w:pPr>
    </w:p>
    <w:p w:rsidR="004D34EF" w:rsidRPr="00307689" w:rsidRDefault="004231A7" w:rsidP="00307689">
      <w:pPr>
        <w:spacing w:after="0"/>
        <w:rPr>
          <w:b/>
          <w:u w:val="single"/>
          <w:lang w:val="en-US"/>
        </w:rPr>
      </w:pPr>
      <w:r w:rsidRPr="00802B4A">
        <w:rPr>
          <w:b/>
          <w:u w:val="single"/>
          <w:lang w:val="en-US"/>
        </w:rPr>
        <w:t>Size Optimization</w:t>
      </w:r>
    </w:p>
    <w:p w:rsidR="002325BA" w:rsidRDefault="00167136" w:rsidP="00307689">
      <w:pPr>
        <w:pStyle w:val="Listenabsatz"/>
        <w:spacing w:after="0"/>
        <w:ind w:left="0"/>
        <w:rPr>
          <w:lang w:val="en-US"/>
        </w:rPr>
      </w:pPr>
      <w:r>
        <w:rPr>
          <w:lang w:val="en-US"/>
        </w:rPr>
        <w:t xml:space="preserve">Let’s assume that </w:t>
      </w:r>
      <w:r w:rsidR="00D67DBC">
        <w:rPr>
          <w:lang w:val="en-US"/>
        </w:rPr>
        <w:t xml:space="preserve">all the displacements </w:t>
      </w:r>
      <w:r w:rsidR="007C5876">
        <w:rPr>
          <w:lang w:val="en-US"/>
        </w:rPr>
        <w:t xml:space="preserve">related to the 3 load steps are </w:t>
      </w:r>
      <w:r w:rsidR="007C5876" w:rsidRPr="00307689">
        <w:rPr>
          <w:i/>
          <w:lang w:val="en-US"/>
        </w:rPr>
        <w:t>acceptable</w:t>
      </w:r>
      <w:r w:rsidR="007C5876">
        <w:rPr>
          <w:lang w:val="en-US"/>
        </w:rPr>
        <w:t xml:space="preserve">. In </w:t>
      </w:r>
      <w:r w:rsidR="00D67DBC">
        <w:rPr>
          <w:lang w:val="en-US"/>
        </w:rPr>
        <w:t xml:space="preserve">this case we may say: Job done. Or, we may </w:t>
      </w:r>
      <w:r w:rsidR="007C5876">
        <w:rPr>
          <w:lang w:val="en-US"/>
        </w:rPr>
        <w:t>try to find a</w:t>
      </w:r>
      <w:r w:rsidR="00F97931">
        <w:rPr>
          <w:lang w:val="en-US"/>
        </w:rPr>
        <w:t>n even</w:t>
      </w:r>
      <w:r w:rsidR="007C5876">
        <w:rPr>
          <w:lang w:val="en-US"/>
        </w:rPr>
        <w:t xml:space="preserve"> lighter </w:t>
      </w:r>
      <w:r w:rsidR="00307689">
        <w:rPr>
          <w:lang w:val="en-US"/>
        </w:rPr>
        <w:t>design</w:t>
      </w:r>
      <w:r w:rsidR="00F97931">
        <w:rPr>
          <w:lang w:val="en-US"/>
        </w:rPr>
        <w:t xml:space="preserve">ed </w:t>
      </w:r>
      <w:r w:rsidR="00D67DBC">
        <w:rPr>
          <w:lang w:val="en-US"/>
        </w:rPr>
        <w:t xml:space="preserve">frame </w:t>
      </w:r>
      <w:r w:rsidR="007C5876">
        <w:rPr>
          <w:lang w:val="en-US"/>
        </w:rPr>
        <w:t>(</w:t>
      </w:r>
      <w:r w:rsidR="008C6CC2">
        <w:rPr>
          <w:lang w:val="en-US"/>
        </w:rPr>
        <w:t xml:space="preserve">by employing the </w:t>
      </w:r>
      <w:r w:rsidR="00F97931">
        <w:rPr>
          <w:lang w:val="en-US"/>
        </w:rPr>
        <w:t xml:space="preserve">same material). This leads us to </w:t>
      </w:r>
      <w:r w:rsidR="00307689">
        <w:rPr>
          <w:lang w:val="en-US"/>
        </w:rPr>
        <w:t xml:space="preserve">size </w:t>
      </w:r>
      <w:r w:rsidR="007C5876">
        <w:rPr>
          <w:lang w:val="en-US"/>
        </w:rPr>
        <w:t xml:space="preserve">optimizing </w:t>
      </w:r>
      <w:r w:rsidR="00F97931">
        <w:rPr>
          <w:lang w:val="en-US"/>
        </w:rPr>
        <w:t xml:space="preserve">of </w:t>
      </w:r>
      <w:r w:rsidR="007C5876">
        <w:rPr>
          <w:lang w:val="en-US"/>
        </w:rPr>
        <w:t>the cross-sectional properties</w:t>
      </w:r>
      <w:r w:rsidR="007C5876" w:rsidRPr="007C5876">
        <w:rPr>
          <w:lang w:val="en-US"/>
        </w:rPr>
        <w:t xml:space="preserve"> </w:t>
      </w:r>
      <w:proofErr w:type="spellStart"/>
      <w:r w:rsidR="007C5876">
        <w:rPr>
          <w:lang w:val="en-US"/>
        </w:rPr>
        <w:t>r</w:t>
      </w:r>
      <w:r w:rsidR="007C5876" w:rsidRPr="00307689">
        <w:rPr>
          <w:vertAlign w:val="subscript"/>
          <w:lang w:val="en-US"/>
        </w:rPr>
        <w:t>o</w:t>
      </w:r>
      <w:proofErr w:type="spellEnd"/>
      <w:r w:rsidR="007C5876">
        <w:rPr>
          <w:lang w:val="en-US"/>
        </w:rPr>
        <w:t xml:space="preserve"> and </w:t>
      </w:r>
      <w:proofErr w:type="spellStart"/>
      <w:proofErr w:type="gramStart"/>
      <w:r w:rsidR="007C5876">
        <w:rPr>
          <w:lang w:val="en-US"/>
        </w:rPr>
        <w:t>r</w:t>
      </w:r>
      <w:r w:rsidR="007C5876" w:rsidRPr="00307689">
        <w:rPr>
          <w:vertAlign w:val="subscript"/>
          <w:lang w:val="en-US"/>
        </w:rPr>
        <w:t>i</w:t>
      </w:r>
      <w:proofErr w:type="spellEnd"/>
      <w:proofErr w:type="gramEnd"/>
      <w:r w:rsidR="002325BA">
        <w:rPr>
          <w:lang w:val="en-US"/>
        </w:rPr>
        <w:t xml:space="preserve"> </w:t>
      </w:r>
      <w:r w:rsidR="00307689">
        <w:rPr>
          <w:lang w:val="en-US"/>
        </w:rPr>
        <w:t xml:space="preserve">of the tubes cross section. The two parameters </w:t>
      </w:r>
      <w:proofErr w:type="spellStart"/>
      <w:r w:rsidR="00F97931">
        <w:rPr>
          <w:lang w:val="en-US"/>
        </w:rPr>
        <w:t>r</w:t>
      </w:r>
      <w:r w:rsidR="00F97931" w:rsidRPr="00307689">
        <w:rPr>
          <w:vertAlign w:val="subscript"/>
          <w:lang w:val="en-US"/>
        </w:rPr>
        <w:t>o</w:t>
      </w:r>
      <w:proofErr w:type="spellEnd"/>
      <w:r w:rsidR="00F97931">
        <w:rPr>
          <w:lang w:val="en-US"/>
        </w:rPr>
        <w:t xml:space="preserve"> and </w:t>
      </w:r>
      <w:proofErr w:type="spellStart"/>
      <w:proofErr w:type="gramStart"/>
      <w:r w:rsidR="00F97931">
        <w:rPr>
          <w:lang w:val="en-US"/>
        </w:rPr>
        <w:t>r</w:t>
      </w:r>
      <w:r w:rsidR="00F97931" w:rsidRPr="00307689">
        <w:rPr>
          <w:vertAlign w:val="subscript"/>
          <w:lang w:val="en-US"/>
        </w:rPr>
        <w:t>i</w:t>
      </w:r>
      <w:proofErr w:type="spellEnd"/>
      <w:proofErr w:type="gramEnd"/>
      <w:r w:rsidR="00F97931">
        <w:rPr>
          <w:lang w:val="en-US"/>
        </w:rPr>
        <w:t xml:space="preserve"> represent the d</w:t>
      </w:r>
      <w:r w:rsidR="00307689" w:rsidRPr="00264FBA">
        <w:rPr>
          <w:u w:val="single"/>
          <w:lang w:val="en-US"/>
        </w:rPr>
        <w:t>esign variable</w:t>
      </w:r>
      <w:r w:rsidR="00264FBA">
        <w:rPr>
          <w:u w:val="single"/>
          <w:lang w:val="en-US"/>
        </w:rPr>
        <w:t>s</w:t>
      </w:r>
      <w:r w:rsidR="00F97931" w:rsidRPr="00627BAE">
        <w:rPr>
          <w:lang w:val="en-US"/>
        </w:rPr>
        <w:t>, and</w:t>
      </w:r>
      <w:r w:rsidR="00F97931">
        <w:rPr>
          <w:u w:val="single"/>
          <w:lang w:val="en-US"/>
        </w:rPr>
        <w:t xml:space="preserve"> </w:t>
      </w:r>
      <w:r w:rsidR="002325BA">
        <w:rPr>
          <w:lang w:val="en-US"/>
        </w:rPr>
        <w:t>will be varied within the following range</w:t>
      </w:r>
      <w:r w:rsidR="00F97931">
        <w:rPr>
          <w:lang w:val="en-US"/>
        </w:rPr>
        <w:t>:</w:t>
      </w:r>
    </w:p>
    <w:p w:rsidR="002325BA" w:rsidRDefault="002325BA" w:rsidP="00167136">
      <w:pPr>
        <w:pStyle w:val="Listenabsatz"/>
        <w:ind w:left="0"/>
        <w:rPr>
          <w:lang w:val="en-US"/>
        </w:rPr>
      </w:pPr>
    </w:p>
    <w:tbl>
      <w:tblPr>
        <w:tblStyle w:val="Tabellengitternetz"/>
        <w:tblW w:w="0" w:type="auto"/>
        <w:tblLook w:val="04A0"/>
      </w:tblPr>
      <w:tblGrid>
        <w:gridCol w:w="2303"/>
        <w:gridCol w:w="2303"/>
        <w:gridCol w:w="2303"/>
        <w:gridCol w:w="2303"/>
      </w:tblGrid>
      <w:tr w:rsidR="002325BA" w:rsidRPr="002325BA" w:rsidTr="002325BA">
        <w:tc>
          <w:tcPr>
            <w:tcW w:w="2303" w:type="dxa"/>
          </w:tcPr>
          <w:p w:rsidR="002325BA" w:rsidRDefault="002325BA" w:rsidP="002325BA">
            <w:pPr>
              <w:pStyle w:val="Listenabsatz"/>
              <w:ind w:left="0"/>
              <w:jc w:val="center"/>
              <w:rPr>
                <w:b/>
                <w:lang w:val="en-US"/>
              </w:rPr>
            </w:pPr>
          </w:p>
          <w:p w:rsidR="002325BA" w:rsidRPr="002325BA" w:rsidRDefault="002325BA" w:rsidP="002325BA">
            <w:pPr>
              <w:pStyle w:val="Listenabsatz"/>
              <w:ind w:left="0"/>
              <w:rPr>
                <w:b/>
                <w:lang w:val="en-US"/>
              </w:rPr>
            </w:pPr>
          </w:p>
        </w:tc>
        <w:tc>
          <w:tcPr>
            <w:tcW w:w="2303" w:type="dxa"/>
          </w:tcPr>
          <w:p w:rsidR="0001675B" w:rsidRDefault="002325BA" w:rsidP="002325BA">
            <w:pPr>
              <w:pStyle w:val="Listenabsatz"/>
              <w:ind w:left="0"/>
              <w:jc w:val="center"/>
              <w:rPr>
                <w:b/>
                <w:lang w:val="en-US"/>
              </w:rPr>
            </w:pPr>
            <w:r w:rsidRPr="002325BA">
              <w:rPr>
                <w:b/>
                <w:lang w:val="en-US"/>
              </w:rPr>
              <w:t>Lower bound</w:t>
            </w:r>
          </w:p>
          <w:p w:rsidR="002325BA" w:rsidRPr="002325BA" w:rsidRDefault="0001675B" w:rsidP="002325BA">
            <w:pPr>
              <w:pStyle w:val="Listenabsatz"/>
              <w:ind w:left="0"/>
              <w:jc w:val="center"/>
              <w:rPr>
                <w:b/>
                <w:lang w:val="en-US"/>
              </w:rPr>
            </w:pPr>
            <w:r w:rsidRPr="0001675B">
              <w:rPr>
                <w:b/>
                <w:lang w:val="en-US"/>
              </w:rPr>
              <w:t>(mm)</w:t>
            </w:r>
          </w:p>
        </w:tc>
        <w:tc>
          <w:tcPr>
            <w:tcW w:w="2303" w:type="dxa"/>
          </w:tcPr>
          <w:p w:rsidR="002325BA" w:rsidRDefault="002325BA" w:rsidP="002325BA">
            <w:pPr>
              <w:pStyle w:val="Listenabsatz"/>
              <w:ind w:left="0"/>
              <w:jc w:val="center"/>
              <w:rPr>
                <w:b/>
                <w:lang w:val="en-US"/>
              </w:rPr>
            </w:pPr>
            <w:r w:rsidRPr="002325BA">
              <w:rPr>
                <w:b/>
                <w:lang w:val="en-US"/>
              </w:rPr>
              <w:t>Upper bound</w:t>
            </w:r>
          </w:p>
          <w:p w:rsidR="0001675B" w:rsidRPr="002325BA" w:rsidRDefault="0001675B" w:rsidP="002325BA">
            <w:pPr>
              <w:pStyle w:val="Listenabsatz"/>
              <w:ind w:left="0"/>
              <w:jc w:val="center"/>
              <w:rPr>
                <w:b/>
                <w:lang w:val="en-US"/>
              </w:rPr>
            </w:pPr>
            <w:r w:rsidRPr="0001675B">
              <w:rPr>
                <w:b/>
                <w:lang w:val="en-US"/>
              </w:rPr>
              <w:t>(mm)</w:t>
            </w:r>
          </w:p>
        </w:tc>
        <w:tc>
          <w:tcPr>
            <w:tcW w:w="2303" w:type="dxa"/>
          </w:tcPr>
          <w:p w:rsidR="002325BA" w:rsidRDefault="002325BA" w:rsidP="002325BA">
            <w:pPr>
              <w:pStyle w:val="Listenabsatz"/>
              <w:ind w:left="0"/>
              <w:jc w:val="center"/>
              <w:rPr>
                <w:b/>
                <w:lang w:val="en-US"/>
              </w:rPr>
            </w:pPr>
            <w:r w:rsidRPr="002325BA">
              <w:rPr>
                <w:b/>
                <w:lang w:val="en-US"/>
              </w:rPr>
              <w:t>In</w:t>
            </w:r>
            <w:r>
              <w:rPr>
                <w:b/>
                <w:lang w:val="en-US"/>
              </w:rPr>
              <w:t>i</w:t>
            </w:r>
            <w:r w:rsidRPr="002325BA">
              <w:rPr>
                <w:b/>
                <w:lang w:val="en-US"/>
              </w:rPr>
              <w:t>tial value</w:t>
            </w:r>
          </w:p>
          <w:p w:rsidR="0001675B" w:rsidRPr="002325BA" w:rsidRDefault="0001675B" w:rsidP="002325BA">
            <w:pPr>
              <w:pStyle w:val="Listenabsatz"/>
              <w:ind w:left="0"/>
              <w:jc w:val="center"/>
              <w:rPr>
                <w:b/>
                <w:lang w:val="en-US"/>
              </w:rPr>
            </w:pPr>
            <w:r w:rsidRPr="0001675B">
              <w:rPr>
                <w:b/>
                <w:lang w:val="en-US"/>
              </w:rPr>
              <w:t>(mm)</w:t>
            </w:r>
          </w:p>
        </w:tc>
      </w:tr>
      <w:tr w:rsidR="002325BA" w:rsidTr="002325BA">
        <w:tc>
          <w:tcPr>
            <w:tcW w:w="2303" w:type="dxa"/>
          </w:tcPr>
          <w:p w:rsidR="002325BA" w:rsidRPr="002325BA" w:rsidRDefault="002325BA" w:rsidP="0001675B">
            <w:pPr>
              <w:pStyle w:val="Listenabsatz"/>
              <w:ind w:left="0"/>
              <w:jc w:val="center"/>
              <w:rPr>
                <w:b/>
                <w:lang w:val="en-US"/>
              </w:rPr>
            </w:pPr>
            <w:proofErr w:type="spellStart"/>
            <w:r w:rsidRPr="002325BA">
              <w:rPr>
                <w:b/>
                <w:lang w:val="en-US"/>
              </w:rPr>
              <w:t>r</w:t>
            </w:r>
            <w:r w:rsidRPr="00802B4A">
              <w:rPr>
                <w:b/>
                <w:vertAlign w:val="subscript"/>
                <w:lang w:val="en-US"/>
              </w:rPr>
              <w:t>o</w:t>
            </w:r>
            <w:proofErr w:type="spellEnd"/>
            <w:r w:rsidR="0001675B">
              <w:rPr>
                <w:b/>
                <w:vertAlign w:val="subscript"/>
                <w:lang w:val="en-US"/>
              </w:rPr>
              <w:t xml:space="preserve"> </w:t>
            </w:r>
          </w:p>
        </w:tc>
        <w:tc>
          <w:tcPr>
            <w:tcW w:w="2303" w:type="dxa"/>
          </w:tcPr>
          <w:p w:rsidR="002325BA" w:rsidRDefault="002325BA" w:rsidP="002325BA">
            <w:pPr>
              <w:pStyle w:val="Listenabsatz"/>
              <w:ind w:left="0"/>
              <w:jc w:val="center"/>
              <w:rPr>
                <w:lang w:val="en-US"/>
              </w:rPr>
            </w:pPr>
            <w:r>
              <w:rPr>
                <w:lang w:val="en-US"/>
              </w:rPr>
              <w:t>5</w:t>
            </w:r>
          </w:p>
        </w:tc>
        <w:tc>
          <w:tcPr>
            <w:tcW w:w="2303" w:type="dxa"/>
          </w:tcPr>
          <w:p w:rsidR="002325BA" w:rsidRDefault="002325BA" w:rsidP="002325BA">
            <w:pPr>
              <w:pStyle w:val="Listenabsatz"/>
              <w:ind w:left="0"/>
              <w:jc w:val="center"/>
              <w:rPr>
                <w:lang w:val="en-US"/>
              </w:rPr>
            </w:pPr>
            <w:r>
              <w:rPr>
                <w:lang w:val="en-US"/>
              </w:rPr>
              <w:t>15</w:t>
            </w:r>
          </w:p>
        </w:tc>
        <w:tc>
          <w:tcPr>
            <w:tcW w:w="2303" w:type="dxa"/>
          </w:tcPr>
          <w:p w:rsidR="002325BA" w:rsidRDefault="002325BA" w:rsidP="002325BA">
            <w:pPr>
              <w:pStyle w:val="Listenabsatz"/>
              <w:ind w:left="0"/>
              <w:jc w:val="center"/>
              <w:rPr>
                <w:lang w:val="en-US"/>
              </w:rPr>
            </w:pPr>
            <w:r>
              <w:rPr>
                <w:lang w:val="en-US"/>
              </w:rPr>
              <w:t>12.5</w:t>
            </w:r>
          </w:p>
        </w:tc>
      </w:tr>
      <w:tr w:rsidR="002325BA" w:rsidTr="002325BA">
        <w:tc>
          <w:tcPr>
            <w:tcW w:w="2303" w:type="dxa"/>
          </w:tcPr>
          <w:p w:rsidR="002325BA" w:rsidRPr="002325BA" w:rsidRDefault="002325BA" w:rsidP="002325BA">
            <w:pPr>
              <w:pStyle w:val="Listenabsatz"/>
              <w:ind w:left="0"/>
              <w:jc w:val="center"/>
              <w:rPr>
                <w:b/>
                <w:lang w:val="en-US"/>
              </w:rPr>
            </w:pPr>
            <w:proofErr w:type="spellStart"/>
            <w:r w:rsidRPr="002325BA">
              <w:rPr>
                <w:b/>
                <w:lang w:val="en-US"/>
              </w:rPr>
              <w:t>r</w:t>
            </w:r>
            <w:r w:rsidRPr="00802B4A">
              <w:rPr>
                <w:b/>
                <w:vertAlign w:val="subscript"/>
                <w:lang w:val="en-US"/>
              </w:rPr>
              <w:t>i</w:t>
            </w:r>
            <w:proofErr w:type="spellEnd"/>
            <w:r w:rsidR="0001675B">
              <w:rPr>
                <w:b/>
                <w:vertAlign w:val="subscript"/>
                <w:lang w:val="en-US"/>
              </w:rPr>
              <w:t xml:space="preserve"> </w:t>
            </w:r>
          </w:p>
        </w:tc>
        <w:tc>
          <w:tcPr>
            <w:tcW w:w="2303" w:type="dxa"/>
          </w:tcPr>
          <w:p w:rsidR="002325BA" w:rsidRDefault="002325BA" w:rsidP="002325BA">
            <w:pPr>
              <w:pStyle w:val="Listenabsatz"/>
              <w:ind w:left="0"/>
              <w:jc w:val="center"/>
              <w:rPr>
                <w:lang w:val="en-US"/>
              </w:rPr>
            </w:pPr>
            <w:r>
              <w:rPr>
                <w:lang w:val="en-US"/>
              </w:rPr>
              <w:t>1</w:t>
            </w:r>
          </w:p>
        </w:tc>
        <w:tc>
          <w:tcPr>
            <w:tcW w:w="2303" w:type="dxa"/>
          </w:tcPr>
          <w:p w:rsidR="002325BA" w:rsidRDefault="002325BA" w:rsidP="002325BA">
            <w:pPr>
              <w:pStyle w:val="Listenabsatz"/>
              <w:ind w:left="0"/>
              <w:jc w:val="center"/>
              <w:rPr>
                <w:lang w:val="en-US"/>
              </w:rPr>
            </w:pPr>
            <w:r>
              <w:rPr>
                <w:lang w:val="en-US"/>
              </w:rPr>
              <w:t>14</w:t>
            </w:r>
          </w:p>
        </w:tc>
        <w:tc>
          <w:tcPr>
            <w:tcW w:w="2303" w:type="dxa"/>
          </w:tcPr>
          <w:p w:rsidR="002325BA" w:rsidRDefault="002325BA" w:rsidP="002325BA">
            <w:pPr>
              <w:pStyle w:val="Listenabsatz"/>
              <w:ind w:left="0"/>
              <w:jc w:val="center"/>
              <w:rPr>
                <w:lang w:val="en-US"/>
              </w:rPr>
            </w:pPr>
            <w:r>
              <w:rPr>
                <w:lang w:val="en-US"/>
              </w:rPr>
              <w:t>10.5</w:t>
            </w:r>
          </w:p>
        </w:tc>
      </w:tr>
    </w:tbl>
    <w:p w:rsidR="00E23CD9" w:rsidRDefault="002325BA" w:rsidP="00167136">
      <w:pPr>
        <w:pStyle w:val="Listenabsatz"/>
        <w:ind w:left="0"/>
        <w:rPr>
          <w:lang w:val="en-US"/>
        </w:rPr>
      </w:pPr>
      <w:r>
        <w:rPr>
          <w:lang w:val="en-US"/>
        </w:rPr>
        <w:lastRenderedPageBreak/>
        <w:t xml:space="preserve">As stated before, </w:t>
      </w:r>
      <w:r w:rsidR="00E23CD9">
        <w:rPr>
          <w:lang w:val="en-US"/>
        </w:rPr>
        <w:t>the parameter</w:t>
      </w:r>
      <w:r w:rsidR="00ED236F">
        <w:rPr>
          <w:lang w:val="en-US"/>
        </w:rPr>
        <w:t>s</w:t>
      </w:r>
      <w:r w:rsidR="00E23CD9">
        <w:rPr>
          <w:lang w:val="en-US"/>
        </w:rPr>
        <w:t xml:space="preserve"> which will be changed</w:t>
      </w:r>
      <w:r w:rsidR="00ED236F">
        <w:rPr>
          <w:lang w:val="en-US"/>
        </w:rPr>
        <w:t xml:space="preserve"> </w:t>
      </w:r>
      <w:r w:rsidR="00E23CD9">
        <w:rPr>
          <w:lang w:val="en-US"/>
        </w:rPr>
        <w:t xml:space="preserve">is the tubes outer </w:t>
      </w:r>
      <w:proofErr w:type="spellStart"/>
      <w:r w:rsidR="00ED236F">
        <w:rPr>
          <w:lang w:val="en-US"/>
        </w:rPr>
        <w:t>r</w:t>
      </w:r>
      <w:r w:rsidR="00ED236F" w:rsidRPr="00FC6693">
        <w:rPr>
          <w:vertAlign w:val="subscript"/>
          <w:lang w:val="en-US"/>
        </w:rPr>
        <w:t>o</w:t>
      </w:r>
      <w:proofErr w:type="spellEnd"/>
      <w:r w:rsidR="00ED236F">
        <w:rPr>
          <w:lang w:val="en-US"/>
        </w:rPr>
        <w:t xml:space="preserve"> and </w:t>
      </w:r>
      <w:r w:rsidR="00E23CD9">
        <w:rPr>
          <w:lang w:val="en-US"/>
        </w:rPr>
        <w:t>inner radi</w:t>
      </w:r>
      <w:r w:rsidR="00ED236F">
        <w:rPr>
          <w:lang w:val="en-US"/>
        </w:rPr>
        <w:t>us</w:t>
      </w:r>
      <w:r w:rsidR="005E3420">
        <w:rPr>
          <w:lang w:val="en-US"/>
        </w:rPr>
        <w:t xml:space="preserve"> </w:t>
      </w:r>
      <w:proofErr w:type="spellStart"/>
      <w:proofErr w:type="gramStart"/>
      <w:r w:rsidR="005E3420">
        <w:rPr>
          <w:lang w:val="en-US"/>
        </w:rPr>
        <w:t>r</w:t>
      </w:r>
      <w:r w:rsidR="005E3420" w:rsidRPr="00FC6693">
        <w:rPr>
          <w:vertAlign w:val="subscript"/>
          <w:lang w:val="en-US"/>
        </w:rPr>
        <w:t>i</w:t>
      </w:r>
      <w:proofErr w:type="spellEnd"/>
      <w:proofErr w:type="gramEnd"/>
      <w:r w:rsidR="005E3420">
        <w:rPr>
          <w:lang w:val="en-US"/>
        </w:rPr>
        <w:t xml:space="preserve"> which in turn affect the elements cross-sectional properties i.e. area, moments of inertia, and </w:t>
      </w:r>
      <w:proofErr w:type="spellStart"/>
      <w:r w:rsidR="005E3420">
        <w:rPr>
          <w:lang w:val="en-US"/>
        </w:rPr>
        <w:t>torsional</w:t>
      </w:r>
      <w:proofErr w:type="spellEnd"/>
      <w:r w:rsidR="005E3420">
        <w:rPr>
          <w:lang w:val="en-US"/>
        </w:rPr>
        <w:t xml:space="preserve"> stiffness.</w:t>
      </w:r>
    </w:p>
    <w:p w:rsidR="00E23CD9" w:rsidRDefault="00E23CD9" w:rsidP="00167136">
      <w:pPr>
        <w:pStyle w:val="Listenabsatz"/>
        <w:ind w:left="0"/>
        <w:rPr>
          <w:lang w:val="en-US"/>
        </w:rPr>
      </w:pPr>
    </w:p>
    <w:p w:rsidR="00E23CD9" w:rsidRDefault="00E23CD9" w:rsidP="00167136">
      <w:pPr>
        <w:pStyle w:val="Listenabsatz"/>
        <w:ind w:left="0"/>
        <w:rPr>
          <w:lang w:val="en-US"/>
        </w:rPr>
      </w:pPr>
      <w:r>
        <w:rPr>
          <w:lang w:val="en-US"/>
        </w:rPr>
        <w:t xml:space="preserve">The </w:t>
      </w:r>
      <w:r w:rsidRPr="00FC6693">
        <w:rPr>
          <w:u w:val="single"/>
          <w:lang w:val="en-US"/>
        </w:rPr>
        <w:t>design variable</w:t>
      </w:r>
      <w:r w:rsidR="00DC6513" w:rsidRPr="00FC6693">
        <w:rPr>
          <w:u w:val="single"/>
          <w:lang w:val="en-US"/>
        </w:rPr>
        <w:t>s</w:t>
      </w:r>
      <w:r>
        <w:rPr>
          <w:lang w:val="en-US"/>
        </w:rPr>
        <w:t xml:space="preserve"> are defined via the main menu</w:t>
      </w:r>
      <w:r w:rsidRPr="00E23CD9">
        <w:rPr>
          <w:lang w:val="en-US"/>
        </w:rPr>
        <w:sym w:font="Wingdings" w:char="F0E0"/>
      </w:r>
      <w:r>
        <w:rPr>
          <w:lang w:val="en-US"/>
        </w:rPr>
        <w:t>Optimization</w:t>
      </w:r>
      <w:r w:rsidRPr="00E23CD9">
        <w:rPr>
          <w:lang w:val="en-US"/>
        </w:rPr>
        <w:sym w:font="Wingdings" w:char="F0E0"/>
      </w:r>
      <w:r>
        <w:rPr>
          <w:lang w:val="en-US"/>
        </w:rPr>
        <w:t>Create</w:t>
      </w:r>
      <w:r w:rsidRPr="00E23CD9">
        <w:rPr>
          <w:lang w:val="en-US"/>
        </w:rPr>
        <w:sym w:font="Wingdings" w:char="F0E0"/>
      </w:r>
      <w:r w:rsidR="00DC6513">
        <w:rPr>
          <w:lang w:val="en-US"/>
        </w:rPr>
        <w:t xml:space="preserve">Size </w:t>
      </w:r>
      <w:proofErr w:type="spellStart"/>
      <w:r>
        <w:rPr>
          <w:lang w:val="en-US"/>
        </w:rPr>
        <w:t>Des</w:t>
      </w:r>
      <w:r w:rsidR="00DC6513">
        <w:rPr>
          <w:lang w:val="en-US"/>
        </w:rPr>
        <w:t>va</w:t>
      </w:r>
      <w:r>
        <w:rPr>
          <w:lang w:val="en-US"/>
        </w:rPr>
        <w:t>r</w:t>
      </w:r>
      <w:r w:rsidR="00DC6513">
        <w:rPr>
          <w:lang w:val="en-US"/>
        </w:rPr>
        <w:t>s</w:t>
      </w:r>
      <w:proofErr w:type="spellEnd"/>
      <w:r w:rsidR="00DC6513">
        <w:rPr>
          <w:lang w:val="en-US"/>
        </w:rPr>
        <w:t>.</w:t>
      </w:r>
    </w:p>
    <w:p w:rsidR="007B3552" w:rsidRDefault="007B3552" w:rsidP="00167136">
      <w:pPr>
        <w:pStyle w:val="Listenabsatz"/>
        <w:ind w:left="0"/>
        <w:rPr>
          <w:lang w:val="en-US"/>
        </w:rPr>
      </w:pPr>
    </w:p>
    <w:p w:rsidR="006245FE" w:rsidRDefault="007F44F0" w:rsidP="00167136">
      <w:pPr>
        <w:pStyle w:val="Listenabsatz"/>
        <w:ind w:left="0"/>
        <w:rPr>
          <w:lang w:val="en-US"/>
        </w:rPr>
      </w:pPr>
      <w:r>
        <w:rPr>
          <w:noProof/>
          <w:lang w:eastAsia="de-DE"/>
        </w:rPr>
        <w:drawing>
          <wp:inline distT="0" distB="0" distL="0" distR="0">
            <wp:extent cx="5760720" cy="671303"/>
            <wp:effectExtent l="19050" t="0" r="0" b="0"/>
            <wp:docPr id="74" name="Bild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1" cstate="print"/>
                    <a:srcRect/>
                    <a:stretch>
                      <a:fillRect/>
                    </a:stretch>
                  </pic:blipFill>
                  <pic:spPr bwMode="auto">
                    <a:xfrm>
                      <a:off x="0" y="0"/>
                      <a:ext cx="5760720" cy="671303"/>
                    </a:xfrm>
                    <a:prstGeom prst="rect">
                      <a:avLst/>
                    </a:prstGeom>
                    <a:noFill/>
                    <a:ln w="9525">
                      <a:noFill/>
                      <a:miter lim="800000"/>
                      <a:headEnd/>
                      <a:tailEnd/>
                    </a:ln>
                  </pic:spPr>
                </pic:pic>
              </a:graphicData>
            </a:graphic>
          </wp:inline>
        </w:drawing>
      </w:r>
    </w:p>
    <w:p w:rsidR="007B3552" w:rsidRDefault="007B3552" w:rsidP="00167136">
      <w:pPr>
        <w:pStyle w:val="Listenabsatz"/>
        <w:ind w:left="0"/>
        <w:rPr>
          <w:lang w:val="en-US"/>
        </w:rPr>
      </w:pPr>
      <w:r>
        <w:rPr>
          <w:lang w:val="en-US"/>
        </w:rPr>
        <w:t xml:space="preserve">The inner radius </w:t>
      </w:r>
      <w:proofErr w:type="spellStart"/>
      <w:proofErr w:type="gramStart"/>
      <w:r>
        <w:rPr>
          <w:lang w:val="en-US"/>
        </w:rPr>
        <w:t>r</w:t>
      </w:r>
      <w:r w:rsidRPr="00FC6693">
        <w:rPr>
          <w:vertAlign w:val="subscript"/>
          <w:lang w:val="en-US"/>
        </w:rPr>
        <w:t>i</w:t>
      </w:r>
      <w:proofErr w:type="spellEnd"/>
      <w:proofErr w:type="gramEnd"/>
      <w:r>
        <w:rPr>
          <w:lang w:val="en-US"/>
        </w:rPr>
        <w:t xml:space="preserve"> may vary between its lower bound </w:t>
      </w:r>
      <w:r w:rsidR="00475767">
        <w:rPr>
          <w:lang w:val="en-US"/>
        </w:rPr>
        <w:t>1</w:t>
      </w:r>
      <w:r>
        <w:rPr>
          <w:lang w:val="en-US"/>
        </w:rPr>
        <w:t xml:space="preserve"> mm up to its upper bound of </w:t>
      </w:r>
      <w:r w:rsidR="00475767">
        <w:rPr>
          <w:lang w:val="en-US"/>
        </w:rPr>
        <w:t>14</w:t>
      </w:r>
      <w:r>
        <w:rPr>
          <w:lang w:val="en-US"/>
        </w:rPr>
        <w:t xml:space="preserve"> mm.</w:t>
      </w:r>
    </w:p>
    <w:p w:rsidR="00475767" w:rsidRDefault="00475767" w:rsidP="00167136">
      <w:pPr>
        <w:pStyle w:val="Listenabsatz"/>
        <w:ind w:left="0"/>
        <w:rPr>
          <w:lang w:val="en-US"/>
        </w:rPr>
      </w:pPr>
    </w:p>
    <w:p w:rsidR="007B3552" w:rsidRDefault="007F44F0" w:rsidP="00167136">
      <w:pPr>
        <w:pStyle w:val="Listenabsatz"/>
        <w:ind w:left="0"/>
        <w:rPr>
          <w:lang w:val="en-US"/>
        </w:rPr>
      </w:pPr>
      <w:r>
        <w:rPr>
          <w:noProof/>
          <w:lang w:eastAsia="de-DE"/>
        </w:rPr>
        <w:drawing>
          <wp:inline distT="0" distB="0" distL="0" distR="0">
            <wp:extent cx="5760720" cy="671303"/>
            <wp:effectExtent l="19050" t="0" r="0" b="0"/>
            <wp:docPr id="73" name="Bild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2" cstate="print"/>
                    <a:srcRect/>
                    <a:stretch>
                      <a:fillRect/>
                    </a:stretch>
                  </pic:blipFill>
                  <pic:spPr bwMode="auto">
                    <a:xfrm>
                      <a:off x="0" y="0"/>
                      <a:ext cx="5760720" cy="671303"/>
                    </a:xfrm>
                    <a:prstGeom prst="rect">
                      <a:avLst/>
                    </a:prstGeom>
                    <a:noFill/>
                    <a:ln w="9525">
                      <a:noFill/>
                      <a:miter lim="800000"/>
                      <a:headEnd/>
                      <a:tailEnd/>
                    </a:ln>
                  </pic:spPr>
                </pic:pic>
              </a:graphicData>
            </a:graphic>
          </wp:inline>
        </w:drawing>
      </w:r>
    </w:p>
    <w:p w:rsidR="007B3552" w:rsidRDefault="007B3552" w:rsidP="007B3552">
      <w:pPr>
        <w:pStyle w:val="Listenabsatz"/>
        <w:ind w:left="0"/>
        <w:rPr>
          <w:lang w:val="en-US"/>
        </w:rPr>
      </w:pPr>
      <w:r>
        <w:rPr>
          <w:lang w:val="en-US"/>
        </w:rPr>
        <w:t xml:space="preserve">The outer radius </w:t>
      </w:r>
      <w:proofErr w:type="spellStart"/>
      <w:r>
        <w:rPr>
          <w:lang w:val="en-US"/>
        </w:rPr>
        <w:t>r</w:t>
      </w:r>
      <w:r w:rsidRPr="00FC6693">
        <w:rPr>
          <w:vertAlign w:val="subscript"/>
          <w:lang w:val="en-US"/>
        </w:rPr>
        <w:t>o</w:t>
      </w:r>
      <w:proofErr w:type="spellEnd"/>
      <w:r>
        <w:rPr>
          <w:lang w:val="en-US"/>
        </w:rPr>
        <w:t xml:space="preserve"> is allowed to vary from </w:t>
      </w:r>
      <w:r w:rsidR="00475767">
        <w:rPr>
          <w:lang w:val="en-US"/>
        </w:rPr>
        <w:t>5</w:t>
      </w:r>
      <w:r>
        <w:rPr>
          <w:lang w:val="en-US"/>
        </w:rPr>
        <w:t xml:space="preserve"> mm up to 15 mm.</w:t>
      </w:r>
    </w:p>
    <w:p w:rsidR="00D363D6" w:rsidRDefault="00D363D6" w:rsidP="007B3552">
      <w:pPr>
        <w:pStyle w:val="Listenabsatz"/>
        <w:ind w:left="0"/>
        <w:rPr>
          <w:lang w:val="en-US"/>
        </w:rPr>
      </w:pPr>
    </w:p>
    <w:p w:rsidR="00D363D6" w:rsidRDefault="00D363D6" w:rsidP="007B3552">
      <w:pPr>
        <w:pStyle w:val="Listenabsatz"/>
        <w:ind w:left="0"/>
        <w:rPr>
          <w:lang w:val="en-US"/>
        </w:rPr>
      </w:pPr>
      <w:r>
        <w:rPr>
          <w:lang w:val="en-US"/>
        </w:rPr>
        <w:t xml:space="preserve">Of course, the </w:t>
      </w:r>
      <w:r w:rsidR="00595823">
        <w:rPr>
          <w:lang w:val="en-US"/>
        </w:rPr>
        <w:t xml:space="preserve">definition of </w:t>
      </w:r>
      <w:r w:rsidR="00A3052C">
        <w:rPr>
          <w:lang w:val="en-US"/>
        </w:rPr>
        <w:t xml:space="preserve">the </w:t>
      </w:r>
      <w:r>
        <w:rPr>
          <w:lang w:val="en-US"/>
        </w:rPr>
        <w:t xml:space="preserve">design variables </w:t>
      </w:r>
      <w:r w:rsidR="00A3052C">
        <w:rPr>
          <w:lang w:val="en-US"/>
        </w:rPr>
        <w:t>is</w:t>
      </w:r>
      <w:r>
        <w:rPr>
          <w:lang w:val="en-US"/>
        </w:rPr>
        <w:t xml:space="preserve"> not complete</w:t>
      </w:r>
      <w:r w:rsidR="00A3052C">
        <w:rPr>
          <w:lang w:val="en-US"/>
        </w:rPr>
        <w:t>d</w:t>
      </w:r>
      <w:r>
        <w:rPr>
          <w:lang w:val="en-US"/>
        </w:rPr>
        <w:t xml:space="preserve"> yet </w:t>
      </w:r>
      <w:r w:rsidR="00FC6693">
        <w:rPr>
          <w:lang w:val="en-US"/>
        </w:rPr>
        <w:t xml:space="preserve">as </w:t>
      </w:r>
      <w:r>
        <w:rPr>
          <w:lang w:val="en-US"/>
        </w:rPr>
        <w:t>we just specified a name a</w:t>
      </w:r>
      <w:r w:rsidR="00BB2628">
        <w:rPr>
          <w:lang w:val="en-US"/>
        </w:rPr>
        <w:t>nd a</w:t>
      </w:r>
      <w:r>
        <w:rPr>
          <w:lang w:val="en-US"/>
        </w:rPr>
        <w:t xml:space="preserve"> range </w:t>
      </w:r>
      <w:r w:rsidR="00B406C7">
        <w:rPr>
          <w:lang w:val="en-US"/>
        </w:rPr>
        <w:t>of possible values</w:t>
      </w:r>
      <w:r>
        <w:rPr>
          <w:lang w:val="en-US"/>
        </w:rPr>
        <w:t>.</w:t>
      </w:r>
      <w:r w:rsidR="00B406C7">
        <w:rPr>
          <w:lang w:val="en-US"/>
        </w:rPr>
        <w:t xml:space="preserve"> In other words, we still need to relate the design variables </w:t>
      </w:r>
      <w:proofErr w:type="spellStart"/>
      <w:r w:rsidR="00B406C7">
        <w:rPr>
          <w:lang w:val="en-US"/>
        </w:rPr>
        <w:t>d_ri</w:t>
      </w:r>
      <w:proofErr w:type="spellEnd"/>
      <w:r w:rsidR="00B406C7">
        <w:rPr>
          <w:lang w:val="en-US"/>
        </w:rPr>
        <w:t xml:space="preserve"> and </w:t>
      </w:r>
      <w:proofErr w:type="spellStart"/>
      <w:r w:rsidR="00B406C7">
        <w:rPr>
          <w:lang w:val="en-US"/>
        </w:rPr>
        <w:t>d_ro</w:t>
      </w:r>
      <w:proofErr w:type="spellEnd"/>
      <w:r w:rsidR="00B406C7">
        <w:rPr>
          <w:lang w:val="en-US"/>
        </w:rPr>
        <w:t xml:space="preserve"> to the </w:t>
      </w:r>
      <w:r>
        <w:rPr>
          <w:lang w:val="en-US"/>
        </w:rPr>
        <w:t xml:space="preserve">cross-sectional properties </w:t>
      </w:r>
      <w:r w:rsidR="00B406C7">
        <w:rPr>
          <w:lang w:val="en-US"/>
        </w:rPr>
        <w:t xml:space="preserve">of the 1D </w:t>
      </w:r>
      <w:proofErr w:type="gramStart"/>
      <w:r w:rsidR="00B406C7">
        <w:rPr>
          <w:lang w:val="en-US"/>
        </w:rPr>
        <w:t>elements</w:t>
      </w:r>
      <w:proofErr w:type="gramEnd"/>
      <w:r w:rsidR="00B406C7">
        <w:rPr>
          <w:lang w:val="en-US"/>
        </w:rPr>
        <w:t>.</w:t>
      </w:r>
      <w:r w:rsidR="00A3052C">
        <w:rPr>
          <w:lang w:val="en-US"/>
        </w:rPr>
        <w:t xml:space="preserve"> These properties are given as DIM1 and DIM2.</w:t>
      </w:r>
    </w:p>
    <w:p w:rsidR="006B17E0" w:rsidRDefault="00785C50" w:rsidP="00A3052C">
      <w:pPr>
        <w:pStyle w:val="Listenabsatz"/>
        <w:ind w:left="0"/>
        <w:jc w:val="center"/>
        <w:rPr>
          <w:lang w:val="en-US"/>
        </w:rPr>
      </w:pPr>
      <w:r>
        <w:rPr>
          <w:noProof/>
          <w:lang w:eastAsia="de-DE"/>
        </w:rPr>
        <w:drawing>
          <wp:inline distT="0" distB="0" distL="0" distR="0">
            <wp:extent cx="2007870" cy="2388148"/>
            <wp:effectExtent l="19050" t="0" r="0" b="0"/>
            <wp:docPr id="66" name="Bild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3" cstate="print"/>
                    <a:srcRect l="43481" t="41412" r="39047" b="21647"/>
                    <a:stretch>
                      <a:fillRect/>
                    </a:stretch>
                  </pic:blipFill>
                  <pic:spPr bwMode="auto">
                    <a:xfrm>
                      <a:off x="0" y="0"/>
                      <a:ext cx="2007870" cy="2388148"/>
                    </a:xfrm>
                    <a:prstGeom prst="rect">
                      <a:avLst/>
                    </a:prstGeom>
                    <a:noFill/>
                    <a:ln w="9525">
                      <a:noFill/>
                      <a:miter lim="800000"/>
                      <a:headEnd/>
                      <a:tailEnd/>
                    </a:ln>
                  </pic:spPr>
                </pic:pic>
              </a:graphicData>
            </a:graphic>
          </wp:inline>
        </w:drawing>
      </w:r>
    </w:p>
    <w:p w:rsidR="006B17E0" w:rsidRDefault="00B406C7" w:rsidP="00167136">
      <w:pPr>
        <w:pStyle w:val="Listenabsatz"/>
        <w:ind w:left="0"/>
        <w:rPr>
          <w:lang w:val="en-US"/>
        </w:rPr>
      </w:pPr>
      <w:r>
        <w:rPr>
          <w:lang w:val="en-US"/>
        </w:rPr>
        <w:t xml:space="preserve">Note that DIM1 corresponds to </w:t>
      </w:r>
      <w:proofErr w:type="spellStart"/>
      <w:r w:rsidR="00785C50">
        <w:rPr>
          <w:lang w:val="en-US"/>
        </w:rPr>
        <w:t>r</w:t>
      </w:r>
      <w:r w:rsidR="00785C50" w:rsidRPr="00A3052C">
        <w:rPr>
          <w:vertAlign w:val="subscript"/>
          <w:lang w:val="en-US"/>
        </w:rPr>
        <w:t>o</w:t>
      </w:r>
      <w:proofErr w:type="spellEnd"/>
      <w:r w:rsidR="00785C50">
        <w:rPr>
          <w:lang w:val="en-US"/>
        </w:rPr>
        <w:t xml:space="preserve"> and </w:t>
      </w:r>
      <w:r>
        <w:rPr>
          <w:lang w:val="en-US"/>
        </w:rPr>
        <w:t xml:space="preserve">DIM2 to </w:t>
      </w:r>
      <w:proofErr w:type="spellStart"/>
      <w:proofErr w:type="gramStart"/>
      <w:r>
        <w:rPr>
          <w:lang w:val="en-US"/>
        </w:rPr>
        <w:t>r</w:t>
      </w:r>
      <w:r w:rsidRPr="00A3052C">
        <w:rPr>
          <w:vertAlign w:val="subscript"/>
          <w:lang w:val="en-US"/>
        </w:rPr>
        <w:t>i</w:t>
      </w:r>
      <w:proofErr w:type="spellEnd"/>
      <w:proofErr w:type="gramEnd"/>
      <w:r>
        <w:rPr>
          <w:lang w:val="en-US"/>
        </w:rPr>
        <w:t>.</w:t>
      </w:r>
    </w:p>
    <w:p w:rsidR="008F2566" w:rsidRDefault="008F2566" w:rsidP="00167136">
      <w:pPr>
        <w:pStyle w:val="Listenabsatz"/>
        <w:ind w:left="0"/>
        <w:rPr>
          <w:lang w:val="en-US"/>
        </w:rPr>
      </w:pPr>
      <w:r>
        <w:rPr>
          <w:lang w:val="en-US"/>
        </w:rPr>
        <w:t>A</w:t>
      </w:r>
      <w:r w:rsidR="006C5EB9">
        <w:rPr>
          <w:lang w:val="en-US"/>
        </w:rPr>
        <w:t xml:space="preserve">lso </w:t>
      </w:r>
      <w:r w:rsidR="00627BAE">
        <w:rPr>
          <w:lang w:val="en-US"/>
        </w:rPr>
        <w:t>recall</w:t>
      </w:r>
      <w:r w:rsidR="006C5EB9">
        <w:rPr>
          <w:lang w:val="en-US"/>
        </w:rPr>
        <w:t>:</w:t>
      </w:r>
      <w:r>
        <w:rPr>
          <w:lang w:val="en-US"/>
        </w:rPr>
        <w:t xml:space="preserve"> DIM1 (at node A) was used earlier already – just </w:t>
      </w:r>
      <w:r w:rsidR="00627BAE">
        <w:rPr>
          <w:lang w:val="en-US"/>
        </w:rPr>
        <w:t>view</w:t>
      </w:r>
      <w:r w:rsidR="00A3052C">
        <w:rPr>
          <w:lang w:val="en-US"/>
        </w:rPr>
        <w:t xml:space="preserve"> the property collector again:</w:t>
      </w:r>
    </w:p>
    <w:p w:rsidR="008F2566" w:rsidRDefault="008F2566" w:rsidP="00167136">
      <w:pPr>
        <w:pStyle w:val="Listenabsatz"/>
        <w:ind w:left="0"/>
        <w:rPr>
          <w:lang w:val="en-US"/>
        </w:rPr>
      </w:pPr>
      <w:r>
        <w:rPr>
          <w:noProof/>
          <w:lang w:eastAsia="de-DE"/>
        </w:rPr>
        <w:drawing>
          <wp:inline distT="0" distB="0" distL="0" distR="0">
            <wp:extent cx="5760720" cy="1745747"/>
            <wp:effectExtent l="19050" t="0" r="0" b="0"/>
            <wp:docPr id="2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srcRect/>
                    <a:stretch>
                      <a:fillRect/>
                    </a:stretch>
                  </pic:blipFill>
                  <pic:spPr bwMode="auto">
                    <a:xfrm>
                      <a:off x="0" y="0"/>
                      <a:ext cx="5760720" cy="1745747"/>
                    </a:xfrm>
                    <a:prstGeom prst="rect">
                      <a:avLst/>
                    </a:prstGeom>
                    <a:noFill/>
                    <a:ln w="9525">
                      <a:noFill/>
                      <a:miter lim="800000"/>
                      <a:headEnd/>
                      <a:tailEnd/>
                    </a:ln>
                  </pic:spPr>
                </pic:pic>
              </a:graphicData>
            </a:graphic>
          </wp:inline>
        </w:drawing>
      </w:r>
    </w:p>
    <w:p w:rsidR="006B17E0" w:rsidRDefault="006B17E0" w:rsidP="00167136">
      <w:pPr>
        <w:pStyle w:val="Listenabsatz"/>
        <w:ind w:left="0"/>
        <w:rPr>
          <w:lang w:val="en-US"/>
        </w:rPr>
      </w:pPr>
    </w:p>
    <w:p w:rsidR="00A3052C" w:rsidRDefault="00A3052C" w:rsidP="00167136">
      <w:pPr>
        <w:pStyle w:val="Listenabsatz"/>
        <w:ind w:left="0"/>
        <w:rPr>
          <w:lang w:val="en-US"/>
        </w:rPr>
      </w:pPr>
      <w:proofErr w:type="spellStart"/>
      <w:r>
        <w:rPr>
          <w:lang w:val="en-US"/>
        </w:rPr>
        <w:lastRenderedPageBreak/>
        <w:t>To</w:t>
      </w:r>
      <w:r w:rsidR="00627BAE">
        <w:rPr>
          <w:lang w:val="en-US"/>
        </w:rPr>
        <w:t>”</w:t>
      </w:r>
      <w:r>
        <w:rPr>
          <w:lang w:val="en-US"/>
        </w:rPr>
        <w:t>link</w:t>
      </w:r>
      <w:proofErr w:type="spellEnd"/>
      <w:r w:rsidR="00627BAE">
        <w:rPr>
          <w:lang w:val="en-US"/>
        </w:rPr>
        <w:t>”</w:t>
      </w:r>
      <w:r>
        <w:rPr>
          <w:lang w:val="en-US"/>
        </w:rPr>
        <w:t xml:space="preserve"> the design variables to DIM1 and DIM2</w:t>
      </w:r>
      <w:r w:rsidR="00627BAE">
        <w:rPr>
          <w:lang w:val="en-US"/>
        </w:rPr>
        <w:t xml:space="preserve"> to </w:t>
      </w:r>
      <w:proofErr w:type="spellStart"/>
      <w:r w:rsidR="00627BAE">
        <w:rPr>
          <w:lang w:val="en-US"/>
        </w:rPr>
        <w:t>d_ro</w:t>
      </w:r>
      <w:proofErr w:type="spellEnd"/>
      <w:r w:rsidR="00627BAE">
        <w:rPr>
          <w:lang w:val="en-US"/>
        </w:rPr>
        <w:t xml:space="preserve"> and </w:t>
      </w:r>
      <w:proofErr w:type="spellStart"/>
      <w:r w:rsidR="00627BAE">
        <w:rPr>
          <w:lang w:val="en-US"/>
        </w:rPr>
        <w:t>d_ri</w:t>
      </w:r>
      <w:proofErr w:type="spellEnd"/>
      <w:r w:rsidR="00627BAE">
        <w:rPr>
          <w:lang w:val="en-US"/>
        </w:rPr>
        <w:t>,</w:t>
      </w:r>
      <w:r>
        <w:rPr>
          <w:lang w:val="en-US"/>
        </w:rPr>
        <w:t xml:space="preserve"> we need to activate the generic relationship option.</w:t>
      </w:r>
    </w:p>
    <w:p w:rsidR="006B17E0" w:rsidRDefault="00785C50" w:rsidP="00167136">
      <w:pPr>
        <w:pStyle w:val="Listenabsatz"/>
        <w:ind w:left="0"/>
        <w:rPr>
          <w:lang w:val="en-US"/>
        </w:rPr>
      </w:pPr>
      <w:r>
        <w:rPr>
          <w:lang w:val="en-US"/>
        </w:rPr>
        <w:t xml:space="preserve">At </w:t>
      </w:r>
      <w:r w:rsidRPr="00E23CD9">
        <w:rPr>
          <w:lang w:val="en-US"/>
        </w:rPr>
        <w:sym w:font="Wingdings" w:char="F0E0"/>
      </w:r>
      <w:r>
        <w:rPr>
          <w:lang w:val="en-US"/>
        </w:rPr>
        <w:t>Optimization</w:t>
      </w:r>
      <w:r w:rsidRPr="00E23CD9">
        <w:rPr>
          <w:lang w:val="en-US"/>
        </w:rPr>
        <w:sym w:font="Wingdings" w:char="F0E0"/>
      </w:r>
      <w:r>
        <w:rPr>
          <w:lang w:val="en-US"/>
        </w:rPr>
        <w:t>Create</w:t>
      </w:r>
      <w:r w:rsidRPr="00785C50">
        <w:rPr>
          <w:lang w:val="en-US"/>
        </w:rPr>
        <w:sym w:font="Wingdings" w:char="F0E0"/>
      </w:r>
      <w:proofErr w:type="spellStart"/>
      <w:r>
        <w:rPr>
          <w:lang w:val="en-US"/>
        </w:rPr>
        <w:t>Desvar</w:t>
      </w:r>
      <w:proofErr w:type="spellEnd"/>
      <w:r>
        <w:rPr>
          <w:lang w:val="en-US"/>
        </w:rPr>
        <w:t xml:space="preserve"> Relationship</w:t>
      </w:r>
      <w:r w:rsidRPr="00785C50">
        <w:rPr>
          <w:lang w:val="en-US"/>
        </w:rPr>
        <w:sym w:font="Wingdings" w:char="F0E0"/>
      </w:r>
      <w:r>
        <w:rPr>
          <w:lang w:val="en-US"/>
        </w:rPr>
        <w:t>Generic</w:t>
      </w:r>
    </w:p>
    <w:p w:rsidR="00785C50" w:rsidRDefault="00785C50" w:rsidP="00167136">
      <w:pPr>
        <w:pStyle w:val="Listenabsatz"/>
        <w:ind w:left="0"/>
        <w:rPr>
          <w:lang w:val="en-US"/>
        </w:rPr>
      </w:pPr>
      <w:r>
        <w:rPr>
          <w:noProof/>
          <w:lang w:eastAsia="de-DE"/>
        </w:rPr>
        <w:drawing>
          <wp:inline distT="0" distB="0" distL="0" distR="0">
            <wp:extent cx="5760720" cy="771877"/>
            <wp:effectExtent l="19050" t="0" r="0" b="0"/>
            <wp:docPr id="68" name="Bild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5" cstate="print"/>
                    <a:srcRect/>
                    <a:stretch>
                      <a:fillRect/>
                    </a:stretch>
                  </pic:blipFill>
                  <pic:spPr bwMode="auto">
                    <a:xfrm>
                      <a:off x="0" y="0"/>
                      <a:ext cx="5760720" cy="771877"/>
                    </a:xfrm>
                    <a:prstGeom prst="rect">
                      <a:avLst/>
                    </a:prstGeom>
                    <a:noFill/>
                    <a:ln w="9525">
                      <a:noFill/>
                      <a:miter lim="800000"/>
                      <a:headEnd/>
                      <a:tailEnd/>
                    </a:ln>
                  </pic:spPr>
                </pic:pic>
              </a:graphicData>
            </a:graphic>
          </wp:inline>
        </w:drawing>
      </w:r>
    </w:p>
    <w:p w:rsidR="00627BAE" w:rsidRDefault="00627BAE" w:rsidP="00167136">
      <w:pPr>
        <w:pStyle w:val="Listenabsatz"/>
        <w:ind w:left="0"/>
        <w:rPr>
          <w:lang w:val="en-US"/>
        </w:rPr>
      </w:pPr>
    </w:p>
    <w:p w:rsidR="006245FE" w:rsidRDefault="00D300BD" w:rsidP="00167136">
      <w:pPr>
        <w:pStyle w:val="Listenabsatz"/>
        <w:ind w:left="0"/>
        <w:rPr>
          <w:lang w:val="en-US"/>
        </w:rPr>
      </w:pPr>
      <w:r>
        <w:rPr>
          <w:lang w:val="en-US"/>
        </w:rPr>
        <w:t xml:space="preserve">In here the design variable </w:t>
      </w:r>
      <w:proofErr w:type="spellStart"/>
      <w:r>
        <w:rPr>
          <w:lang w:val="en-US"/>
        </w:rPr>
        <w:t>d_ro</w:t>
      </w:r>
      <w:proofErr w:type="spellEnd"/>
      <w:r>
        <w:rPr>
          <w:lang w:val="en-US"/>
        </w:rPr>
        <w:t xml:space="preserve"> becomes related to Dimension 1 (DIM1)</w:t>
      </w:r>
      <w:r w:rsidR="006245FE">
        <w:rPr>
          <w:lang w:val="en-US"/>
        </w:rPr>
        <w:t xml:space="preserve"> which in turn corresponds to the intrinsic definition of the outer radius of the tube</w:t>
      </w:r>
      <w:r>
        <w:rPr>
          <w:lang w:val="en-US"/>
        </w:rPr>
        <w:t xml:space="preserve">. </w:t>
      </w:r>
    </w:p>
    <w:p w:rsidR="00627BAE" w:rsidRDefault="00627BAE" w:rsidP="00167136">
      <w:pPr>
        <w:pStyle w:val="Listenabsatz"/>
        <w:ind w:left="0"/>
        <w:rPr>
          <w:lang w:val="en-US"/>
        </w:rPr>
      </w:pPr>
      <w:r>
        <w:rPr>
          <w:lang w:val="en-US"/>
        </w:rPr>
        <w:t>(</w:t>
      </w:r>
      <w:proofErr w:type="spellStart"/>
      <w:proofErr w:type="gramStart"/>
      <w:r>
        <w:rPr>
          <w:lang w:val="en-US"/>
        </w:rPr>
        <w:t>designvars</w:t>
      </w:r>
      <w:proofErr w:type="spellEnd"/>
      <w:proofErr w:type="gramEnd"/>
      <w:r>
        <w:rPr>
          <w:lang w:val="en-US"/>
        </w:rPr>
        <w:t xml:space="preserve"> = </w:t>
      </w:r>
      <w:proofErr w:type="spellStart"/>
      <w:r>
        <w:rPr>
          <w:lang w:val="en-US"/>
        </w:rPr>
        <w:t>d_ro</w:t>
      </w:r>
      <w:proofErr w:type="spellEnd"/>
      <w:r>
        <w:rPr>
          <w:lang w:val="en-US"/>
        </w:rPr>
        <w:t>); prop = property collector, here with ID =2)</w:t>
      </w:r>
    </w:p>
    <w:p w:rsidR="00627BAE" w:rsidRDefault="00627BAE" w:rsidP="00167136">
      <w:pPr>
        <w:pStyle w:val="Listenabsatz"/>
        <w:ind w:left="0"/>
        <w:rPr>
          <w:lang w:val="en-US"/>
        </w:rPr>
      </w:pPr>
    </w:p>
    <w:p w:rsidR="00627BAE" w:rsidRDefault="00627BAE" w:rsidP="00167136">
      <w:pPr>
        <w:pStyle w:val="Listenabsatz"/>
        <w:ind w:left="0"/>
        <w:rPr>
          <w:lang w:val="en-US"/>
        </w:rPr>
      </w:pPr>
      <w:r>
        <w:rPr>
          <w:noProof/>
          <w:lang w:eastAsia="de-DE"/>
        </w:rPr>
        <w:drawing>
          <wp:inline distT="0" distB="0" distL="0" distR="0">
            <wp:extent cx="3937000" cy="3235036"/>
            <wp:effectExtent l="19050" t="0" r="6350" b="0"/>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srcRect r="31639" b="10192"/>
                    <a:stretch>
                      <a:fillRect/>
                    </a:stretch>
                  </pic:blipFill>
                  <pic:spPr bwMode="auto">
                    <a:xfrm>
                      <a:off x="0" y="0"/>
                      <a:ext cx="3937000" cy="3235036"/>
                    </a:xfrm>
                    <a:prstGeom prst="rect">
                      <a:avLst/>
                    </a:prstGeom>
                    <a:noFill/>
                    <a:ln w="9525">
                      <a:noFill/>
                      <a:miter lim="800000"/>
                      <a:headEnd/>
                      <a:tailEnd/>
                    </a:ln>
                  </pic:spPr>
                </pic:pic>
              </a:graphicData>
            </a:graphic>
          </wp:inline>
        </w:drawing>
      </w:r>
    </w:p>
    <w:p w:rsidR="00627BAE" w:rsidRDefault="00627BAE" w:rsidP="00167136">
      <w:pPr>
        <w:pStyle w:val="Listenabsatz"/>
        <w:ind w:left="0"/>
        <w:rPr>
          <w:lang w:val="en-US"/>
        </w:rPr>
      </w:pPr>
    </w:p>
    <w:p w:rsidR="00785C50" w:rsidRDefault="006245FE" w:rsidP="00167136">
      <w:pPr>
        <w:pStyle w:val="Listenabsatz"/>
        <w:ind w:left="0"/>
        <w:rPr>
          <w:lang w:val="en-US"/>
        </w:rPr>
      </w:pPr>
      <w:r>
        <w:rPr>
          <w:lang w:val="en-US"/>
        </w:rPr>
        <w:t>The same steps apply to the inner radius which is defined as Dimension 2.</w:t>
      </w:r>
    </w:p>
    <w:p w:rsidR="00785C50" w:rsidRDefault="00785C50" w:rsidP="00167136">
      <w:pPr>
        <w:pStyle w:val="Listenabsatz"/>
        <w:ind w:left="0"/>
        <w:rPr>
          <w:lang w:val="en-US"/>
        </w:rPr>
      </w:pPr>
      <w:r>
        <w:rPr>
          <w:noProof/>
          <w:lang w:eastAsia="de-DE"/>
        </w:rPr>
        <w:drawing>
          <wp:inline distT="0" distB="0" distL="0" distR="0">
            <wp:extent cx="5760720" cy="771877"/>
            <wp:effectExtent l="19050" t="0" r="0" b="0"/>
            <wp:docPr id="69" name="Bild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7" cstate="print"/>
                    <a:srcRect/>
                    <a:stretch>
                      <a:fillRect/>
                    </a:stretch>
                  </pic:blipFill>
                  <pic:spPr bwMode="auto">
                    <a:xfrm>
                      <a:off x="0" y="0"/>
                      <a:ext cx="5760720" cy="771877"/>
                    </a:xfrm>
                    <a:prstGeom prst="rect">
                      <a:avLst/>
                    </a:prstGeom>
                    <a:noFill/>
                    <a:ln w="9525">
                      <a:noFill/>
                      <a:miter lim="800000"/>
                      <a:headEnd/>
                      <a:tailEnd/>
                    </a:ln>
                  </pic:spPr>
                </pic:pic>
              </a:graphicData>
            </a:graphic>
          </wp:inline>
        </w:drawing>
      </w:r>
    </w:p>
    <w:p w:rsidR="006245FE" w:rsidRDefault="006245FE" w:rsidP="00167136">
      <w:pPr>
        <w:pStyle w:val="Listenabsatz"/>
        <w:ind w:left="0"/>
        <w:rPr>
          <w:lang w:val="en-US"/>
        </w:rPr>
      </w:pPr>
    </w:p>
    <w:p w:rsidR="002226C2" w:rsidRDefault="002226C2" w:rsidP="00167136">
      <w:pPr>
        <w:pStyle w:val="Listenabsatz"/>
        <w:ind w:left="0"/>
        <w:rPr>
          <w:lang w:val="en-US"/>
        </w:rPr>
      </w:pPr>
      <w:r>
        <w:rPr>
          <w:lang w:val="en-US"/>
        </w:rPr>
        <w:t xml:space="preserve">This </w:t>
      </w:r>
      <w:r w:rsidR="00627BAE">
        <w:rPr>
          <w:lang w:val="en-US"/>
        </w:rPr>
        <w:t xml:space="preserve">completes the </w:t>
      </w:r>
      <w:r>
        <w:rPr>
          <w:lang w:val="en-US"/>
        </w:rPr>
        <w:t>defin</w:t>
      </w:r>
      <w:r w:rsidR="00627BAE">
        <w:rPr>
          <w:lang w:val="en-US"/>
        </w:rPr>
        <w:t xml:space="preserve">ition of </w:t>
      </w:r>
      <w:r>
        <w:rPr>
          <w:lang w:val="en-US"/>
        </w:rPr>
        <w:t>the Design Variable Property Relationship</w:t>
      </w:r>
      <w:r w:rsidR="00627BAE">
        <w:rPr>
          <w:lang w:val="en-US"/>
        </w:rPr>
        <w:t xml:space="preserve"> (and thus the design variables)</w:t>
      </w:r>
    </w:p>
    <w:p w:rsidR="002226C2" w:rsidRPr="006245FE" w:rsidRDefault="006245FE" w:rsidP="00627BAE">
      <w:pPr>
        <w:pStyle w:val="Listenabsatz"/>
        <w:ind w:left="0"/>
        <w:jc w:val="center"/>
        <w:rPr>
          <w:lang w:val="en-US"/>
        </w:rPr>
      </w:pPr>
      <w:r>
        <w:rPr>
          <w:noProof/>
          <w:lang w:eastAsia="de-DE"/>
        </w:rPr>
        <w:drawing>
          <wp:inline distT="0" distB="0" distL="0" distR="0">
            <wp:extent cx="3008630" cy="1303020"/>
            <wp:effectExtent l="19050" t="0" r="1270" b="0"/>
            <wp:docPr id="19"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srcRect b="74554"/>
                    <a:stretch>
                      <a:fillRect/>
                    </a:stretch>
                  </pic:blipFill>
                  <pic:spPr bwMode="auto">
                    <a:xfrm>
                      <a:off x="0" y="0"/>
                      <a:ext cx="3008630" cy="1303020"/>
                    </a:xfrm>
                    <a:prstGeom prst="rect">
                      <a:avLst/>
                    </a:prstGeom>
                    <a:noFill/>
                    <a:ln w="9525">
                      <a:noFill/>
                      <a:miter lim="800000"/>
                      <a:headEnd/>
                      <a:tailEnd/>
                    </a:ln>
                  </pic:spPr>
                </pic:pic>
              </a:graphicData>
            </a:graphic>
          </wp:inline>
        </w:drawing>
      </w:r>
    </w:p>
    <w:p w:rsidR="00785C50" w:rsidRDefault="00785C50" w:rsidP="00167136">
      <w:pPr>
        <w:pStyle w:val="Listenabsatz"/>
        <w:ind w:left="0"/>
        <w:rPr>
          <w:lang w:val="en-US"/>
        </w:rPr>
      </w:pPr>
    </w:p>
    <w:p w:rsidR="00591B4A" w:rsidRDefault="00517724" w:rsidP="00167136">
      <w:pPr>
        <w:pStyle w:val="Listenabsatz"/>
        <w:ind w:left="0"/>
        <w:rPr>
          <w:lang w:val="en-US"/>
        </w:rPr>
      </w:pPr>
      <w:r>
        <w:rPr>
          <w:lang w:val="en-US"/>
        </w:rPr>
        <w:lastRenderedPageBreak/>
        <w:t xml:space="preserve">While during the size optimization these design </w:t>
      </w:r>
      <w:r w:rsidR="006245FE">
        <w:rPr>
          <w:lang w:val="en-US"/>
        </w:rPr>
        <w:t>parameters</w:t>
      </w:r>
      <w:r>
        <w:rPr>
          <w:lang w:val="en-US"/>
        </w:rPr>
        <w:t xml:space="preserve"> are va</w:t>
      </w:r>
      <w:r w:rsidR="00576DC4">
        <w:rPr>
          <w:lang w:val="en-US"/>
        </w:rPr>
        <w:t>ried, we need to observe the mass of the frame (=objective</w:t>
      </w:r>
      <w:r w:rsidR="001820EB">
        <w:rPr>
          <w:lang w:val="en-US"/>
        </w:rPr>
        <w:t xml:space="preserve"> is lighter frame</w:t>
      </w:r>
      <w:r w:rsidR="00576DC4">
        <w:rPr>
          <w:lang w:val="en-US"/>
        </w:rPr>
        <w:t xml:space="preserve">) and the </w:t>
      </w:r>
      <w:r w:rsidR="00E97756">
        <w:rPr>
          <w:lang w:val="en-US"/>
        </w:rPr>
        <w:t xml:space="preserve">nodal </w:t>
      </w:r>
      <w:r w:rsidR="00576DC4">
        <w:rPr>
          <w:lang w:val="en-US"/>
        </w:rPr>
        <w:t>displacement</w:t>
      </w:r>
      <w:r w:rsidR="001820EB">
        <w:rPr>
          <w:lang w:val="en-US"/>
        </w:rPr>
        <w:t>s</w:t>
      </w:r>
      <w:r w:rsidR="00576DC4">
        <w:rPr>
          <w:lang w:val="en-US"/>
        </w:rPr>
        <w:t xml:space="preserve"> </w:t>
      </w:r>
      <w:r w:rsidR="001820EB">
        <w:rPr>
          <w:lang w:val="en-US"/>
        </w:rPr>
        <w:t>(i.e. we want to know how the changes of the radii will affect the displacements at certain nodes of the structure)</w:t>
      </w:r>
      <w:r w:rsidR="00E97756">
        <w:rPr>
          <w:lang w:val="en-US"/>
        </w:rPr>
        <w:t>.</w:t>
      </w:r>
    </w:p>
    <w:p w:rsidR="001820EB" w:rsidRDefault="001820EB" w:rsidP="00167136">
      <w:pPr>
        <w:pStyle w:val="Listenabsatz"/>
        <w:ind w:left="0"/>
        <w:rPr>
          <w:lang w:val="en-US"/>
        </w:rPr>
      </w:pPr>
    </w:p>
    <w:p w:rsidR="00576DC4" w:rsidRDefault="001820EB" w:rsidP="00167136">
      <w:pPr>
        <w:pStyle w:val="Listenabsatz"/>
        <w:ind w:left="0"/>
        <w:rPr>
          <w:lang w:val="en-US"/>
        </w:rPr>
      </w:pPr>
      <w:r>
        <w:rPr>
          <w:lang w:val="en-US"/>
        </w:rPr>
        <w:t xml:space="preserve">This leads us to the definition of </w:t>
      </w:r>
      <w:r w:rsidR="00576DC4" w:rsidRPr="001820EB">
        <w:rPr>
          <w:u w:val="single"/>
          <w:lang w:val="en-US"/>
        </w:rPr>
        <w:t>optimization responses</w:t>
      </w:r>
      <w:r w:rsidR="00E97756">
        <w:rPr>
          <w:lang w:val="en-US"/>
        </w:rPr>
        <w:t>:</w:t>
      </w:r>
    </w:p>
    <w:p w:rsidR="00576DC4" w:rsidRDefault="00576DC4" w:rsidP="00167136">
      <w:pPr>
        <w:pStyle w:val="Listenabsatz"/>
        <w:ind w:left="0"/>
        <w:rPr>
          <w:lang w:val="en-US"/>
        </w:rPr>
      </w:pPr>
    </w:p>
    <w:p w:rsidR="00576DC4" w:rsidRDefault="00576DC4" w:rsidP="00167136">
      <w:pPr>
        <w:pStyle w:val="Listenabsatz"/>
        <w:ind w:left="0"/>
        <w:rPr>
          <w:lang w:val="en-US"/>
        </w:rPr>
      </w:pPr>
      <w:r>
        <w:rPr>
          <w:lang w:val="en-US"/>
        </w:rPr>
        <w:t>Main Menu</w:t>
      </w:r>
      <w:r w:rsidRPr="00576DC4">
        <w:rPr>
          <w:lang w:val="en-US"/>
        </w:rPr>
        <w:sym w:font="Wingdings" w:char="F0E0"/>
      </w:r>
      <w:r>
        <w:rPr>
          <w:lang w:val="en-US"/>
        </w:rPr>
        <w:t>Optimization</w:t>
      </w:r>
      <w:r w:rsidRPr="00576DC4">
        <w:rPr>
          <w:lang w:val="en-US"/>
        </w:rPr>
        <w:sym w:font="Wingdings" w:char="F0E0"/>
      </w:r>
      <w:r>
        <w:rPr>
          <w:lang w:val="en-US"/>
        </w:rPr>
        <w:t>Create</w:t>
      </w:r>
      <w:r w:rsidRPr="00576DC4">
        <w:rPr>
          <w:lang w:val="en-US"/>
        </w:rPr>
        <w:sym w:font="Wingdings" w:char="F0E0"/>
      </w:r>
      <w:r>
        <w:rPr>
          <w:lang w:val="en-US"/>
        </w:rPr>
        <w:t>Responses</w:t>
      </w:r>
    </w:p>
    <w:p w:rsidR="00576DC4" w:rsidRDefault="000E4459" w:rsidP="00167136">
      <w:pPr>
        <w:pStyle w:val="Listenabsatz"/>
        <w:ind w:left="0"/>
        <w:rPr>
          <w:lang w:val="en-US"/>
        </w:rPr>
      </w:pPr>
      <w:r>
        <w:rPr>
          <w:noProof/>
          <w:lang w:eastAsia="de-DE"/>
        </w:rPr>
        <w:drawing>
          <wp:inline distT="0" distB="0" distL="0" distR="0">
            <wp:extent cx="5760720" cy="671303"/>
            <wp:effectExtent l="19050" t="0" r="0" b="0"/>
            <wp:docPr id="76" name="Bild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9" cstate="print"/>
                    <a:srcRect/>
                    <a:stretch>
                      <a:fillRect/>
                    </a:stretch>
                  </pic:blipFill>
                  <pic:spPr bwMode="auto">
                    <a:xfrm>
                      <a:off x="0" y="0"/>
                      <a:ext cx="5760720" cy="671303"/>
                    </a:xfrm>
                    <a:prstGeom prst="rect">
                      <a:avLst/>
                    </a:prstGeom>
                    <a:noFill/>
                    <a:ln w="9525">
                      <a:noFill/>
                      <a:miter lim="800000"/>
                      <a:headEnd/>
                      <a:tailEnd/>
                    </a:ln>
                  </pic:spPr>
                </pic:pic>
              </a:graphicData>
            </a:graphic>
          </wp:inline>
        </w:drawing>
      </w:r>
    </w:p>
    <w:p w:rsidR="001820EB" w:rsidRDefault="001820EB" w:rsidP="00167136">
      <w:pPr>
        <w:pStyle w:val="Listenabsatz"/>
        <w:ind w:left="0"/>
        <w:rPr>
          <w:lang w:val="en-US"/>
        </w:rPr>
      </w:pPr>
      <w:r>
        <w:rPr>
          <w:lang w:val="en-US"/>
        </w:rPr>
        <w:t>Next we d</w:t>
      </w:r>
      <w:r w:rsidR="000E700E">
        <w:rPr>
          <w:lang w:val="en-US"/>
        </w:rPr>
        <w:t>efin</w:t>
      </w:r>
      <w:r>
        <w:rPr>
          <w:lang w:val="en-US"/>
        </w:rPr>
        <w:t xml:space="preserve">e </w:t>
      </w:r>
      <w:r w:rsidR="000E700E">
        <w:rPr>
          <w:lang w:val="en-US"/>
        </w:rPr>
        <w:t>the response</w:t>
      </w:r>
      <w:r>
        <w:rPr>
          <w:lang w:val="en-US"/>
        </w:rPr>
        <w:t xml:space="preserve"> regarding the </w:t>
      </w:r>
      <w:r w:rsidR="000E700E">
        <w:rPr>
          <w:lang w:val="en-US"/>
        </w:rPr>
        <w:t xml:space="preserve">total displacement of node 2085. </w:t>
      </w:r>
      <w:r>
        <w:rPr>
          <w:lang w:val="en-US"/>
        </w:rPr>
        <w:t>Type in a name used to reference this response, then specify the node ID, and define whether a single translational displacement component or its magnitude should be “tracked”.</w:t>
      </w:r>
    </w:p>
    <w:p w:rsidR="001820EB" w:rsidRDefault="001820EB" w:rsidP="00167136">
      <w:pPr>
        <w:pStyle w:val="Listenabsatz"/>
        <w:ind w:left="0"/>
        <w:rPr>
          <w:lang w:val="en-US"/>
        </w:rPr>
      </w:pPr>
    </w:p>
    <w:p w:rsidR="000E4459" w:rsidRDefault="000E700E" w:rsidP="00167136">
      <w:pPr>
        <w:pStyle w:val="Listenabsatz"/>
        <w:ind w:left="0"/>
        <w:rPr>
          <w:lang w:val="en-US"/>
        </w:rPr>
      </w:pPr>
      <w:r>
        <w:rPr>
          <w:lang w:val="en-US"/>
        </w:rPr>
        <w:t xml:space="preserve">The responses for nodes 2678 and 2764 are defined </w:t>
      </w:r>
      <w:r w:rsidR="001820EB">
        <w:rPr>
          <w:lang w:val="en-US"/>
        </w:rPr>
        <w:t xml:space="preserve">just the </w:t>
      </w:r>
      <w:r>
        <w:rPr>
          <w:lang w:val="en-US"/>
        </w:rPr>
        <w:t>same way.</w:t>
      </w:r>
    </w:p>
    <w:p w:rsidR="000E4459" w:rsidRDefault="000E4459" w:rsidP="00167136">
      <w:pPr>
        <w:pStyle w:val="Listenabsatz"/>
        <w:ind w:left="0"/>
        <w:rPr>
          <w:lang w:val="en-US"/>
        </w:rPr>
      </w:pPr>
    </w:p>
    <w:p w:rsidR="00873A04" w:rsidRDefault="001820EB" w:rsidP="00167136">
      <w:pPr>
        <w:pStyle w:val="Listenabsatz"/>
        <w:ind w:left="0"/>
        <w:rPr>
          <w:lang w:val="en-US"/>
        </w:rPr>
      </w:pPr>
      <w:r>
        <w:rPr>
          <w:lang w:val="en-US"/>
        </w:rPr>
        <w:t xml:space="preserve">As the objective of the size optimization is to find a lighter design, the mass needs to </w:t>
      </w:r>
      <w:proofErr w:type="gramStart"/>
      <w:r>
        <w:rPr>
          <w:lang w:val="en-US"/>
        </w:rPr>
        <w:t>tracked</w:t>
      </w:r>
      <w:proofErr w:type="gramEnd"/>
      <w:r>
        <w:rPr>
          <w:lang w:val="en-US"/>
        </w:rPr>
        <w:t xml:space="preserve"> during the optimization. Just change the “response type” to mass.</w:t>
      </w:r>
    </w:p>
    <w:p w:rsidR="000E700E" w:rsidRDefault="001820EB" w:rsidP="00167136">
      <w:pPr>
        <w:pStyle w:val="Listenabsatz"/>
        <w:ind w:left="0"/>
        <w:rPr>
          <w:lang w:val="en-US"/>
        </w:rPr>
      </w:pPr>
      <w:r>
        <w:rPr>
          <w:noProof/>
          <w:lang w:eastAsia="de-DE"/>
        </w:rPr>
        <w:drawing>
          <wp:inline distT="0" distB="0" distL="0" distR="0">
            <wp:extent cx="5760720" cy="771877"/>
            <wp:effectExtent l="19050" t="0" r="0" b="0"/>
            <wp:docPr id="3" name="Bild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0" cstate="print"/>
                    <a:srcRect/>
                    <a:stretch>
                      <a:fillRect/>
                    </a:stretch>
                  </pic:blipFill>
                  <pic:spPr bwMode="auto">
                    <a:xfrm>
                      <a:off x="0" y="0"/>
                      <a:ext cx="5760720" cy="771877"/>
                    </a:xfrm>
                    <a:prstGeom prst="rect">
                      <a:avLst/>
                    </a:prstGeom>
                    <a:noFill/>
                    <a:ln w="9525">
                      <a:noFill/>
                      <a:miter lim="800000"/>
                      <a:headEnd/>
                      <a:tailEnd/>
                    </a:ln>
                  </pic:spPr>
                </pic:pic>
              </a:graphicData>
            </a:graphic>
          </wp:inline>
        </w:drawing>
      </w:r>
    </w:p>
    <w:p w:rsidR="001820EB" w:rsidRDefault="001820EB" w:rsidP="00167136">
      <w:pPr>
        <w:pStyle w:val="Listenabsatz"/>
        <w:ind w:left="0"/>
        <w:rPr>
          <w:lang w:val="en-US"/>
        </w:rPr>
      </w:pPr>
    </w:p>
    <w:p w:rsidR="00873A04" w:rsidRDefault="001820EB" w:rsidP="00167136">
      <w:pPr>
        <w:pStyle w:val="Listenabsatz"/>
        <w:ind w:left="0"/>
        <w:rPr>
          <w:lang w:val="en-US"/>
        </w:rPr>
      </w:pPr>
      <w:r>
        <w:rPr>
          <w:lang w:val="en-US"/>
        </w:rPr>
        <w:t>Note: I</w:t>
      </w:r>
      <w:r w:rsidR="00873A04">
        <w:rPr>
          <w:lang w:val="en-US"/>
        </w:rPr>
        <w:t>f we ask the optimizer to minimize the frames</w:t>
      </w:r>
      <w:r w:rsidR="00110EF7">
        <w:rPr>
          <w:lang w:val="en-US"/>
        </w:rPr>
        <w:t>’</w:t>
      </w:r>
      <w:r w:rsidR="00873A04">
        <w:rPr>
          <w:lang w:val="en-US"/>
        </w:rPr>
        <w:t xml:space="preserve"> mass </w:t>
      </w:r>
      <w:r>
        <w:rPr>
          <w:lang w:val="en-US"/>
        </w:rPr>
        <w:t>the result is quite predictable – Any ideas already?</w:t>
      </w:r>
    </w:p>
    <w:p w:rsidR="00873A04" w:rsidRDefault="00873A04" w:rsidP="00167136">
      <w:pPr>
        <w:pStyle w:val="Listenabsatz"/>
        <w:ind w:left="0"/>
        <w:rPr>
          <w:lang w:val="en-US"/>
        </w:rPr>
      </w:pPr>
      <w:r>
        <w:rPr>
          <w:lang w:val="en-US"/>
        </w:rPr>
        <w:t xml:space="preserve">The outer </w:t>
      </w:r>
      <w:r w:rsidR="006245FE">
        <w:rPr>
          <w:lang w:val="en-US"/>
        </w:rPr>
        <w:t>rad</w:t>
      </w:r>
      <w:r w:rsidR="009F2C86">
        <w:rPr>
          <w:lang w:val="en-US"/>
        </w:rPr>
        <w:t>ius will be set to its lower bou</w:t>
      </w:r>
      <w:r w:rsidR="006245FE">
        <w:rPr>
          <w:lang w:val="en-US"/>
        </w:rPr>
        <w:t>ndary whereas the inner radius will be at its upper bound - which is</w:t>
      </w:r>
      <w:r>
        <w:rPr>
          <w:lang w:val="en-US"/>
        </w:rPr>
        <w:t xml:space="preserve"> not exactly the solution we are looking for.</w:t>
      </w:r>
    </w:p>
    <w:p w:rsidR="00873A04" w:rsidRDefault="00873A04" w:rsidP="00167136">
      <w:pPr>
        <w:pStyle w:val="Listenabsatz"/>
        <w:ind w:left="0"/>
        <w:rPr>
          <w:lang w:val="en-US"/>
        </w:rPr>
      </w:pPr>
    </w:p>
    <w:p w:rsidR="00FC6693" w:rsidRDefault="00873A04" w:rsidP="00FC6693">
      <w:pPr>
        <w:pStyle w:val="Listenabsatz"/>
        <w:ind w:left="0"/>
        <w:rPr>
          <w:lang w:val="en-US"/>
        </w:rPr>
      </w:pPr>
      <w:r>
        <w:rPr>
          <w:lang w:val="en-US"/>
        </w:rPr>
        <w:t>Thus, we need to define optimization constraint</w:t>
      </w:r>
      <w:r w:rsidR="00FC6693">
        <w:rPr>
          <w:lang w:val="en-US"/>
        </w:rPr>
        <w:t xml:space="preserve">s. As </w:t>
      </w:r>
      <w:r w:rsidR="00FC6693" w:rsidRPr="00264FBA">
        <w:rPr>
          <w:u w:val="single"/>
          <w:lang w:val="en-US"/>
        </w:rPr>
        <w:t>design constraints</w:t>
      </w:r>
      <w:r w:rsidR="00FC6693">
        <w:rPr>
          <w:lang w:val="en-US"/>
        </w:rPr>
        <w:t xml:space="preserve"> the displacements from the base design, as listed in the table above will be applied. </w:t>
      </w:r>
    </w:p>
    <w:p w:rsidR="00873A04" w:rsidRDefault="00873A04" w:rsidP="00167136">
      <w:pPr>
        <w:pStyle w:val="Listenabsatz"/>
        <w:ind w:left="0"/>
        <w:rPr>
          <w:lang w:val="en-US"/>
        </w:rPr>
      </w:pPr>
    </w:p>
    <w:p w:rsidR="006B17E0" w:rsidRDefault="006B17E0" w:rsidP="00167136">
      <w:pPr>
        <w:pStyle w:val="Listenabsatz"/>
        <w:ind w:left="0"/>
        <w:rPr>
          <w:lang w:val="en-US"/>
        </w:rPr>
      </w:pPr>
      <w:r>
        <w:rPr>
          <w:lang w:val="en-US"/>
        </w:rPr>
        <w:t>Main Menu</w:t>
      </w:r>
      <w:r w:rsidRPr="00576DC4">
        <w:rPr>
          <w:lang w:val="en-US"/>
        </w:rPr>
        <w:sym w:font="Wingdings" w:char="F0E0"/>
      </w:r>
      <w:r>
        <w:rPr>
          <w:lang w:val="en-US"/>
        </w:rPr>
        <w:t>Optimization</w:t>
      </w:r>
      <w:r w:rsidRPr="00576DC4">
        <w:rPr>
          <w:lang w:val="en-US"/>
        </w:rPr>
        <w:sym w:font="Wingdings" w:char="F0E0"/>
      </w:r>
      <w:r>
        <w:rPr>
          <w:lang w:val="en-US"/>
        </w:rPr>
        <w:t>Create</w:t>
      </w:r>
      <w:r w:rsidRPr="00576DC4">
        <w:rPr>
          <w:lang w:val="en-US"/>
        </w:rPr>
        <w:sym w:font="Wingdings" w:char="F0E0"/>
      </w:r>
      <w:r>
        <w:rPr>
          <w:lang w:val="en-US"/>
        </w:rPr>
        <w:t>Constraints</w:t>
      </w:r>
    </w:p>
    <w:p w:rsidR="006B17E0" w:rsidRDefault="00110EF7" w:rsidP="00167136">
      <w:pPr>
        <w:pStyle w:val="Listenabsatz"/>
        <w:ind w:left="0"/>
        <w:rPr>
          <w:lang w:val="en-US"/>
        </w:rPr>
      </w:pPr>
      <w:r>
        <w:rPr>
          <w:noProof/>
          <w:lang w:eastAsia="de-DE"/>
        </w:rPr>
        <w:drawing>
          <wp:inline distT="0" distB="0" distL="0" distR="0">
            <wp:extent cx="5760720" cy="671303"/>
            <wp:effectExtent l="19050" t="0" r="0" b="0"/>
            <wp:docPr id="77" name="Bild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1" cstate="print"/>
                    <a:srcRect/>
                    <a:stretch>
                      <a:fillRect/>
                    </a:stretch>
                  </pic:blipFill>
                  <pic:spPr bwMode="auto">
                    <a:xfrm>
                      <a:off x="0" y="0"/>
                      <a:ext cx="5760720" cy="671303"/>
                    </a:xfrm>
                    <a:prstGeom prst="rect">
                      <a:avLst/>
                    </a:prstGeom>
                    <a:noFill/>
                    <a:ln w="9525">
                      <a:noFill/>
                      <a:miter lim="800000"/>
                      <a:headEnd/>
                      <a:tailEnd/>
                    </a:ln>
                  </pic:spPr>
                </pic:pic>
              </a:graphicData>
            </a:graphic>
          </wp:inline>
        </w:drawing>
      </w:r>
    </w:p>
    <w:p w:rsidR="006B17E0" w:rsidRDefault="009F2C86" w:rsidP="00167136">
      <w:pPr>
        <w:pStyle w:val="Listenabsatz"/>
        <w:ind w:left="0"/>
        <w:rPr>
          <w:lang w:val="en-US"/>
        </w:rPr>
      </w:pPr>
      <w:r>
        <w:rPr>
          <w:lang w:val="en-US"/>
        </w:rPr>
        <w:t>The maximum</w:t>
      </w:r>
      <w:r w:rsidR="006B17E0">
        <w:rPr>
          <w:lang w:val="en-US"/>
        </w:rPr>
        <w:t xml:space="preserve"> allowed displacement (magnitude) at node 2085 </w:t>
      </w:r>
      <w:r>
        <w:rPr>
          <w:lang w:val="en-US"/>
        </w:rPr>
        <w:t>(</w:t>
      </w:r>
      <w:r w:rsidR="00110EF7">
        <w:rPr>
          <w:lang w:val="en-US"/>
        </w:rPr>
        <w:t xml:space="preserve">regarding the </w:t>
      </w:r>
      <w:r>
        <w:rPr>
          <w:lang w:val="en-US"/>
        </w:rPr>
        <w:t>load</w:t>
      </w:r>
      <w:r w:rsidR="00110EF7">
        <w:rPr>
          <w:lang w:val="en-US"/>
        </w:rPr>
        <w:t xml:space="preserve"> step</w:t>
      </w:r>
      <w:r>
        <w:rPr>
          <w:lang w:val="en-US"/>
        </w:rPr>
        <w:t xml:space="preserve"> torsion) </w:t>
      </w:r>
      <w:r w:rsidR="006B17E0">
        <w:rPr>
          <w:lang w:val="en-US"/>
        </w:rPr>
        <w:t xml:space="preserve">is </w:t>
      </w:r>
      <w:r w:rsidR="00110EF7">
        <w:rPr>
          <w:lang w:val="en-US"/>
        </w:rPr>
        <w:t>6.3</w:t>
      </w:r>
      <w:r w:rsidR="006B17E0">
        <w:rPr>
          <w:lang w:val="en-US"/>
        </w:rPr>
        <w:t xml:space="preserve"> mm</w:t>
      </w:r>
      <w:r w:rsidR="00764829">
        <w:rPr>
          <w:lang w:val="en-US"/>
        </w:rPr>
        <w:t xml:space="preserve">. The displacement constraints regarding the </w:t>
      </w:r>
      <w:proofErr w:type="spellStart"/>
      <w:r w:rsidR="00764829">
        <w:rPr>
          <w:lang w:val="en-US"/>
        </w:rPr>
        <w:t>load</w:t>
      </w:r>
      <w:r w:rsidR="006C5EB9">
        <w:rPr>
          <w:lang w:val="en-US"/>
        </w:rPr>
        <w:t>steps</w:t>
      </w:r>
      <w:proofErr w:type="spellEnd"/>
      <w:r w:rsidR="00764829">
        <w:rPr>
          <w:lang w:val="en-US"/>
        </w:rPr>
        <w:t xml:space="preserve"> Bendin</w:t>
      </w:r>
      <w:r w:rsidR="006C5EB9">
        <w:rPr>
          <w:lang w:val="en-US"/>
        </w:rPr>
        <w:t>g</w:t>
      </w:r>
      <w:r w:rsidR="00764829">
        <w:rPr>
          <w:lang w:val="en-US"/>
        </w:rPr>
        <w:t xml:space="preserve"> and Shear are defined in the same way.</w:t>
      </w:r>
    </w:p>
    <w:p w:rsidR="006B17E0" w:rsidRDefault="006B17E0" w:rsidP="00167136">
      <w:pPr>
        <w:pStyle w:val="Listenabsatz"/>
        <w:ind w:left="0"/>
        <w:rPr>
          <w:lang w:val="en-US"/>
        </w:rPr>
      </w:pPr>
    </w:p>
    <w:p w:rsidR="009F2C86" w:rsidRDefault="009F2C86" w:rsidP="00167136">
      <w:pPr>
        <w:pStyle w:val="Listenabsatz"/>
        <w:ind w:left="0"/>
        <w:rPr>
          <w:lang w:val="en-US"/>
        </w:rPr>
      </w:pPr>
      <w:r>
        <w:rPr>
          <w:lang w:val="en-US"/>
        </w:rPr>
        <w:t>And finally, we need to define the objective of the size optimization study.</w:t>
      </w:r>
    </w:p>
    <w:p w:rsidR="006B17E0" w:rsidRDefault="006B17E0" w:rsidP="00167136">
      <w:pPr>
        <w:pStyle w:val="Listenabsatz"/>
        <w:ind w:left="0"/>
        <w:rPr>
          <w:lang w:val="en-US"/>
        </w:rPr>
      </w:pPr>
      <w:r>
        <w:rPr>
          <w:lang w:val="en-US"/>
        </w:rPr>
        <w:t>Main Menu</w:t>
      </w:r>
      <w:r w:rsidRPr="00576DC4">
        <w:rPr>
          <w:lang w:val="en-US"/>
        </w:rPr>
        <w:sym w:font="Wingdings" w:char="F0E0"/>
      </w:r>
      <w:r>
        <w:rPr>
          <w:lang w:val="en-US"/>
        </w:rPr>
        <w:t>Optimization</w:t>
      </w:r>
      <w:r w:rsidRPr="00576DC4">
        <w:rPr>
          <w:lang w:val="en-US"/>
        </w:rPr>
        <w:sym w:font="Wingdings" w:char="F0E0"/>
      </w:r>
      <w:r>
        <w:rPr>
          <w:lang w:val="en-US"/>
        </w:rPr>
        <w:t>Create</w:t>
      </w:r>
      <w:r w:rsidRPr="00576DC4">
        <w:rPr>
          <w:lang w:val="en-US"/>
        </w:rPr>
        <w:sym w:font="Wingdings" w:char="F0E0"/>
      </w:r>
      <w:r>
        <w:rPr>
          <w:lang w:val="en-US"/>
        </w:rPr>
        <w:t>Objective</w:t>
      </w:r>
    </w:p>
    <w:p w:rsidR="006B17E0" w:rsidRDefault="006B17E0" w:rsidP="00167136">
      <w:pPr>
        <w:pStyle w:val="Listenabsatz"/>
        <w:ind w:left="0"/>
        <w:rPr>
          <w:lang w:val="en-US"/>
        </w:rPr>
      </w:pPr>
      <w:r>
        <w:rPr>
          <w:noProof/>
          <w:lang w:eastAsia="de-DE"/>
        </w:rPr>
        <w:lastRenderedPageBreak/>
        <w:drawing>
          <wp:inline distT="0" distB="0" distL="0" distR="0">
            <wp:extent cx="5760720" cy="771877"/>
            <wp:effectExtent l="19050" t="0" r="0" b="0"/>
            <wp:docPr id="65" name="Bild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2" cstate="print"/>
                    <a:srcRect/>
                    <a:stretch>
                      <a:fillRect/>
                    </a:stretch>
                  </pic:blipFill>
                  <pic:spPr bwMode="auto">
                    <a:xfrm>
                      <a:off x="0" y="0"/>
                      <a:ext cx="5760720" cy="771877"/>
                    </a:xfrm>
                    <a:prstGeom prst="rect">
                      <a:avLst/>
                    </a:prstGeom>
                    <a:noFill/>
                    <a:ln w="9525">
                      <a:noFill/>
                      <a:miter lim="800000"/>
                      <a:headEnd/>
                      <a:tailEnd/>
                    </a:ln>
                  </pic:spPr>
                </pic:pic>
              </a:graphicData>
            </a:graphic>
          </wp:inline>
        </w:drawing>
      </w:r>
    </w:p>
    <w:p w:rsidR="006B17E0" w:rsidRDefault="006B17E0" w:rsidP="00167136">
      <w:pPr>
        <w:pStyle w:val="Listenabsatz"/>
        <w:ind w:left="0"/>
        <w:rPr>
          <w:lang w:val="en-US"/>
        </w:rPr>
      </w:pPr>
    </w:p>
    <w:p w:rsidR="006B17E0" w:rsidRDefault="001820EB" w:rsidP="00167136">
      <w:pPr>
        <w:pStyle w:val="Listenabsatz"/>
        <w:ind w:left="0"/>
        <w:rPr>
          <w:lang w:val="en-US"/>
        </w:rPr>
      </w:pPr>
      <w:r>
        <w:rPr>
          <w:lang w:val="en-US"/>
        </w:rPr>
        <w:t xml:space="preserve">That completes </w:t>
      </w:r>
      <w:r w:rsidR="009F2C86">
        <w:rPr>
          <w:lang w:val="en-US"/>
        </w:rPr>
        <w:t>the</w:t>
      </w:r>
      <w:r>
        <w:rPr>
          <w:lang w:val="en-US"/>
        </w:rPr>
        <w:t xml:space="preserve"> size</w:t>
      </w:r>
      <w:r w:rsidR="009F2C86">
        <w:rPr>
          <w:lang w:val="en-US"/>
        </w:rPr>
        <w:t xml:space="preserve"> optimization set up.</w:t>
      </w:r>
    </w:p>
    <w:p w:rsidR="007E3ED2" w:rsidRDefault="007E3ED2" w:rsidP="00167136">
      <w:pPr>
        <w:pStyle w:val="Listenabsatz"/>
        <w:ind w:left="0"/>
        <w:rPr>
          <w:lang w:val="en-US"/>
        </w:rPr>
      </w:pPr>
    </w:p>
    <w:p w:rsidR="007E3ED2" w:rsidRDefault="007E3ED2" w:rsidP="00167136">
      <w:pPr>
        <w:pStyle w:val="Listenabsatz"/>
        <w:ind w:left="0"/>
        <w:rPr>
          <w:b/>
          <w:lang w:val="en-US"/>
        </w:rPr>
      </w:pPr>
      <w:proofErr w:type="spellStart"/>
      <w:r w:rsidRPr="007E3ED2">
        <w:rPr>
          <w:b/>
          <w:lang w:val="en-US"/>
        </w:rPr>
        <w:t>Postprocessing</w:t>
      </w:r>
      <w:proofErr w:type="spellEnd"/>
    </w:p>
    <w:p w:rsidR="007E3ED2" w:rsidRDefault="007E3ED2" w:rsidP="00167136">
      <w:pPr>
        <w:pStyle w:val="Listenabsatz"/>
        <w:ind w:left="0"/>
        <w:rPr>
          <w:lang w:val="en-US"/>
        </w:rPr>
      </w:pPr>
    </w:p>
    <w:p w:rsidR="00302008" w:rsidRDefault="00302008" w:rsidP="00167136">
      <w:pPr>
        <w:pStyle w:val="Listenabsatz"/>
        <w:ind w:left="0"/>
        <w:rPr>
          <w:lang w:val="en-US"/>
        </w:rPr>
      </w:pPr>
      <w:r>
        <w:rPr>
          <w:lang w:val="en-US"/>
        </w:rPr>
        <w:t xml:space="preserve">In the *.out file we learn that the mass of the frame is now down at </w:t>
      </w:r>
      <w:r w:rsidR="006C038A">
        <w:rPr>
          <w:lang w:val="en-US"/>
        </w:rPr>
        <w:t xml:space="preserve">36.24 kg </w:t>
      </w:r>
      <w:r w:rsidR="007360A2">
        <w:rPr>
          <w:lang w:val="en-US"/>
        </w:rPr>
        <w:t xml:space="preserve">which corresponds to weight savings of 16% </w:t>
      </w:r>
      <w:r w:rsidR="006C038A">
        <w:rPr>
          <w:lang w:val="en-US"/>
        </w:rPr>
        <w:t>(base design: 42.12 kg) while the displacements match the values of the base design.</w:t>
      </w:r>
    </w:p>
    <w:p w:rsidR="00302008" w:rsidRPr="007E3ED2" w:rsidRDefault="00302008" w:rsidP="00167136">
      <w:pPr>
        <w:pStyle w:val="Listenabsatz"/>
        <w:ind w:left="0"/>
        <w:rPr>
          <w:lang w:val="en-US"/>
        </w:rPr>
      </w:pPr>
      <w:r>
        <w:rPr>
          <w:noProof/>
          <w:lang w:eastAsia="de-DE"/>
        </w:rPr>
        <w:drawing>
          <wp:inline distT="0" distB="0" distL="0" distR="0">
            <wp:extent cx="2955243" cy="2774950"/>
            <wp:effectExtent l="19050" t="0" r="0" b="0"/>
            <wp:docPr id="79" name="Bild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3" cstate="print"/>
                    <a:srcRect l="10915" t="10784" r="47519" b="19804"/>
                    <a:stretch>
                      <a:fillRect/>
                    </a:stretch>
                  </pic:blipFill>
                  <pic:spPr bwMode="auto">
                    <a:xfrm>
                      <a:off x="0" y="0"/>
                      <a:ext cx="2955243" cy="2774950"/>
                    </a:xfrm>
                    <a:prstGeom prst="rect">
                      <a:avLst/>
                    </a:prstGeom>
                    <a:noFill/>
                    <a:ln w="9525">
                      <a:noFill/>
                      <a:miter lim="800000"/>
                      <a:headEnd/>
                      <a:tailEnd/>
                    </a:ln>
                  </pic:spPr>
                </pic:pic>
              </a:graphicData>
            </a:graphic>
          </wp:inline>
        </w:drawing>
      </w:r>
    </w:p>
    <w:p w:rsidR="007360A2" w:rsidRDefault="007360A2" w:rsidP="00167136">
      <w:pPr>
        <w:pStyle w:val="Listenabsatz"/>
        <w:ind w:left="0"/>
        <w:rPr>
          <w:lang w:val="en-US"/>
        </w:rPr>
      </w:pPr>
    </w:p>
    <w:p w:rsidR="007E3ED2" w:rsidRDefault="007E3ED2" w:rsidP="00167136">
      <w:pPr>
        <w:pStyle w:val="Listenabsatz"/>
        <w:ind w:left="0"/>
        <w:rPr>
          <w:lang w:val="en-US"/>
        </w:rPr>
      </w:pPr>
      <w:r>
        <w:rPr>
          <w:lang w:val="en-US"/>
        </w:rPr>
        <w:t xml:space="preserve">In the working directory we need to open the file with the extension*.prop in order to view the optimized PBEAML properties </w:t>
      </w:r>
    </w:p>
    <w:p w:rsidR="00764829" w:rsidRPr="007E3ED2" w:rsidRDefault="00302008" w:rsidP="007E3ED2">
      <w:pPr>
        <w:spacing w:after="0" w:line="240" w:lineRule="auto"/>
        <w:rPr>
          <w:rFonts w:ascii="Arial" w:eastAsia="Times New Roman" w:hAnsi="Arial" w:cs="Arial"/>
          <w:color w:val="000000"/>
          <w:sz w:val="20"/>
          <w:szCs w:val="20"/>
          <w:lang w:val="en-US" w:eastAsia="de-DE"/>
        </w:rPr>
      </w:pPr>
      <w:r>
        <w:rPr>
          <w:rFonts w:ascii="Arial" w:eastAsia="Times New Roman" w:hAnsi="Arial" w:cs="Arial"/>
          <w:noProof/>
          <w:color w:val="000000"/>
          <w:sz w:val="20"/>
          <w:szCs w:val="20"/>
          <w:lang w:eastAsia="de-DE"/>
        </w:rPr>
        <w:drawing>
          <wp:inline distT="0" distB="0" distL="0" distR="0">
            <wp:extent cx="3767788" cy="1212850"/>
            <wp:effectExtent l="19050" t="0" r="4112" b="0"/>
            <wp:docPr id="78" name="Bild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4" cstate="print"/>
                    <a:srcRect l="10805" t="10000" r="47409" b="66078"/>
                    <a:stretch>
                      <a:fillRect/>
                    </a:stretch>
                  </pic:blipFill>
                  <pic:spPr bwMode="auto">
                    <a:xfrm>
                      <a:off x="0" y="0"/>
                      <a:ext cx="3767788" cy="1212850"/>
                    </a:xfrm>
                    <a:prstGeom prst="rect">
                      <a:avLst/>
                    </a:prstGeom>
                    <a:noFill/>
                    <a:ln w="9525">
                      <a:noFill/>
                      <a:miter lim="800000"/>
                      <a:headEnd/>
                      <a:tailEnd/>
                    </a:ln>
                  </pic:spPr>
                </pic:pic>
              </a:graphicData>
            </a:graphic>
          </wp:inline>
        </w:drawing>
      </w:r>
    </w:p>
    <w:p w:rsidR="007E3ED2" w:rsidRPr="007E3ED2" w:rsidRDefault="007E3ED2" w:rsidP="007E3ED2">
      <w:pPr>
        <w:spacing w:after="0" w:line="240" w:lineRule="auto"/>
        <w:rPr>
          <w:rFonts w:ascii="Arial" w:eastAsia="Times New Roman" w:hAnsi="Arial" w:cs="Arial"/>
          <w:color w:val="000000"/>
          <w:sz w:val="20"/>
          <w:szCs w:val="20"/>
          <w:lang w:val="en-US" w:eastAsia="de-DE"/>
        </w:rPr>
      </w:pPr>
    </w:p>
    <w:p w:rsidR="007E3ED2" w:rsidRPr="007E3ED2" w:rsidRDefault="007E3ED2" w:rsidP="007E3ED2">
      <w:pPr>
        <w:spacing w:before="96" w:after="36" w:line="240" w:lineRule="auto"/>
        <w:jc w:val="both"/>
        <w:rPr>
          <w:rFonts w:eastAsia="Times New Roman" w:cstheme="minorHAnsi"/>
          <w:color w:val="000000"/>
          <w:lang w:val="en-US" w:eastAsia="de-DE"/>
        </w:rPr>
      </w:pPr>
      <w:r w:rsidRPr="007E3ED2">
        <w:rPr>
          <w:rFonts w:eastAsia="Times New Roman" w:cstheme="minorHAnsi"/>
          <w:color w:val="000000"/>
          <w:lang w:val="en-US" w:eastAsia="de-DE"/>
        </w:rPr>
        <w:t xml:space="preserve">The final dimensions </w:t>
      </w:r>
      <w:r w:rsidR="00E142A3">
        <w:rPr>
          <w:rFonts w:eastAsia="Times New Roman" w:cstheme="minorHAnsi"/>
          <w:color w:val="000000"/>
          <w:lang w:val="en-US" w:eastAsia="de-DE"/>
        </w:rPr>
        <w:t xml:space="preserve">(which are continuous) </w:t>
      </w:r>
      <w:r w:rsidRPr="007E3ED2">
        <w:rPr>
          <w:rFonts w:eastAsia="Times New Roman" w:cstheme="minorHAnsi"/>
          <w:color w:val="000000"/>
          <w:lang w:val="en-US" w:eastAsia="de-DE"/>
        </w:rPr>
        <w:t xml:space="preserve">could be rounded off to: </w:t>
      </w:r>
    </w:p>
    <w:p w:rsidR="007E3ED2" w:rsidRPr="00E142A3" w:rsidRDefault="007E3ED2" w:rsidP="00E142A3">
      <w:pPr>
        <w:pStyle w:val="Listenabsatz"/>
        <w:numPr>
          <w:ilvl w:val="0"/>
          <w:numId w:val="14"/>
        </w:numPr>
        <w:spacing w:before="96" w:after="36" w:line="240" w:lineRule="auto"/>
        <w:jc w:val="both"/>
        <w:rPr>
          <w:rFonts w:eastAsia="Times New Roman" w:cstheme="minorHAnsi"/>
          <w:color w:val="000000"/>
          <w:lang w:val="en-US" w:eastAsia="de-DE"/>
        </w:rPr>
      </w:pPr>
      <w:r w:rsidRPr="00E142A3">
        <w:rPr>
          <w:rFonts w:eastAsia="Times New Roman" w:cstheme="minorHAnsi"/>
          <w:color w:val="000000"/>
          <w:lang w:val="en-US" w:eastAsia="de-DE"/>
        </w:rPr>
        <w:t xml:space="preserve">Outer tube radius (DIM1): </w:t>
      </w:r>
      <w:r w:rsidR="00302008" w:rsidRPr="00E142A3">
        <w:rPr>
          <w:rFonts w:eastAsia="Times New Roman" w:cstheme="minorHAnsi"/>
          <w:color w:val="000000"/>
          <w:lang w:val="en-US" w:eastAsia="de-DE"/>
        </w:rPr>
        <w:t>15</w:t>
      </w:r>
      <w:r w:rsidRPr="00E142A3">
        <w:rPr>
          <w:rFonts w:eastAsia="Times New Roman" w:cstheme="minorHAnsi"/>
          <w:color w:val="000000"/>
          <w:lang w:val="en-US" w:eastAsia="de-DE"/>
        </w:rPr>
        <w:t xml:space="preserve"> mm</w:t>
      </w:r>
      <w:r w:rsidR="00B17C19" w:rsidRPr="00E142A3">
        <w:rPr>
          <w:rFonts w:eastAsia="Times New Roman" w:cstheme="minorHAnsi"/>
          <w:color w:val="000000"/>
          <w:lang w:val="en-US" w:eastAsia="de-DE"/>
        </w:rPr>
        <w:t xml:space="preserve"> (base value: 12.5 mm)</w:t>
      </w:r>
    </w:p>
    <w:p w:rsidR="00302008" w:rsidRPr="00E142A3" w:rsidRDefault="007E3ED2" w:rsidP="00E142A3">
      <w:pPr>
        <w:pStyle w:val="Listenabsatz"/>
        <w:numPr>
          <w:ilvl w:val="0"/>
          <w:numId w:val="14"/>
        </w:numPr>
        <w:spacing w:before="96" w:after="36" w:line="240" w:lineRule="auto"/>
        <w:jc w:val="both"/>
        <w:rPr>
          <w:rFonts w:eastAsia="Times New Roman" w:cstheme="minorHAnsi"/>
          <w:color w:val="000000"/>
          <w:lang w:val="en-US" w:eastAsia="de-DE"/>
        </w:rPr>
      </w:pPr>
      <w:r w:rsidRPr="00E142A3">
        <w:rPr>
          <w:rFonts w:eastAsia="Times New Roman" w:cstheme="minorHAnsi"/>
          <w:color w:val="000000"/>
          <w:lang w:val="en-US" w:eastAsia="de-DE"/>
        </w:rPr>
        <w:t xml:space="preserve">Inner tube radius (DIM2): </w:t>
      </w:r>
      <w:r w:rsidR="00302008" w:rsidRPr="00E142A3">
        <w:rPr>
          <w:rFonts w:eastAsia="Times New Roman" w:cstheme="minorHAnsi"/>
          <w:color w:val="000000"/>
          <w:lang w:val="en-US" w:eastAsia="de-DE"/>
        </w:rPr>
        <w:t>13.6</w:t>
      </w:r>
      <w:r w:rsidRPr="00E142A3">
        <w:rPr>
          <w:rFonts w:eastAsia="Times New Roman" w:cstheme="minorHAnsi"/>
          <w:color w:val="000000"/>
          <w:lang w:val="en-US" w:eastAsia="de-DE"/>
        </w:rPr>
        <w:t xml:space="preserve"> mm</w:t>
      </w:r>
      <w:r w:rsidR="00B17C19" w:rsidRPr="00E142A3">
        <w:rPr>
          <w:rFonts w:eastAsia="Times New Roman" w:cstheme="minorHAnsi"/>
          <w:color w:val="000000"/>
          <w:lang w:val="en-US" w:eastAsia="de-DE"/>
        </w:rPr>
        <w:t xml:space="preserve"> (base value 10.5 mm)</w:t>
      </w:r>
    </w:p>
    <w:p w:rsidR="007E3ED2" w:rsidRDefault="007E3ED2" w:rsidP="007E3ED2">
      <w:pPr>
        <w:spacing w:before="96" w:after="36" w:line="240" w:lineRule="auto"/>
        <w:jc w:val="both"/>
        <w:rPr>
          <w:rFonts w:eastAsia="Times New Roman" w:cstheme="minorHAnsi"/>
          <w:color w:val="000000"/>
          <w:lang w:val="en-US" w:eastAsia="de-DE"/>
        </w:rPr>
      </w:pPr>
      <w:r w:rsidRPr="007E3ED2">
        <w:rPr>
          <w:rFonts w:eastAsia="Times New Roman" w:cstheme="minorHAnsi"/>
          <w:color w:val="000000"/>
          <w:lang w:val="en-US" w:eastAsia="de-DE"/>
        </w:rPr>
        <w:t xml:space="preserve">This property file can be read into </w:t>
      </w:r>
      <w:proofErr w:type="spellStart"/>
      <w:r w:rsidRPr="007E3ED2">
        <w:rPr>
          <w:rFonts w:eastAsia="Times New Roman" w:cstheme="minorHAnsi"/>
          <w:color w:val="000000"/>
          <w:lang w:val="en-US" w:eastAsia="de-DE"/>
        </w:rPr>
        <w:t>HyperMesh</w:t>
      </w:r>
      <w:proofErr w:type="spellEnd"/>
      <w:r w:rsidRPr="007E3ED2">
        <w:rPr>
          <w:rFonts w:eastAsia="Times New Roman" w:cstheme="minorHAnsi"/>
          <w:color w:val="000000"/>
          <w:lang w:val="en-US" w:eastAsia="de-DE"/>
        </w:rPr>
        <w:t xml:space="preserve"> </w:t>
      </w:r>
      <w:r w:rsidR="00E142A3">
        <w:rPr>
          <w:rFonts w:eastAsia="Times New Roman" w:cstheme="minorHAnsi"/>
          <w:color w:val="000000"/>
          <w:lang w:val="en-US" w:eastAsia="de-DE"/>
        </w:rPr>
        <w:t xml:space="preserve">(as a solver deck) </w:t>
      </w:r>
      <w:r w:rsidRPr="007E3ED2">
        <w:rPr>
          <w:rFonts w:eastAsia="Times New Roman" w:cstheme="minorHAnsi"/>
          <w:color w:val="000000"/>
          <w:lang w:val="en-US" w:eastAsia="de-DE"/>
        </w:rPr>
        <w:t xml:space="preserve">with </w:t>
      </w:r>
      <w:r w:rsidR="00E142A3">
        <w:rPr>
          <w:rFonts w:eastAsia="Times New Roman" w:cstheme="minorHAnsi"/>
          <w:color w:val="000000"/>
          <w:lang w:val="en-US" w:eastAsia="de-DE"/>
        </w:rPr>
        <w:t xml:space="preserve">the settings: Import </w:t>
      </w:r>
      <w:r w:rsidR="00E142A3" w:rsidRPr="00E142A3">
        <w:rPr>
          <w:rFonts w:eastAsia="Times New Roman" w:cstheme="minorHAnsi"/>
          <w:color w:val="000000"/>
          <w:lang w:val="en-US" w:eastAsia="de-DE"/>
        </w:rPr>
        <w:sym w:font="Wingdings" w:char="F0E0"/>
      </w:r>
      <w:r w:rsidR="00E142A3">
        <w:rPr>
          <w:rFonts w:eastAsia="Times New Roman" w:cstheme="minorHAnsi"/>
          <w:color w:val="000000"/>
          <w:lang w:val="en-US" w:eastAsia="de-DE"/>
        </w:rPr>
        <w:t xml:space="preserve"> Custom (then specify to import </w:t>
      </w:r>
      <w:proofErr w:type="spellStart"/>
      <w:r w:rsidR="00E142A3">
        <w:rPr>
          <w:rFonts w:eastAsia="Times New Roman" w:cstheme="minorHAnsi"/>
          <w:color w:val="000000"/>
          <w:lang w:val="en-US" w:eastAsia="de-DE"/>
        </w:rPr>
        <w:t>beamsection</w:t>
      </w:r>
      <w:proofErr w:type="spellEnd"/>
      <w:r w:rsidR="00E142A3">
        <w:rPr>
          <w:rFonts w:eastAsia="Times New Roman" w:cstheme="minorHAnsi"/>
          <w:color w:val="000000"/>
          <w:lang w:val="en-US" w:eastAsia="de-DE"/>
        </w:rPr>
        <w:t xml:space="preserve">, </w:t>
      </w:r>
      <w:proofErr w:type="spellStart"/>
      <w:r w:rsidR="00E142A3">
        <w:rPr>
          <w:rFonts w:eastAsia="Times New Roman" w:cstheme="minorHAnsi"/>
          <w:color w:val="000000"/>
          <w:lang w:val="en-US" w:eastAsia="de-DE"/>
        </w:rPr>
        <w:t>beamsection</w:t>
      </w:r>
      <w:proofErr w:type="spellEnd"/>
      <w:r w:rsidR="00E142A3">
        <w:rPr>
          <w:rFonts w:eastAsia="Times New Roman" w:cstheme="minorHAnsi"/>
          <w:color w:val="000000"/>
          <w:lang w:val="en-US" w:eastAsia="de-DE"/>
        </w:rPr>
        <w:t xml:space="preserve"> collector and property). Eventually, check the model and assign the property collector </w:t>
      </w:r>
      <w:r w:rsidR="00B8173B">
        <w:rPr>
          <w:rFonts w:eastAsia="Times New Roman" w:cstheme="minorHAnsi"/>
          <w:color w:val="000000"/>
          <w:lang w:val="en-US" w:eastAsia="de-DE"/>
        </w:rPr>
        <w:t>again …</w:t>
      </w:r>
    </w:p>
    <w:p w:rsidR="00CF7ADB" w:rsidRDefault="00CF7ADB" w:rsidP="007E3ED2">
      <w:pPr>
        <w:spacing w:before="96" w:after="36" w:line="240" w:lineRule="auto"/>
        <w:jc w:val="both"/>
        <w:rPr>
          <w:rFonts w:eastAsia="Times New Roman" w:cstheme="minorHAnsi"/>
          <w:color w:val="000000"/>
          <w:lang w:val="en-US" w:eastAsia="de-DE"/>
        </w:rPr>
      </w:pPr>
    </w:p>
    <w:p w:rsidR="00E142A3" w:rsidRDefault="00E142A3" w:rsidP="007E3ED2">
      <w:pPr>
        <w:spacing w:before="96" w:after="36" w:line="240" w:lineRule="auto"/>
        <w:jc w:val="both"/>
        <w:rPr>
          <w:rFonts w:eastAsia="Times New Roman" w:cstheme="minorHAnsi"/>
          <w:color w:val="000000"/>
          <w:lang w:val="en-US" w:eastAsia="de-DE"/>
        </w:rPr>
      </w:pPr>
    </w:p>
    <w:p w:rsidR="00E142A3" w:rsidRDefault="00E142A3" w:rsidP="007E3ED2">
      <w:pPr>
        <w:spacing w:before="96" w:after="36" w:line="240" w:lineRule="auto"/>
        <w:jc w:val="both"/>
        <w:rPr>
          <w:rFonts w:eastAsia="Times New Roman" w:cstheme="minorHAnsi"/>
          <w:color w:val="000000"/>
          <w:lang w:val="en-US" w:eastAsia="de-DE"/>
        </w:rPr>
      </w:pPr>
    </w:p>
    <w:p w:rsidR="00E142A3" w:rsidRDefault="00E142A3" w:rsidP="007E3ED2">
      <w:pPr>
        <w:spacing w:before="96" w:after="36" w:line="240" w:lineRule="auto"/>
        <w:jc w:val="both"/>
        <w:rPr>
          <w:rFonts w:eastAsia="Times New Roman" w:cstheme="minorHAnsi"/>
          <w:color w:val="000000"/>
          <w:lang w:val="en-US" w:eastAsia="de-DE"/>
        </w:rPr>
      </w:pPr>
      <w:r>
        <w:rPr>
          <w:rFonts w:eastAsia="Times New Roman" w:cstheme="minorHAnsi"/>
          <w:noProof/>
          <w:color w:val="000000"/>
          <w:lang w:eastAsia="de-DE"/>
        </w:rPr>
        <w:pict>
          <v:roundrect id="_x0000_s1029" style="position:absolute;left:0;text-align:left;margin-left:7.15pt;margin-top:90.15pt;width:64.35pt;height:7.15pt;z-index:251660288" arcsize="10923f" filled="f" strokecolor="red"/>
        </w:pict>
      </w:r>
      <w:r>
        <w:rPr>
          <w:rFonts w:eastAsia="Times New Roman" w:cstheme="minorHAnsi"/>
          <w:noProof/>
          <w:color w:val="000000"/>
          <w:lang w:eastAsia="de-DE"/>
        </w:rPr>
        <w:pict>
          <v:shapetype id="_x0000_t202" coordsize="21600,21600" o:spt="202" path="m,l,21600r21600,l21600,xe">
            <v:stroke joinstyle="miter"/>
            <v:path gradientshapeok="t" o:connecttype="rect"/>
          </v:shapetype>
          <v:shape id="_x0000_s1028" type="#_x0000_t202" style="position:absolute;left:0;text-align:left;margin-left:57.85pt;margin-top:66.7pt;width:46.4pt;height:18.5pt;z-index:251659264" filled="f" stroked="f">
            <v:textbox>
              <w:txbxContent>
                <w:p w:rsidR="004C5658" w:rsidRPr="00E142A3" w:rsidRDefault="004C5658" w:rsidP="00E142A3">
                  <w:pPr>
                    <w:spacing w:after="0" w:line="240" w:lineRule="auto"/>
                    <w:jc w:val="center"/>
                    <w:rPr>
                      <w:sz w:val="20"/>
                      <w:szCs w:val="20"/>
                    </w:rPr>
                  </w:pPr>
                  <w:r w:rsidRPr="00E142A3">
                    <w:rPr>
                      <w:sz w:val="20"/>
                      <w:szCs w:val="20"/>
                    </w:rPr>
                    <w:t>*.</w:t>
                  </w:r>
                  <w:proofErr w:type="spellStart"/>
                  <w:r w:rsidRPr="00E142A3">
                    <w:rPr>
                      <w:sz w:val="20"/>
                      <w:szCs w:val="20"/>
                    </w:rPr>
                    <w:t>prop</w:t>
                  </w:r>
                  <w:proofErr w:type="spellEnd"/>
                </w:p>
              </w:txbxContent>
            </v:textbox>
          </v:shape>
        </w:pict>
      </w:r>
      <w:r>
        <w:rPr>
          <w:rFonts w:eastAsia="Times New Roman" w:cstheme="minorHAnsi"/>
          <w:noProof/>
          <w:color w:val="000000"/>
          <w:lang w:eastAsia="de-DE"/>
        </w:rPr>
        <w:pict>
          <v:rect id="_x0000_s1027" style="position:absolute;left:0;text-align:left;margin-left:36.6pt;margin-top:73.25pt;width:74.2pt;height:7.15pt;z-index:251658240" stroked="f"/>
        </w:pict>
      </w:r>
      <w:r>
        <w:rPr>
          <w:rFonts w:eastAsia="Times New Roman" w:cstheme="minorHAnsi"/>
          <w:noProof/>
          <w:color w:val="000000"/>
          <w:lang w:eastAsia="de-DE"/>
        </w:rPr>
        <w:drawing>
          <wp:inline distT="0" distB="0" distL="0" distR="0">
            <wp:extent cx="2686339" cy="2916382"/>
            <wp:effectExtent l="19050" t="0" r="0" b="0"/>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print"/>
                    <a:srcRect r="53414" b="19038"/>
                    <a:stretch>
                      <a:fillRect/>
                    </a:stretch>
                  </pic:blipFill>
                  <pic:spPr bwMode="auto">
                    <a:xfrm>
                      <a:off x="0" y="0"/>
                      <a:ext cx="2686339" cy="2916382"/>
                    </a:xfrm>
                    <a:prstGeom prst="rect">
                      <a:avLst/>
                    </a:prstGeom>
                    <a:noFill/>
                    <a:ln w="9525">
                      <a:noFill/>
                      <a:miter lim="800000"/>
                      <a:headEnd/>
                      <a:tailEnd/>
                    </a:ln>
                  </pic:spPr>
                </pic:pic>
              </a:graphicData>
            </a:graphic>
          </wp:inline>
        </w:drawing>
      </w:r>
    </w:p>
    <w:p w:rsidR="00E142A3" w:rsidRDefault="00E142A3" w:rsidP="007E3ED2">
      <w:pPr>
        <w:spacing w:before="96" w:after="36" w:line="240" w:lineRule="auto"/>
        <w:jc w:val="both"/>
        <w:rPr>
          <w:rFonts w:eastAsia="Times New Roman" w:cstheme="minorHAnsi"/>
          <w:color w:val="000000"/>
          <w:lang w:val="en-US" w:eastAsia="de-DE"/>
        </w:rPr>
      </w:pPr>
    </w:p>
    <w:p w:rsidR="00CF7ADB" w:rsidRDefault="00CF7ADB" w:rsidP="007E3ED2">
      <w:pPr>
        <w:spacing w:before="96" w:after="36" w:line="240" w:lineRule="auto"/>
        <w:jc w:val="both"/>
        <w:rPr>
          <w:rFonts w:eastAsia="Times New Roman" w:cstheme="minorHAnsi"/>
          <w:color w:val="000000"/>
          <w:lang w:val="en-US" w:eastAsia="de-DE"/>
        </w:rPr>
      </w:pPr>
    </w:p>
    <w:p w:rsidR="00D403BC" w:rsidRDefault="00D403BC" w:rsidP="007E3ED2">
      <w:pPr>
        <w:spacing w:before="96" w:after="36" w:line="240" w:lineRule="auto"/>
        <w:jc w:val="both"/>
        <w:rPr>
          <w:rFonts w:eastAsia="Times New Roman" w:cstheme="minorHAnsi"/>
          <w:color w:val="000000"/>
          <w:lang w:val="en-US" w:eastAsia="de-DE"/>
        </w:rPr>
      </w:pPr>
      <w:r>
        <w:rPr>
          <w:rFonts w:eastAsia="Times New Roman" w:cstheme="minorHAnsi"/>
          <w:color w:val="000000"/>
          <w:lang w:val="en-US" w:eastAsia="de-DE"/>
        </w:rPr>
        <w:t>In t</w:t>
      </w:r>
      <w:r w:rsidR="00200962">
        <w:rPr>
          <w:rFonts w:eastAsia="Times New Roman" w:cstheme="minorHAnsi"/>
          <w:color w:val="000000"/>
          <w:lang w:val="en-US" w:eastAsia="de-DE"/>
        </w:rPr>
        <w:t xml:space="preserve">he above shown size optimization study </w:t>
      </w:r>
      <w:r>
        <w:rPr>
          <w:rFonts w:eastAsia="Times New Roman" w:cstheme="minorHAnsi"/>
          <w:color w:val="000000"/>
          <w:lang w:val="en-US" w:eastAsia="de-DE"/>
        </w:rPr>
        <w:t>the displacements of the base design have been “artificially” used as design constraints to better compare base design and optimized design. Naturally, the design constraints may be more relaxed or tighter depending on your requirements.</w:t>
      </w:r>
    </w:p>
    <w:p w:rsidR="00D403BC" w:rsidRDefault="00D403BC" w:rsidP="007E3ED2">
      <w:pPr>
        <w:spacing w:before="96" w:after="36" w:line="240" w:lineRule="auto"/>
        <w:jc w:val="both"/>
        <w:rPr>
          <w:rFonts w:eastAsia="Times New Roman" w:cstheme="minorHAnsi"/>
          <w:color w:val="000000"/>
          <w:lang w:val="en-US" w:eastAsia="de-DE"/>
        </w:rPr>
      </w:pPr>
    </w:p>
    <w:p w:rsidR="00BD5854" w:rsidRPr="00BD5854" w:rsidRDefault="00BD5854" w:rsidP="007E3ED2">
      <w:pPr>
        <w:spacing w:before="96" w:after="36" w:line="240" w:lineRule="auto"/>
        <w:jc w:val="both"/>
        <w:rPr>
          <w:rFonts w:eastAsia="Times New Roman" w:cstheme="minorHAnsi"/>
          <w:b/>
          <w:color w:val="000000"/>
          <w:lang w:val="en-US" w:eastAsia="de-DE"/>
        </w:rPr>
      </w:pPr>
      <w:r w:rsidRPr="00BD5854">
        <w:rPr>
          <w:rFonts w:eastAsia="Times New Roman" w:cstheme="minorHAnsi"/>
          <w:b/>
          <w:color w:val="000000"/>
          <w:lang w:val="en-US" w:eastAsia="de-DE"/>
        </w:rPr>
        <w:t>Discrete Size Optimization</w:t>
      </w:r>
    </w:p>
    <w:p w:rsidR="00D403BC" w:rsidRDefault="00D403BC" w:rsidP="007E3ED2">
      <w:pPr>
        <w:spacing w:before="96" w:after="36" w:line="240" w:lineRule="auto"/>
        <w:jc w:val="both"/>
        <w:rPr>
          <w:rFonts w:eastAsia="Times New Roman" w:cstheme="minorHAnsi"/>
          <w:color w:val="000000"/>
          <w:lang w:val="en-US" w:eastAsia="de-DE"/>
        </w:rPr>
      </w:pPr>
      <w:r>
        <w:rPr>
          <w:rFonts w:eastAsia="Times New Roman" w:cstheme="minorHAnsi"/>
          <w:color w:val="000000"/>
          <w:lang w:val="en-US" w:eastAsia="de-DE"/>
        </w:rPr>
        <w:t xml:space="preserve">Due to the simple set up of the size optimization, the </w:t>
      </w:r>
      <w:r w:rsidR="00B8173B">
        <w:rPr>
          <w:rFonts w:eastAsia="Times New Roman" w:cstheme="minorHAnsi"/>
          <w:color w:val="000000"/>
          <w:lang w:val="en-US" w:eastAsia="de-DE"/>
        </w:rPr>
        <w:t xml:space="preserve">optimization results for </w:t>
      </w:r>
      <w:proofErr w:type="spellStart"/>
      <w:r>
        <w:rPr>
          <w:rFonts w:eastAsia="Times New Roman" w:cstheme="minorHAnsi"/>
          <w:color w:val="000000"/>
          <w:lang w:val="en-US" w:eastAsia="de-DE"/>
        </w:rPr>
        <w:t>r</w:t>
      </w:r>
      <w:r w:rsidRPr="00B8173B">
        <w:rPr>
          <w:rFonts w:eastAsia="Times New Roman" w:cstheme="minorHAnsi"/>
          <w:color w:val="000000"/>
          <w:vertAlign w:val="subscript"/>
          <w:lang w:val="en-US" w:eastAsia="de-DE"/>
        </w:rPr>
        <w:t>o</w:t>
      </w:r>
      <w:proofErr w:type="spellEnd"/>
      <w:r>
        <w:rPr>
          <w:rFonts w:eastAsia="Times New Roman" w:cstheme="minorHAnsi"/>
          <w:color w:val="000000"/>
          <w:lang w:val="en-US" w:eastAsia="de-DE"/>
        </w:rPr>
        <w:t xml:space="preserve"> and </w:t>
      </w:r>
      <w:proofErr w:type="spellStart"/>
      <w:proofErr w:type="gramStart"/>
      <w:r>
        <w:rPr>
          <w:rFonts w:eastAsia="Times New Roman" w:cstheme="minorHAnsi"/>
          <w:color w:val="000000"/>
          <w:lang w:val="en-US" w:eastAsia="de-DE"/>
        </w:rPr>
        <w:t>r</w:t>
      </w:r>
      <w:r w:rsidRPr="00B8173B">
        <w:rPr>
          <w:rFonts w:eastAsia="Times New Roman" w:cstheme="minorHAnsi"/>
          <w:color w:val="000000"/>
          <w:vertAlign w:val="subscript"/>
          <w:lang w:val="en-US" w:eastAsia="de-DE"/>
        </w:rPr>
        <w:t>i</w:t>
      </w:r>
      <w:proofErr w:type="spellEnd"/>
      <w:proofErr w:type="gramEnd"/>
      <w:r w:rsidRPr="00B8173B">
        <w:rPr>
          <w:rFonts w:eastAsia="Times New Roman" w:cstheme="minorHAnsi"/>
          <w:color w:val="000000"/>
          <w:vertAlign w:val="subscript"/>
          <w:lang w:val="en-US" w:eastAsia="de-DE"/>
        </w:rPr>
        <w:t xml:space="preserve"> </w:t>
      </w:r>
      <w:r>
        <w:rPr>
          <w:rFonts w:eastAsia="Times New Roman" w:cstheme="minorHAnsi"/>
          <w:color w:val="000000"/>
          <w:lang w:val="en-US" w:eastAsia="de-DE"/>
        </w:rPr>
        <w:t xml:space="preserve">had to be manually rounded off. Of course, we can run the same optimization </w:t>
      </w:r>
      <w:r w:rsidR="00201AC1">
        <w:rPr>
          <w:rFonts w:eastAsia="Times New Roman" w:cstheme="minorHAnsi"/>
          <w:color w:val="000000"/>
          <w:lang w:val="en-US" w:eastAsia="de-DE"/>
        </w:rPr>
        <w:t xml:space="preserve">study </w:t>
      </w:r>
      <w:r>
        <w:rPr>
          <w:rFonts w:eastAsia="Times New Roman" w:cstheme="minorHAnsi"/>
          <w:color w:val="000000"/>
          <w:lang w:val="en-US" w:eastAsia="de-DE"/>
        </w:rPr>
        <w:t xml:space="preserve">aiming for discrete values for </w:t>
      </w:r>
      <w:proofErr w:type="spellStart"/>
      <w:r>
        <w:rPr>
          <w:rFonts w:eastAsia="Times New Roman" w:cstheme="minorHAnsi"/>
          <w:color w:val="000000"/>
          <w:lang w:val="en-US" w:eastAsia="de-DE"/>
        </w:rPr>
        <w:t>r</w:t>
      </w:r>
      <w:r w:rsidRPr="00B8173B">
        <w:rPr>
          <w:rFonts w:eastAsia="Times New Roman" w:cstheme="minorHAnsi"/>
          <w:color w:val="000000"/>
          <w:vertAlign w:val="subscript"/>
          <w:lang w:val="en-US" w:eastAsia="de-DE"/>
        </w:rPr>
        <w:t>o</w:t>
      </w:r>
      <w:proofErr w:type="spellEnd"/>
      <w:r>
        <w:rPr>
          <w:rFonts w:eastAsia="Times New Roman" w:cstheme="minorHAnsi"/>
          <w:color w:val="000000"/>
          <w:lang w:val="en-US" w:eastAsia="de-DE"/>
        </w:rPr>
        <w:t xml:space="preserve"> and </w:t>
      </w:r>
      <w:proofErr w:type="spellStart"/>
      <w:proofErr w:type="gramStart"/>
      <w:r>
        <w:rPr>
          <w:rFonts w:eastAsia="Times New Roman" w:cstheme="minorHAnsi"/>
          <w:color w:val="000000"/>
          <w:lang w:val="en-US" w:eastAsia="de-DE"/>
        </w:rPr>
        <w:t>r</w:t>
      </w:r>
      <w:r w:rsidRPr="00B8173B">
        <w:rPr>
          <w:rFonts w:eastAsia="Times New Roman" w:cstheme="minorHAnsi"/>
          <w:color w:val="000000"/>
          <w:vertAlign w:val="subscript"/>
          <w:lang w:val="en-US" w:eastAsia="de-DE"/>
        </w:rPr>
        <w:t>i</w:t>
      </w:r>
      <w:proofErr w:type="spellEnd"/>
      <w:proofErr w:type="gramEnd"/>
      <w:r w:rsidR="00201AC1">
        <w:rPr>
          <w:rFonts w:eastAsia="Times New Roman" w:cstheme="minorHAnsi"/>
          <w:color w:val="000000"/>
          <w:lang w:val="en-US" w:eastAsia="de-DE"/>
        </w:rPr>
        <w:t>.</w:t>
      </w:r>
    </w:p>
    <w:p w:rsidR="00C32CB8" w:rsidRDefault="00C32CB8" w:rsidP="007E3ED2">
      <w:pPr>
        <w:spacing w:before="96" w:after="36" w:line="240" w:lineRule="auto"/>
        <w:jc w:val="both"/>
        <w:rPr>
          <w:rFonts w:eastAsia="Times New Roman" w:cstheme="minorHAnsi"/>
          <w:color w:val="000000"/>
          <w:lang w:val="en-US" w:eastAsia="de-DE"/>
        </w:rPr>
      </w:pPr>
    </w:p>
    <w:p w:rsidR="00C32CB8" w:rsidRDefault="00C32CB8" w:rsidP="007E3ED2">
      <w:pPr>
        <w:spacing w:before="96" w:after="36" w:line="240" w:lineRule="auto"/>
        <w:jc w:val="both"/>
        <w:rPr>
          <w:rFonts w:eastAsia="Times New Roman" w:cstheme="minorHAnsi"/>
          <w:color w:val="000000"/>
          <w:lang w:val="en-US" w:eastAsia="de-DE"/>
        </w:rPr>
      </w:pPr>
      <w:r>
        <w:rPr>
          <w:rFonts w:eastAsia="Times New Roman" w:cstheme="minorHAnsi"/>
          <w:color w:val="000000"/>
          <w:lang w:val="en-US" w:eastAsia="de-DE"/>
        </w:rPr>
        <w:t>In addition to the optimization set-up from above one fundamental addition is required: We need to define discrete design value</w:t>
      </w:r>
      <w:r w:rsidR="00B8173B">
        <w:rPr>
          <w:rFonts w:eastAsia="Times New Roman" w:cstheme="minorHAnsi"/>
          <w:color w:val="000000"/>
          <w:lang w:val="en-US" w:eastAsia="de-DE"/>
        </w:rPr>
        <w:t>s</w:t>
      </w:r>
    </w:p>
    <w:p w:rsidR="00B8173B" w:rsidRDefault="00B8173B" w:rsidP="00B8173B">
      <w:pPr>
        <w:spacing w:before="96" w:after="36" w:line="240" w:lineRule="auto"/>
        <w:jc w:val="center"/>
        <w:rPr>
          <w:rFonts w:eastAsia="Times New Roman" w:cstheme="minorHAnsi"/>
          <w:color w:val="000000"/>
          <w:lang w:val="en-US" w:eastAsia="de-DE"/>
        </w:rPr>
      </w:pPr>
      <w:r>
        <w:rPr>
          <w:rFonts w:eastAsia="Times New Roman" w:cstheme="minorHAnsi"/>
          <w:noProof/>
          <w:color w:val="000000"/>
          <w:lang w:eastAsia="de-DE"/>
        </w:rPr>
        <w:drawing>
          <wp:inline distT="0" distB="0" distL="0" distR="0">
            <wp:extent cx="1603952" cy="1731818"/>
            <wp:effectExtent l="19050" t="0" r="0" b="0"/>
            <wp:docPr id="12"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cstate="print"/>
                    <a:srcRect l="47508" r="24662" b="51923"/>
                    <a:stretch>
                      <a:fillRect/>
                    </a:stretch>
                  </pic:blipFill>
                  <pic:spPr bwMode="auto">
                    <a:xfrm>
                      <a:off x="0" y="0"/>
                      <a:ext cx="1603952" cy="1731818"/>
                    </a:xfrm>
                    <a:prstGeom prst="rect">
                      <a:avLst/>
                    </a:prstGeom>
                    <a:noFill/>
                    <a:ln w="9525">
                      <a:noFill/>
                      <a:miter lim="800000"/>
                      <a:headEnd/>
                      <a:tailEnd/>
                    </a:ln>
                  </pic:spPr>
                </pic:pic>
              </a:graphicData>
            </a:graphic>
          </wp:inline>
        </w:drawing>
      </w:r>
    </w:p>
    <w:p w:rsidR="00C32CB8" w:rsidRDefault="00C32CB8" w:rsidP="00B8173B">
      <w:pPr>
        <w:pStyle w:val="Listenabsatz"/>
        <w:ind w:left="0"/>
        <w:jc w:val="center"/>
        <w:rPr>
          <w:lang w:val="en-US"/>
        </w:rPr>
      </w:pPr>
      <w:r w:rsidRPr="00E23CD9">
        <w:rPr>
          <w:lang w:val="en-US"/>
        </w:rPr>
        <w:sym w:font="Wingdings" w:char="F0E0"/>
      </w:r>
      <w:r>
        <w:rPr>
          <w:lang w:val="en-US"/>
        </w:rPr>
        <w:t>Optimization</w:t>
      </w:r>
      <w:r w:rsidRPr="00E23CD9">
        <w:rPr>
          <w:lang w:val="en-US"/>
        </w:rPr>
        <w:sym w:font="Wingdings" w:char="F0E0"/>
      </w:r>
      <w:r>
        <w:rPr>
          <w:lang w:val="en-US"/>
        </w:rPr>
        <w:t>Create</w:t>
      </w:r>
      <w:r w:rsidRPr="00785C50">
        <w:rPr>
          <w:lang w:val="en-US"/>
        </w:rPr>
        <w:sym w:font="Wingdings" w:char="F0E0"/>
      </w:r>
      <w:r>
        <w:rPr>
          <w:lang w:val="en-US"/>
        </w:rPr>
        <w:t>Discrete Design Values</w:t>
      </w:r>
    </w:p>
    <w:p w:rsidR="00C32CB8" w:rsidRDefault="00C32CB8" w:rsidP="007E3ED2">
      <w:pPr>
        <w:spacing w:before="96" w:after="36" w:line="240" w:lineRule="auto"/>
        <w:jc w:val="both"/>
        <w:rPr>
          <w:rFonts w:eastAsia="Times New Roman" w:cstheme="minorHAnsi"/>
          <w:color w:val="000000"/>
          <w:lang w:val="en-US" w:eastAsia="de-DE"/>
        </w:rPr>
      </w:pPr>
      <w:r>
        <w:rPr>
          <w:rFonts w:eastAsia="Times New Roman" w:cstheme="minorHAnsi"/>
          <w:noProof/>
          <w:color w:val="000000"/>
          <w:lang w:eastAsia="de-DE"/>
        </w:rPr>
        <w:drawing>
          <wp:inline distT="0" distB="0" distL="0" distR="0">
            <wp:extent cx="5760720" cy="671303"/>
            <wp:effectExtent l="19050" t="0" r="0" b="0"/>
            <wp:docPr id="80" name="Bild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7" cstate="print"/>
                    <a:srcRect/>
                    <a:stretch>
                      <a:fillRect/>
                    </a:stretch>
                  </pic:blipFill>
                  <pic:spPr bwMode="auto">
                    <a:xfrm>
                      <a:off x="0" y="0"/>
                      <a:ext cx="5760720" cy="671303"/>
                    </a:xfrm>
                    <a:prstGeom prst="rect">
                      <a:avLst/>
                    </a:prstGeom>
                    <a:noFill/>
                    <a:ln w="9525">
                      <a:noFill/>
                      <a:miter lim="800000"/>
                      <a:headEnd/>
                      <a:tailEnd/>
                    </a:ln>
                  </pic:spPr>
                </pic:pic>
              </a:graphicData>
            </a:graphic>
          </wp:inline>
        </w:drawing>
      </w:r>
    </w:p>
    <w:p w:rsidR="00B8173B" w:rsidRDefault="00B8173B" w:rsidP="004C5658">
      <w:pPr>
        <w:spacing w:after="0" w:line="240" w:lineRule="auto"/>
        <w:jc w:val="both"/>
        <w:rPr>
          <w:rFonts w:eastAsia="Times New Roman" w:cstheme="minorHAnsi"/>
          <w:color w:val="000000"/>
          <w:lang w:val="en-US" w:eastAsia="de-DE"/>
        </w:rPr>
      </w:pPr>
      <w:r>
        <w:rPr>
          <w:rFonts w:eastAsia="Times New Roman" w:cstheme="minorHAnsi"/>
          <w:color w:val="000000"/>
          <w:lang w:val="en-US" w:eastAsia="de-DE"/>
        </w:rPr>
        <w:t xml:space="preserve">Assign a name, specify lower and upper bound (here the outer radius varies between 5 mm and 15 mm) and a “suited” increment of </w:t>
      </w:r>
      <w:r w:rsidR="004C5658">
        <w:rPr>
          <w:rFonts w:eastAsia="Times New Roman" w:cstheme="minorHAnsi"/>
          <w:color w:val="000000"/>
          <w:lang w:val="en-US" w:eastAsia="de-DE"/>
        </w:rPr>
        <w:t xml:space="preserve">e.g. </w:t>
      </w:r>
      <w:r>
        <w:rPr>
          <w:rFonts w:eastAsia="Times New Roman" w:cstheme="minorHAnsi"/>
          <w:color w:val="000000"/>
          <w:lang w:val="en-US" w:eastAsia="de-DE"/>
        </w:rPr>
        <w:t>0.1 mm.</w:t>
      </w:r>
    </w:p>
    <w:p w:rsidR="00C32CB8" w:rsidRDefault="00B8173B" w:rsidP="004C5658">
      <w:pPr>
        <w:spacing w:after="0" w:line="240" w:lineRule="auto"/>
        <w:jc w:val="both"/>
        <w:rPr>
          <w:rFonts w:eastAsia="Times New Roman" w:cstheme="minorHAnsi"/>
          <w:color w:val="000000"/>
          <w:lang w:val="en-US" w:eastAsia="de-DE"/>
        </w:rPr>
      </w:pPr>
      <w:r>
        <w:rPr>
          <w:rFonts w:eastAsia="Times New Roman" w:cstheme="minorHAnsi"/>
          <w:color w:val="000000"/>
          <w:lang w:val="en-US" w:eastAsia="de-DE"/>
        </w:rPr>
        <w:lastRenderedPageBreak/>
        <w:t xml:space="preserve">The same process is applied </w:t>
      </w:r>
      <w:r w:rsidR="004C5658">
        <w:rPr>
          <w:rFonts w:eastAsia="Times New Roman" w:cstheme="minorHAnsi"/>
          <w:color w:val="000000"/>
          <w:lang w:val="en-US" w:eastAsia="de-DE"/>
        </w:rPr>
        <w:t>to</w:t>
      </w:r>
      <w:r>
        <w:rPr>
          <w:rFonts w:eastAsia="Times New Roman" w:cstheme="minorHAnsi"/>
          <w:color w:val="000000"/>
          <w:lang w:val="en-US" w:eastAsia="de-DE"/>
        </w:rPr>
        <w:t xml:space="preserve"> the design v</w:t>
      </w:r>
      <w:r w:rsidR="004C5658">
        <w:rPr>
          <w:rFonts w:eastAsia="Times New Roman" w:cstheme="minorHAnsi"/>
          <w:color w:val="000000"/>
          <w:lang w:val="en-US" w:eastAsia="de-DE"/>
        </w:rPr>
        <w:t>alues of the inner radius</w:t>
      </w:r>
    </w:p>
    <w:p w:rsidR="00C32CB8" w:rsidRDefault="00C32CB8" w:rsidP="004C5658">
      <w:pPr>
        <w:spacing w:after="0" w:line="240" w:lineRule="auto"/>
        <w:jc w:val="both"/>
        <w:rPr>
          <w:rFonts w:eastAsia="Times New Roman" w:cstheme="minorHAnsi"/>
          <w:color w:val="000000"/>
          <w:lang w:val="en-US" w:eastAsia="de-DE"/>
        </w:rPr>
      </w:pPr>
      <w:r>
        <w:rPr>
          <w:rFonts w:eastAsia="Times New Roman" w:cstheme="minorHAnsi"/>
          <w:noProof/>
          <w:color w:val="000000"/>
          <w:lang w:eastAsia="de-DE"/>
        </w:rPr>
        <w:drawing>
          <wp:inline distT="0" distB="0" distL="0" distR="0">
            <wp:extent cx="5760720" cy="671303"/>
            <wp:effectExtent l="19050" t="0" r="0" b="0"/>
            <wp:docPr id="81" name="Bild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8" cstate="print"/>
                    <a:srcRect/>
                    <a:stretch>
                      <a:fillRect/>
                    </a:stretch>
                  </pic:blipFill>
                  <pic:spPr bwMode="auto">
                    <a:xfrm>
                      <a:off x="0" y="0"/>
                      <a:ext cx="5760720" cy="671303"/>
                    </a:xfrm>
                    <a:prstGeom prst="rect">
                      <a:avLst/>
                    </a:prstGeom>
                    <a:noFill/>
                    <a:ln w="9525">
                      <a:noFill/>
                      <a:miter lim="800000"/>
                      <a:headEnd/>
                      <a:tailEnd/>
                    </a:ln>
                  </pic:spPr>
                </pic:pic>
              </a:graphicData>
            </a:graphic>
          </wp:inline>
        </w:drawing>
      </w:r>
    </w:p>
    <w:p w:rsidR="00C32CB8" w:rsidRDefault="00C32CB8" w:rsidP="004C5658">
      <w:pPr>
        <w:spacing w:after="0" w:line="240" w:lineRule="auto"/>
        <w:jc w:val="both"/>
        <w:rPr>
          <w:rFonts w:eastAsia="Times New Roman" w:cstheme="minorHAnsi"/>
          <w:color w:val="000000"/>
          <w:lang w:val="en-US" w:eastAsia="de-DE"/>
        </w:rPr>
      </w:pPr>
    </w:p>
    <w:p w:rsidR="004C5658" w:rsidRDefault="004C5658" w:rsidP="004C5658">
      <w:pPr>
        <w:spacing w:after="0" w:line="240" w:lineRule="auto"/>
        <w:jc w:val="both"/>
        <w:rPr>
          <w:rFonts w:eastAsia="Times New Roman" w:cstheme="minorHAnsi"/>
          <w:color w:val="000000"/>
          <w:lang w:val="en-US" w:eastAsia="de-DE"/>
        </w:rPr>
      </w:pPr>
      <w:r>
        <w:rPr>
          <w:rFonts w:eastAsia="Times New Roman" w:cstheme="minorHAnsi"/>
          <w:color w:val="000000"/>
          <w:lang w:val="en-US" w:eastAsia="de-DE"/>
        </w:rPr>
        <w:t xml:space="preserve">Next, </w:t>
      </w:r>
      <w:r w:rsidR="006241EB">
        <w:rPr>
          <w:rFonts w:eastAsia="Times New Roman" w:cstheme="minorHAnsi"/>
          <w:color w:val="000000"/>
          <w:lang w:val="en-US" w:eastAsia="de-DE"/>
        </w:rPr>
        <w:t xml:space="preserve">the discrete design values are </w:t>
      </w:r>
      <w:proofErr w:type="gramStart"/>
      <w:r w:rsidR="006241EB">
        <w:rPr>
          <w:rFonts w:eastAsia="Times New Roman" w:cstheme="minorHAnsi"/>
          <w:color w:val="000000"/>
          <w:lang w:val="en-US" w:eastAsia="de-DE"/>
        </w:rPr>
        <w:t>assigned</w:t>
      </w:r>
      <w:r>
        <w:rPr>
          <w:rFonts w:eastAsia="Times New Roman" w:cstheme="minorHAnsi"/>
          <w:color w:val="000000"/>
          <w:lang w:val="en-US" w:eastAsia="de-DE"/>
        </w:rPr>
        <w:t>/linked</w:t>
      </w:r>
      <w:proofErr w:type="gramEnd"/>
      <w:r w:rsidR="006241EB">
        <w:rPr>
          <w:rFonts w:eastAsia="Times New Roman" w:cstheme="minorHAnsi"/>
          <w:color w:val="000000"/>
          <w:lang w:val="en-US" w:eastAsia="de-DE"/>
        </w:rPr>
        <w:t xml:space="preserve"> to the design variables, respectively.</w:t>
      </w:r>
      <w:r>
        <w:rPr>
          <w:rFonts w:eastAsia="Times New Roman" w:cstheme="minorHAnsi"/>
          <w:color w:val="000000"/>
          <w:lang w:val="en-US" w:eastAsia="de-DE"/>
        </w:rPr>
        <w:t xml:space="preserve"> This is accomplished in the “</w:t>
      </w:r>
      <w:proofErr w:type="spellStart"/>
      <w:r>
        <w:rPr>
          <w:rFonts w:eastAsia="Times New Roman" w:cstheme="minorHAnsi"/>
          <w:color w:val="000000"/>
          <w:lang w:val="en-US" w:eastAsia="de-DE"/>
        </w:rPr>
        <w:t>desvar</w:t>
      </w:r>
      <w:proofErr w:type="spellEnd"/>
      <w:r>
        <w:rPr>
          <w:rFonts w:eastAsia="Times New Roman" w:cstheme="minorHAnsi"/>
          <w:color w:val="000000"/>
          <w:lang w:val="en-US" w:eastAsia="de-DE"/>
        </w:rPr>
        <w:t>” panel: select the design variable of interest (=</w:t>
      </w:r>
      <w:proofErr w:type="spellStart"/>
      <w:r>
        <w:rPr>
          <w:rFonts w:eastAsia="Times New Roman" w:cstheme="minorHAnsi"/>
          <w:color w:val="000000"/>
          <w:lang w:val="en-US" w:eastAsia="de-DE"/>
        </w:rPr>
        <w:t>desvar</w:t>
      </w:r>
      <w:proofErr w:type="spellEnd"/>
      <w:r>
        <w:rPr>
          <w:rFonts w:eastAsia="Times New Roman" w:cstheme="minorHAnsi"/>
          <w:color w:val="000000"/>
          <w:lang w:val="en-US" w:eastAsia="de-DE"/>
        </w:rPr>
        <w:t>) and activate the “</w:t>
      </w:r>
      <w:proofErr w:type="spellStart"/>
      <w:r>
        <w:rPr>
          <w:rFonts w:eastAsia="Times New Roman" w:cstheme="minorHAnsi"/>
          <w:color w:val="000000"/>
          <w:lang w:val="en-US" w:eastAsia="de-DE"/>
        </w:rPr>
        <w:t>ddval</w:t>
      </w:r>
      <w:proofErr w:type="spellEnd"/>
      <w:r>
        <w:rPr>
          <w:rFonts w:eastAsia="Times New Roman" w:cstheme="minorHAnsi"/>
          <w:color w:val="000000"/>
          <w:lang w:val="en-US" w:eastAsia="de-DE"/>
        </w:rPr>
        <w:t xml:space="preserve">” option in here. In this subpanel the discrete design value (as defined before) is referenced. Don’t forget to click on “update”. </w:t>
      </w:r>
    </w:p>
    <w:p w:rsidR="00F34C4F" w:rsidRDefault="00F34C4F" w:rsidP="004C5658">
      <w:pPr>
        <w:spacing w:after="0" w:line="240" w:lineRule="auto"/>
        <w:jc w:val="both"/>
        <w:rPr>
          <w:rFonts w:eastAsia="Times New Roman" w:cstheme="minorHAnsi"/>
          <w:color w:val="000000"/>
          <w:lang w:val="en-US" w:eastAsia="de-DE"/>
        </w:rPr>
      </w:pPr>
      <w:r>
        <w:rPr>
          <w:rFonts w:eastAsia="Times New Roman" w:cstheme="minorHAnsi"/>
          <w:noProof/>
          <w:color w:val="000000"/>
          <w:lang w:eastAsia="de-DE"/>
        </w:rPr>
        <w:drawing>
          <wp:inline distT="0" distB="0" distL="0" distR="0">
            <wp:extent cx="5760720" cy="671303"/>
            <wp:effectExtent l="19050" t="0" r="0" b="0"/>
            <wp:docPr id="82" name="Bild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9" cstate="print"/>
                    <a:srcRect/>
                    <a:stretch>
                      <a:fillRect/>
                    </a:stretch>
                  </pic:blipFill>
                  <pic:spPr bwMode="auto">
                    <a:xfrm>
                      <a:off x="0" y="0"/>
                      <a:ext cx="5760720" cy="671303"/>
                    </a:xfrm>
                    <a:prstGeom prst="rect">
                      <a:avLst/>
                    </a:prstGeom>
                    <a:noFill/>
                    <a:ln w="9525">
                      <a:noFill/>
                      <a:miter lim="800000"/>
                      <a:headEnd/>
                      <a:tailEnd/>
                    </a:ln>
                  </pic:spPr>
                </pic:pic>
              </a:graphicData>
            </a:graphic>
          </wp:inline>
        </w:drawing>
      </w:r>
    </w:p>
    <w:p w:rsidR="00F34C4F" w:rsidRDefault="00F34C4F" w:rsidP="004C5658">
      <w:pPr>
        <w:spacing w:after="0" w:line="240" w:lineRule="auto"/>
        <w:jc w:val="both"/>
        <w:rPr>
          <w:rFonts w:eastAsia="Times New Roman" w:cstheme="minorHAnsi"/>
          <w:color w:val="000000"/>
          <w:lang w:val="en-US" w:eastAsia="de-DE"/>
        </w:rPr>
      </w:pPr>
    </w:p>
    <w:p w:rsidR="00F34C4F" w:rsidRDefault="00F34C4F" w:rsidP="004C5658">
      <w:pPr>
        <w:spacing w:after="0" w:line="240" w:lineRule="auto"/>
        <w:jc w:val="both"/>
        <w:rPr>
          <w:rFonts w:eastAsia="Times New Roman" w:cstheme="minorHAnsi"/>
          <w:color w:val="000000"/>
          <w:lang w:val="en-US" w:eastAsia="de-DE"/>
        </w:rPr>
      </w:pPr>
      <w:r>
        <w:rPr>
          <w:rFonts w:eastAsia="Times New Roman" w:cstheme="minorHAnsi"/>
          <w:color w:val="000000"/>
          <w:lang w:val="en-US" w:eastAsia="de-DE"/>
        </w:rPr>
        <w:t>The same</w:t>
      </w:r>
      <w:r w:rsidR="004C5658">
        <w:rPr>
          <w:rFonts w:eastAsia="Times New Roman" w:cstheme="minorHAnsi"/>
          <w:color w:val="000000"/>
          <w:lang w:val="en-US" w:eastAsia="de-DE"/>
        </w:rPr>
        <w:t xml:space="preserve"> working steps are then applied with respect to the design variable of the outer radius.</w:t>
      </w:r>
    </w:p>
    <w:p w:rsidR="00F34C4F" w:rsidRDefault="00F34C4F" w:rsidP="007E3ED2">
      <w:pPr>
        <w:spacing w:before="96" w:after="36" w:line="240" w:lineRule="auto"/>
        <w:jc w:val="both"/>
        <w:rPr>
          <w:rFonts w:eastAsia="Times New Roman" w:cstheme="minorHAnsi"/>
          <w:color w:val="000000"/>
          <w:lang w:val="en-US" w:eastAsia="de-DE"/>
        </w:rPr>
      </w:pPr>
      <w:r>
        <w:rPr>
          <w:rFonts w:eastAsia="Times New Roman" w:cstheme="minorHAnsi"/>
          <w:noProof/>
          <w:color w:val="000000"/>
          <w:lang w:eastAsia="de-DE"/>
        </w:rPr>
        <w:drawing>
          <wp:inline distT="0" distB="0" distL="0" distR="0">
            <wp:extent cx="5760720" cy="671303"/>
            <wp:effectExtent l="19050" t="0" r="0" b="0"/>
            <wp:docPr id="83" name="Bild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30" cstate="print"/>
                    <a:srcRect/>
                    <a:stretch>
                      <a:fillRect/>
                    </a:stretch>
                  </pic:blipFill>
                  <pic:spPr bwMode="auto">
                    <a:xfrm>
                      <a:off x="0" y="0"/>
                      <a:ext cx="5760720" cy="671303"/>
                    </a:xfrm>
                    <a:prstGeom prst="rect">
                      <a:avLst/>
                    </a:prstGeom>
                    <a:noFill/>
                    <a:ln w="9525">
                      <a:noFill/>
                      <a:miter lim="800000"/>
                      <a:headEnd/>
                      <a:tailEnd/>
                    </a:ln>
                  </pic:spPr>
                </pic:pic>
              </a:graphicData>
            </a:graphic>
          </wp:inline>
        </w:drawing>
      </w:r>
    </w:p>
    <w:p w:rsidR="004C5658" w:rsidRDefault="004C5658" w:rsidP="004C5658">
      <w:pPr>
        <w:spacing w:after="0" w:line="240" w:lineRule="auto"/>
        <w:jc w:val="both"/>
        <w:rPr>
          <w:rFonts w:eastAsia="Times New Roman" w:cstheme="minorHAnsi"/>
          <w:color w:val="000000"/>
          <w:lang w:val="en-US" w:eastAsia="de-DE"/>
        </w:rPr>
      </w:pPr>
      <w:r>
        <w:rPr>
          <w:rFonts w:eastAsia="Times New Roman" w:cstheme="minorHAnsi"/>
          <w:color w:val="000000"/>
          <w:lang w:val="en-US" w:eastAsia="de-DE"/>
        </w:rPr>
        <w:t>That is all it takes to create a discrete design variable.</w:t>
      </w:r>
    </w:p>
    <w:p w:rsidR="00F34C4F" w:rsidRDefault="00F34C4F" w:rsidP="007E3ED2">
      <w:pPr>
        <w:spacing w:before="96" w:after="36" w:line="240" w:lineRule="auto"/>
        <w:jc w:val="both"/>
        <w:rPr>
          <w:rFonts w:eastAsia="Times New Roman" w:cstheme="minorHAnsi"/>
          <w:color w:val="000000"/>
          <w:lang w:val="en-US" w:eastAsia="de-DE"/>
        </w:rPr>
      </w:pPr>
      <w:proofErr w:type="gramStart"/>
      <w:r>
        <w:rPr>
          <w:rFonts w:eastAsia="Times New Roman" w:cstheme="minorHAnsi"/>
          <w:color w:val="000000"/>
          <w:lang w:val="en-US" w:eastAsia="de-DE"/>
        </w:rPr>
        <w:t>Time to start t</w:t>
      </w:r>
      <w:r w:rsidR="00041D82">
        <w:rPr>
          <w:rFonts w:eastAsia="Times New Roman" w:cstheme="minorHAnsi"/>
          <w:color w:val="000000"/>
          <w:lang w:val="en-US" w:eastAsia="de-DE"/>
        </w:rPr>
        <w:t>h</w:t>
      </w:r>
      <w:r>
        <w:rPr>
          <w:rFonts w:eastAsia="Times New Roman" w:cstheme="minorHAnsi"/>
          <w:color w:val="000000"/>
          <w:lang w:val="en-US" w:eastAsia="de-DE"/>
        </w:rPr>
        <w:t>e size optimization over.</w:t>
      </w:r>
      <w:proofErr w:type="gramEnd"/>
    </w:p>
    <w:p w:rsidR="004C5658" w:rsidRDefault="004C5658" w:rsidP="007E3ED2">
      <w:pPr>
        <w:spacing w:before="96" w:after="36" w:line="240" w:lineRule="auto"/>
        <w:jc w:val="both"/>
        <w:rPr>
          <w:rFonts w:eastAsia="Times New Roman" w:cstheme="minorHAnsi"/>
          <w:color w:val="000000"/>
          <w:lang w:val="en-US" w:eastAsia="de-DE"/>
        </w:rPr>
      </w:pPr>
    </w:p>
    <w:p w:rsidR="00041D82" w:rsidRDefault="004C5658" w:rsidP="007E3ED2">
      <w:pPr>
        <w:spacing w:before="96" w:after="36" w:line="240" w:lineRule="auto"/>
        <w:jc w:val="both"/>
        <w:rPr>
          <w:rFonts w:eastAsia="Times New Roman" w:cstheme="minorHAnsi"/>
          <w:color w:val="000000"/>
          <w:lang w:val="en-US" w:eastAsia="de-DE"/>
        </w:rPr>
      </w:pPr>
      <w:r>
        <w:rPr>
          <w:rFonts w:eastAsia="Times New Roman" w:cstheme="minorHAnsi"/>
          <w:color w:val="000000"/>
          <w:lang w:val="en-US" w:eastAsia="de-DE"/>
        </w:rPr>
        <w:t xml:space="preserve">In this example the </w:t>
      </w:r>
      <w:r w:rsidR="00041D82">
        <w:rPr>
          <w:rFonts w:eastAsia="Times New Roman" w:cstheme="minorHAnsi"/>
          <w:color w:val="000000"/>
          <w:lang w:val="en-US" w:eastAsia="de-DE"/>
        </w:rPr>
        <w:t xml:space="preserve">*.prop </w:t>
      </w:r>
      <w:r>
        <w:rPr>
          <w:rFonts w:eastAsia="Times New Roman" w:cstheme="minorHAnsi"/>
          <w:color w:val="000000"/>
          <w:lang w:val="en-US" w:eastAsia="de-DE"/>
        </w:rPr>
        <w:t xml:space="preserve">file </w:t>
      </w:r>
      <w:r w:rsidR="00041D82">
        <w:rPr>
          <w:rFonts w:eastAsia="Times New Roman" w:cstheme="minorHAnsi"/>
          <w:color w:val="000000"/>
          <w:lang w:val="en-US" w:eastAsia="de-DE"/>
        </w:rPr>
        <w:t>lists the following information</w:t>
      </w:r>
      <w:r>
        <w:rPr>
          <w:rFonts w:eastAsia="Times New Roman" w:cstheme="minorHAnsi"/>
          <w:color w:val="000000"/>
          <w:lang w:val="en-US" w:eastAsia="de-DE"/>
        </w:rPr>
        <w:t>:</w:t>
      </w:r>
    </w:p>
    <w:p w:rsidR="00041D82" w:rsidRDefault="00041D82" w:rsidP="007E3ED2">
      <w:pPr>
        <w:spacing w:before="96" w:after="36" w:line="240" w:lineRule="auto"/>
        <w:jc w:val="both"/>
        <w:rPr>
          <w:rFonts w:eastAsia="Times New Roman" w:cstheme="minorHAnsi"/>
          <w:color w:val="000000"/>
          <w:lang w:val="en-US" w:eastAsia="de-DE"/>
        </w:rPr>
      </w:pPr>
      <w:r>
        <w:rPr>
          <w:rFonts w:eastAsia="Times New Roman" w:cstheme="minorHAnsi"/>
          <w:noProof/>
          <w:color w:val="000000"/>
          <w:lang w:eastAsia="de-DE"/>
        </w:rPr>
        <w:drawing>
          <wp:inline distT="0" distB="0" distL="0" distR="0">
            <wp:extent cx="4139023" cy="1352550"/>
            <wp:effectExtent l="19050" t="0" r="0" b="0"/>
            <wp:docPr id="84" name="Bild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31" cstate="print"/>
                    <a:srcRect l="11024" t="10392" r="47483" b="65490"/>
                    <a:stretch>
                      <a:fillRect/>
                    </a:stretch>
                  </pic:blipFill>
                  <pic:spPr bwMode="auto">
                    <a:xfrm>
                      <a:off x="0" y="0"/>
                      <a:ext cx="4143426" cy="1353989"/>
                    </a:xfrm>
                    <a:prstGeom prst="rect">
                      <a:avLst/>
                    </a:prstGeom>
                    <a:noFill/>
                    <a:ln w="9525">
                      <a:noFill/>
                      <a:miter lim="800000"/>
                      <a:headEnd/>
                      <a:tailEnd/>
                    </a:ln>
                  </pic:spPr>
                </pic:pic>
              </a:graphicData>
            </a:graphic>
          </wp:inline>
        </w:drawing>
      </w:r>
    </w:p>
    <w:p w:rsidR="004C5658" w:rsidRDefault="004C5658" w:rsidP="007E3ED2">
      <w:pPr>
        <w:spacing w:before="96" w:after="36" w:line="240" w:lineRule="auto"/>
        <w:jc w:val="both"/>
        <w:rPr>
          <w:rFonts w:eastAsia="Times New Roman" w:cstheme="minorHAnsi"/>
          <w:color w:val="000000"/>
          <w:lang w:eastAsia="de-DE"/>
        </w:rPr>
      </w:pPr>
      <w:proofErr w:type="spellStart"/>
      <w:r w:rsidRPr="004C5658">
        <w:rPr>
          <w:rFonts w:eastAsia="Times New Roman" w:cstheme="minorHAnsi"/>
          <w:color w:val="000000"/>
          <w:lang w:eastAsia="de-DE"/>
        </w:rPr>
        <w:t>Outer</w:t>
      </w:r>
      <w:proofErr w:type="spellEnd"/>
      <w:r w:rsidRPr="004C5658">
        <w:rPr>
          <w:rFonts w:eastAsia="Times New Roman" w:cstheme="minorHAnsi"/>
          <w:color w:val="000000"/>
          <w:lang w:eastAsia="de-DE"/>
        </w:rPr>
        <w:t xml:space="preserve"> </w:t>
      </w:r>
      <w:proofErr w:type="spellStart"/>
      <w:r w:rsidRPr="004C5658">
        <w:rPr>
          <w:rFonts w:eastAsia="Times New Roman" w:cstheme="minorHAnsi"/>
          <w:color w:val="000000"/>
          <w:lang w:eastAsia="de-DE"/>
        </w:rPr>
        <w:t>radius</w:t>
      </w:r>
      <w:proofErr w:type="spellEnd"/>
      <w:r w:rsidRPr="004C5658">
        <w:rPr>
          <w:rFonts w:eastAsia="Times New Roman" w:cstheme="minorHAnsi"/>
          <w:color w:val="000000"/>
          <w:lang w:eastAsia="de-DE"/>
        </w:rPr>
        <w:t xml:space="preserve"> (DIM1) = 15 mm, </w:t>
      </w:r>
      <w:proofErr w:type="spellStart"/>
      <w:r w:rsidRPr="004C5658">
        <w:rPr>
          <w:rFonts w:eastAsia="Times New Roman" w:cstheme="minorHAnsi"/>
          <w:color w:val="000000"/>
          <w:lang w:eastAsia="de-DE"/>
        </w:rPr>
        <w:t>inn</w:t>
      </w:r>
      <w:r>
        <w:rPr>
          <w:rFonts w:eastAsia="Times New Roman" w:cstheme="minorHAnsi"/>
          <w:color w:val="000000"/>
          <w:lang w:eastAsia="de-DE"/>
        </w:rPr>
        <w:t>er</w:t>
      </w:r>
      <w:proofErr w:type="spellEnd"/>
      <w:r>
        <w:rPr>
          <w:rFonts w:eastAsia="Times New Roman" w:cstheme="minorHAnsi"/>
          <w:color w:val="000000"/>
          <w:lang w:eastAsia="de-DE"/>
        </w:rPr>
        <w:t xml:space="preserve"> </w:t>
      </w:r>
      <w:proofErr w:type="spellStart"/>
      <w:r>
        <w:rPr>
          <w:rFonts w:eastAsia="Times New Roman" w:cstheme="minorHAnsi"/>
          <w:color w:val="000000"/>
          <w:lang w:eastAsia="de-DE"/>
        </w:rPr>
        <w:t>radius</w:t>
      </w:r>
      <w:proofErr w:type="spellEnd"/>
      <w:r>
        <w:rPr>
          <w:rFonts w:eastAsia="Times New Roman" w:cstheme="minorHAnsi"/>
          <w:color w:val="000000"/>
          <w:lang w:eastAsia="de-DE"/>
        </w:rPr>
        <w:t xml:space="preserve"> (DIM2) = 13.6 mm.</w:t>
      </w:r>
    </w:p>
    <w:p w:rsidR="00041D82" w:rsidRDefault="004C5658" w:rsidP="007E3ED2">
      <w:pPr>
        <w:spacing w:before="96" w:after="36" w:line="240" w:lineRule="auto"/>
        <w:jc w:val="both"/>
        <w:rPr>
          <w:rFonts w:eastAsia="Times New Roman" w:cstheme="minorHAnsi"/>
          <w:color w:val="000000"/>
          <w:lang w:val="en-US" w:eastAsia="de-DE"/>
        </w:rPr>
      </w:pPr>
      <w:r w:rsidRPr="004C5658">
        <w:rPr>
          <w:rFonts w:eastAsia="Times New Roman" w:cstheme="minorHAnsi"/>
          <w:color w:val="000000"/>
          <w:lang w:val="en-US" w:eastAsia="de-DE"/>
        </w:rPr>
        <w:t xml:space="preserve">From </w:t>
      </w:r>
      <w:proofErr w:type="gramStart"/>
      <w:r w:rsidRPr="004C5658">
        <w:rPr>
          <w:rFonts w:eastAsia="Times New Roman" w:cstheme="minorHAnsi"/>
          <w:color w:val="000000"/>
          <w:lang w:val="en-US" w:eastAsia="de-DE"/>
        </w:rPr>
        <w:t>the</w:t>
      </w:r>
      <w:r>
        <w:rPr>
          <w:rFonts w:eastAsia="Times New Roman" w:cstheme="minorHAnsi"/>
          <w:color w:val="000000"/>
          <w:lang w:val="en-US" w:eastAsia="de-DE"/>
        </w:rPr>
        <w:t xml:space="preserve"> </w:t>
      </w:r>
      <w:proofErr w:type="spellStart"/>
      <w:r>
        <w:rPr>
          <w:rFonts w:eastAsia="Times New Roman" w:cstheme="minorHAnsi"/>
          <w:color w:val="000000"/>
          <w:lang w:val="en-US" w:eastAsia="de-DE"/>
        </w:rPr>
        <w:t>outfile</w:t>
      </w:r>
      <w:proofErr w:type="spellEnd"/>
      <w:proofErr w:type="gramEnd"/>
      <w:r>
        <w:rPr>
          <w:rFonts w:eastAsia="Times New Roman" w:cstheme="minorHAnsi"/>
          <w:color w:val="000000"/>
          <w:lang w:val="en-US" w:eastAsia="de-DE"/>
        </w:rPr>
        <w:t xml:space="preserve"> we can readily extract the information about the mass of the frame, which is </w:t>
      </w:r>
      <w:r w:rsidR="00352798">
        <w:rPr>
          <w:rFonts w:eastAsia="Times New Roman" w:cstheme="minorHAnsi"/>
          <w:color w:val="000000"/>
          <w:lang w:val="en-US" w:eastAsia="de-DE"/>
        </w:rPr>
        <w:t xml:space="preserve">slightly increased to </w:t>
      </w:r>
      <w:r w:rsidR="00041D82">
        <w:rPr>
          <w:rFonts w:eastAsia="Times New Roman" w:cstheme="minorHAnsi"/>
          <w:color w:val="000000"/>
          <w:lang w:val="en-US" w:eastAsia="de-DE"/>
        </w:rPr>
        <w:t>36.66 kg.</w:t>
      </w:r>
    </w:p>
    <w:p w:rsidR="00041D82" w:rsidRDefault="00041D82" w:rsidP="007E3ED2">
      <w:pPr>
        <w:spacing w:before="96" w:after="36" w:line="240" w:lineRule="auto"/>
        <w:jc w:val="both"/>
        <w:rPr>
          <w:rFonts w:eastAsia="Times New Roman" w:cstheme="minorHAnsi"/>
          <w:color w:val="000000"/>
          <w:lang w:val="en-US" w:eastAsia="de-DE"/>
        </w:rPr>
      </w:pPr>
      <w:r>
        <w:rPr>
          <w:rFonts w:eastAsia="Times New Roman" w:cstheme="minorHAnsi"/>
          <w:noProof/>
          <w:color w:val="000000"/>
          <w:lang w:eastAsia="de-DE"/>
        </w:rPr>
        <w:lastRenderedPageBreak/>
        <w:drawing>
          <wp:inline distT="0" distB="0" distL="0" distR="0">
            <wp:extent cx="3181350" cy="2928862"/>
            <wp:effectExtent l="19050" t="0" r="0" b="0"/>
            <wp:docPr id="85" name="Bild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2" cstate="print"/>
                    <a:srcRect l="11033" t="10401" r="47262" b="21303"/>
                    <a:stretch>
                      <a:fillRect/>
                    </a:stretch>
                  </pic:blipFill>
                  <pic:spPr bwMode="auto">
                    <a:xfrm>
                      <a:off x="0" y="0"/>
                      <a:ext cx="3181350" cy="2928862"/>
                    </a:xfrm>
                    <a:prstGeom prst="rect">
                      <a:avLst/>
                    </a:prstGeom>
                    <a:noFill/>
                    <a:ln w="9525">
                      <a:noFill/>
                      <a:miter lim="800000"/>
                      <a:headEnd/>
                      <a:tailEnd/>
                    </a:ln>
                  </pic:spPr>
                </pic:pic>
              </a:graphicData>
            </a:graphic>
          </wp:inline>
        </w:drawing>
      </w:r>
    </w:p>
    <w:p w:rsidR="00984943" w:rsidRDefault="00984943" w:rsidP="007E3ED2">
      <w:pPr>
        <w:spacing w:before="96" w:after="36" w:line="240" w:lineRule="auto"/>
        <w:jc w:val="both"/>
        <w:rPr>
          <w:rFonts w:eastAsia="Times New Roman" w:cstheme="minorHAnsi"/>
          <w:color w:val="000000"/>
          <w:lang w:val="en-US" w:eastAsia="de-DE"/>
        </w:rPr>
      </w:pPr>
    </w:p>
    <w:p w:rsidR="00984943" w:rsidRDefault="00984943" w:rsidP="007E3ED2">
      <w:pPr>
        <w:spacing w:before="96" w:after="36" w:line="240" w:lineRule="auto"/>
        <w:jc w:val="both"/>
        <w:rPr>
          <w:rFonts w:eastAsia="Times New Roman" w:cstheme="minorHAnsi"/>
          <w:color w:val="000000"/>
          <w:lang w:val="en-US" w:eastAsia="de-DE"/>
        </w:rPr>
      </w:pPr>
      <w:r>
        <w:rPr>
          <w:rFonts w:eastAsia="Times New Roman" w:cstheme="minorHAnsi"/>
          <w:color w:val="000000"/>
          <w:lang w:val="en-US" w:eastAsia="de-DE"/>
        </w:rPr>
        <w:t>Of course in a real model you have many different cross-sectional properties. Some parts of the frame may even not be part of the design space etc.</w:t>
      </w:r>
      <w:r w:rsidR="004C5658">
        <w:rPr>
          <w:rFonts w:eastAsia="Times New Roman" w:cstheme="minorHAnsi"/>
          <w:color w:val="000000"/>
          <w:lang w:val="en-US" w:eastAsia="de-DE"/>
        </w:rPr>
        <w:t xml:space="preserve"> So there is lots of space for improvements.</w:t>
      </w:r>
    </w:p>
    <w:p w:rsidR="004C5658" w:rsidRDefault="004C5658" w:rsidP="007E3ED2">
      <w:pPr>
        <w:spacing w:before="96" w:after="36" w:line="240" w:lineRule="auto"/>
        <w:jc w:val="both"/>
        <w:rPr>
          <w:rFonts w:eastAsia="Times New Roman" w:cstheme="minorHAnsi"/>
          <w:color w:val="000000"/>
          <w:lang w:val="en-US" w:eastAsia="de-DE"/>
        </w:rPr>
      </w:pPr>
    </w:p>
    <w:p w:rsidR="00984943" w:rsidRDefault="00984943" w:rsidP="007E3ED2">
      <w:pPr>
        <w:spacing w:before="96" w:after="36" w:line="240" w:lineRule="auto"/>
        <w:jc w:val="both"/>
        <w:rPr>
          <w:rFonts w:eastAsia="Times New Roman" w:cstheme="minorHAnsi"/>
          <w:color w:val="000000"/>
          <w:lang w:val="en-US" w:eastAsia="de-DE"/>
        </w:rPr>
      </w:pPr>
      <w:r>
        <w:rPr>
          <w:rFonts w:eastAsia="Times New Roman" w:cstheme="minorHAnsi"/>
          <w:color w:val="000000"/>
          <w:lang w:val="en-US" w:eastAsia="de-DE"/>
        </w:rPr>
        <w:t>At the bottom line, this simple tutorial should help you getting started.</w:t>
      </w:r>
    </w:p>
    <w:p w:rsidR="00984943" w:rsidRDefault="00984943" w:rsidP="007E3ED2">
      <w:pPr>
        <w:spacing w:before="96" w:after="36" w:line="240" w:lineRule="auto"/>
        <w:jc w:val="both"/>
        <w:rPr>
          <w:rFonts w:eastAsia="Times New Roman" w:cstheme="minorHAnsi"/>
          <w:color w:val="000000"/>
          <w:lang w:val="en-US" w:eastAsia="de-DE"/>
        </w:rPr>
      </w:pPr>
    </w:p>
    <w:p w:rsidR="00984943" w:rsidRDefault="00984943" w:rsidP="007E3ED2">
      <w:pPr>
        <w:spacing w:before="96" w:after="36" w:line="240" w:lineRule="auto"/>
        <w:jc w:val="both"/>
        <w:rPr>
          <w:rFonts w:eastAsia="Times New Roman" w:cstheme="minorHAnsi"/>
          <w:color w:val="000000"/>
          <w:lang w:val="en-US" w:eastAsia="de-DE"/>
        </w:rPr>
      </w:pPr>
      <w:r>
        <w:rPr>
          <w:rFonts w:eastAsia="Times New Roman" w:cstheme="minorHAnsi"/>
          <w:color w:val="000000"/>
          <w:lang w:val="en-US" w:eastAsia="de-DE"/>
        </w:rPr>
        <w:t xml:space="preserve">Good luck and enjoy CAE with </w:t>
      </w:r>
      <w:proofErr w:type="spellStart"/>
      <w:r>
        <w:rPr>
          <w:rFonts w:eastAsia="Times New Roman" w:cstheme="minorHAnsi"/>
          <w:color w:val="000000"/>
          <w:lang w:val="en-US" w:eastAsia="de-DE"/>
        </w:rPr>
        <w:t>HyperWorks</w:t>
      </w:r>
      <w:proofErr w:type="spellEnd"/>
    </w:p>
    <w:p w:rsidR="00A263E1" w:rsidRDefault="00A263E1" w:rsidP="007E3ED2">
      <w:pPr>
        <w:spacing w:before="96" w:after="36" w:line="240" w:lineRule="auto"/>
        <w:jc w:val="both"/>
        <w:rPr>
          <w:rFonts w:eastAsia="Times New Roman" w:cstheme="minorHAnsi"/>
          <w:color w:val="000000"/>
          <w:lang w:val="en-US" w:eastAsia="de-DE"/>
        </w:rPr>
      </w:pPr>
    </w:p>
    <w:sectPr w:rsidR="00A263E1" w:rsidSect="00FB5F4E">
      <w:headerReference w:type="even" r:id="rId33"/>
      <w:headerReference w:type="default" r:id="rId34"/>
      <w:footerReference w:type="even" r:id="rId35"/>
      <w:footerReference w:type="default" r:id="rId36"/>
      <w:headerReference w:type="first" r:id="rId37"/>
      <w:footerReference w:type="first" r:id="rId38"/>
      <w:pgSz w:w="11906" w:h="16838"/>
      <w:pgMar w:top="1417" w:right="1417" w:bottom="1134"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3175C" w:rsidRDefault="0043175C" w:rsidP="00180BA8">
      <w:pPr>
        <w:spacing w:after="0" w:line="240" w:lineRule="auto"/>
      </w:pPr>
      <w:r>
        <w:separator/>
      </w:r>
    </w:p>
  </w:endnote>
  <w:endnote w:type="continuationSeparator" w:id="0">
    <w:p w:rsidR="0043175C" w:rsidRDefault="0043175C" w:rsidP="00180BA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5658" w:rsidRDefault="004C5658">
    <w:pPr>
      <w:pStyle w:val="Fuzeil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842655"/>
      <w:docPartObj>
        <w:docPartGallery w:val="Page Numbers (Bottom of Page)"/>
        <w:docPartUnique/>
      </w:docPartObj>
    </w:sdtPr>
    <w:sdtEndPr>
      <w:rPr>
        <w:sz w:val="16"/>
        <w:szCs w:val="16"/>
      </w:rPr>
    </w:sdtEndPr>
    <w:sdtContent>
      <w:p w:rsidR="004C5658" w:rsidRPr="00EB610C" w:rsidRDefault="004C5658">
        <w:pPr>
          <w:pStyle w:val="Fuzeile"/>
          <w:jc w:val="center"/>
          <w:rPr>
            <w:sz w:val="16"/>
            <w:szCs w:val="16"/>
          </w:rPr>
        </w:pPr>
        <w:r w:rsidRPr="00EB610C">
          <w:rPr>
            <w:sz w:val="16"/>
            <w:szCs w:val="16"/>
          </w:rPr>
          <w:fldChar w:fldCharType="begin"/>
        </w:r>
        <w:r w:rsidRPr="00EB610C">
          <w:rPr>
            <w:sz w:val="16"/>
            <w:szCs w:val="16"/>
          </w:rPr>
          <w:instrText xml:space="preserve"> PAGE   \* MERGEFORMAT </w:instrText>
        </w:r>
        <w:r w:rsidRPr="00EB610C">
          <w:rPr>
            <w:sz w:val="16"/>
            <w:szCs w:val="16"/>
          </w:rPr>
          <w:fldChar w:fldCharType="separate"/>
        </w:r>
        <w:r w:rsidR="00A70FCA">
          <w:rPr>
            <w:noProof/>
            <w:sz w:val="16"/>
            <w:szCs w:val="16"/>
          </w:rPr>
          <w:t>9</w:t>
        </w:r>
        <w:r w:rsidRPr="00EB610C">
          <w:rPr>
            <w:sz w:val="16"/>
            <w:szCs w:val="16"/>
          </w:rPr>
          <w:fldChar w:fldCharType="end"/>
        </w:r>
      </w:p>
    </w:sdtContent>
  </w:sdt>
  <w:p w:rsidR="004C5658" w:rsidRDefault="004C5658">
    <w:pPr>
      <w:pStyle w:val="Fuzeil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5658" w:rsidRDefault="004C5658">
    <w:pPr>
      <w:pStyle w:val="Fuzeil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3175C" w:rsidRDefault="0043175C" w:rsidP="00180BA8">
      <w:pPr>
        <w:spacing w:after="0" w:line="240" w:lineRule="auto"/>
      </w:pPr>
      <w:r>
        <w:separator/>
      </w:r>
    </w:p>
  </w:footnote>
  <w:footnote w:type="continuationSeparator" w:id="0">
    <w:p w:rsidR="0043175C" w:rsidRDefault="0043175C" w:rsidP="00180BA8">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5658" w:rsidRDefault="004C5658">
    <w:pPr>
      <w:pStyle w:val="Kopfzeil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5658" w:rsidRDefault="004C5658" w:rsidP="00180BA8">
    <w:pPr>
      <w:pStyle w:val="Kopfzeile"/>
      <w:jc w:val="right"/>
    </w:pPr>
    <w:r>
      <w:rPr>
        <w:noProof/>
        <w:lang w:eastAsia="de-DE"/>
      </w:rPr>
      <w:drawing>
        <wp:inline distT="0" distB="0" distL="0" distR="0">
          <wp:extent cx="1204722" cy="292608"/>
          <wp:effectExtent l="19050" t="0" r="0" b="0"/>
          <wp:docPr id="132" name="Grafik 131" descr="Altair_horizontal_RGB_wout_guid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tair_horizontal_RGB_wout_guides.jpg"/>
                  <pic:cNvPicPr/>
                </pic:nvPicPr>
                <pic:blipFill>
                  <a:blip r:embed="rId1"/>
                  <a:stretch>
                    <a:fillRect/>
                  </a:stretch>
                </pic:blipFill>
                <pic:spPr>
                  <a:xfrm>
                    <a:off x="0" y="0"/>
                    <a:ext cx="1204722" cy="292608"/>
                  </a:xfrm>
                  <a:prstGeom prst="rect">
                    <a:avLst/>
                  </a:prstGeom>
                </pic:spPr>
              </pic:pic>
            </a:graphicData>
          </a:graphic>
        </wp:inline>
      </w:drawing>
    </w:r>
  </w:p>
  <w:p w:rsidR="004C5658" w:rsidRDefault="004C5658">
    <w:pPr>
      <w:pStyle w:val="Kopfzeile"/>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5658" w:rsidRDefault="004C5658">
    <w:pPr>
      <w:pStyle w:val="Kopfzeil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5" type="#_x0000_t75" style="width:11.45pt;height:11.45pt" o:bullet="t">
        <v:imagedata r:id="rId1" o:title="msoED7F"/>
      </v:shape>
    </w:pict>
  </w:numPicBullet>
  <w:abstractNum w:abstractNumId="0">
    <w:nsid w:val="0755776E"/>
    <w:multiLevelType w:val="hybridMultilevel"/>
    <w:tmpl w:val="9B56AB2C"/>
    <w:lvl w:ilvl="0" w:tplc="04070003">
      <w:start w:val="1"/>
      <w:numFmt w:val="bullet"/>
      <w:lvlText w:val="o"/>
      <w:lvlJc w:val="left"/>
      <w:pPr>
        <w:ind w:left="360" w:hanging="360"/>
      </w:pPr>
      <w:rPr>
        <w:rFonts w:ascii="Courier New" w:hAnsi="Courier New" w:cs="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nsid w:val="106F24E0"/>
    <w:multiLevelType w:val="hybridMultilevel"/>
    <w:tmpl w:val="1244026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2BE52D6A"/>
    <w:multiLevelType w:val="hybridMultilevel"/>
    <w:tmpl w:val="24B6E086"/>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nsid w:val="31025826"/>
    <w:multiLevelType w:val="hybridMultilevel"/>
    <w:tmpl w:val="24B6E08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34E31CE1"/>
    <w:multiLevelType w:val="hybridMultilevel"/>
    <w:tmpl w:val="2984F538"/>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36A10DC6"/>
    <w:multiLevelType w:val="hybridMultilevel"/>
    <w:tmpl w:val="46326730"/>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38822321"/>
    <w:multiLevelType w:val="hybridMultilevel"/>
    <w:tmpl w:val="BB08B90C"/>
    <w:lvl w:ilvl="0" w:tplc="04070003">
      <w:start w:val="1"/>
      <w:numFmt w:val="bullet"/>
      <w:lvlText w:val="o"/>
      <w:lvlJc w:val="left"/>
      <w:pPr>
        <w:ind w:left="1068" w:hanging="360"/>
      </w:pPr>
      <w:rPr>
        <w:rFonts w:ascii="Courier New" w:hAnsi="Courier New" w:cs="Courier New"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7">
    <w:nsid w:val="3A9761F8"/>
    <w:multiLevelType w:val="hybridMultilevel"/>
    <w:tmpl w:val="756C165E"/>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3C484B3E"/>
    <w:multiLevelType w:val="hybridMultilevel"/>
    <w:tmpl w:val="14008D62"/>
    <w:lvl w:ilvl="0" w:tplc="04070013">
      <w:start w:val="1"/>
      <w:numFmt w:val="upperRoman"/>
      <w:lvlText w:val="%1."/>
      <w:lvlJc w:val="righ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nsid w:val="3F697329"/>
    <w:multiLevelType w:val="hybridMultilevel"/>
    <w:tmpl w:val="7C7035DA"/>
    <w:lvl w:ilvl="0" w:tplc="04070007">
      <w:start w:val="1"/>
      <w:numFmt w:val="bullet"/>
      <w:lvlText w:val=""/>
      <w:lvlPicBulletId w:val="0"/>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56E01152"/>
    <w:multiLevelType w:val="hybridMultilevel"/>
    <w:tmpl w:val="6F2C71F6"/>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nsid w:val="73782298"/>
    <w:multiLevelType w:val="hybridMultilevel"/>
    <w:tmpl w:val="A7C82496"/>
    <w:lvl w:ilvl="0" w:tplc="04070013">
      <w:start w:val="1"/>
      <w:numFmt w:val="upperRoman"/>
      <w:lvlText w:val="%1."/>
      <w:lvlJc w:val="righ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74401A22"/>
    <w:multiLevelType w:val="hybridMultilevel"/>
    <w:tmpl w:val="DC0EA3DE"/>
    <w:lvl w:ilvl="0" w:tplc="04070003">
      <w:start w:val="1"/>
      <w:numFmt w:val="bullet"/>
      <w:lvlText w:val="o"/>
      <w:lvlJc w:val="left"/>
      <w:pPr>
        <w:ind w:left="720" w:hanging="720"/>
      </w:pPr>
      <w:rPr>
        <w:rFonts w:ascii="Courier New" w:hAnsi="Courier New" w:cs="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nsid w:val="7F386A23"/>
    <w:multiLevelType w:val="hybridMultilevel"/>
    <w:tmpl w:val="06C61F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2"/>
  </w:num>
  <w:num w:numId="2">
    <w:abstractNumId w:val="11"/>
  </w:num>
  <w:num w:numId="3">
    <w:abstractNumId w:val="1"/>
  </w:num>
  <w:num w:numId="4">
    <w:abstractNumId w:val="2"/>
  </w:num>
  <w:num w:numId="5">
    <w:abstractNumId w:val="3"/>
  </w:num>
  <w:num w:numId="6">
    <w:abstractNumId w:val="6"/>
  </w:num>
  <w:num w:numId="7">
    <w:abstractNumId w:val="10"/>
  </w:num>
  <w:num w:numId="8">
    <w:abstractNumId w:val="7"/>
  </w:num>
  <w:num w:numId="9">
    <w:abstractNumId w:val="0"/>
  </w:num>
  <w:num w:numId="10">
    <w:abstractNumId w:val="8"/>
  </w:num>
  <w:num w:numId="11">
    <w:abstractNumId w:val="4"/>
  </w:num>
  <w:num w:numId="12">
    <w:abstractNumId w:val="9"/>
  </w:num>
  <w:num w:numId="13">
    <w:abstractNumId w:val="5"/>
  </w:num>
  <w:num w:numId="14">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08"/>
  <w:hyphenationZone w:val="425"/>
  <w:characterSpacingControl w:val="doNotCompress"/>
  <w:hdrShapeDefaults>
    <o:shapedefaults v:ext="edit" spidmax="14338">
      <o:colormenu v:ext="edit" fillcolor="none" strokecolor="red"/>
    </o:shapedefaults>
  </w:hdrShapeDefaults>
  <w:footnotePr>
    <w:footnote w:id="-1"/>
    <w:footnote w:id="0"/>
  </w:footnotePr>
  <w:endnotePr>
    <w:endnote w:id="-1"/>
    <w:endnote w:id="0"/>
  </w:endnotePr>
  <w:compat/>
  <w:rsids>
    <w:rsidRoot w:val="00C45EB5"/>
    <w:rsid w:val="00006A60"/>
    <w:rsid w:val="000112E5"/>
    <w:rsid w:val="0001675B"/>
    <w:rsid w:val="00021E83"/>
    <w:rsid w:val="00023DA0"/>
    <w:rsid w:val="00027D9A"/>
    <w:rsid w:val="00030CAE"/>
    <w:rsid w:val="00037044"/>
    <w:rsid w:val="00041D82"/>
    <w:rsid w:val="00043FE8"/>
    <w:rsid w:val="000705D1"/>
    <w:rsid w:val="0007153A"/>
    <w:rsid w:val="00085646"/>
    <w:rsid w:val="00086861"/>
    <w:rsid w:val="00096211"/>
    <w:rsid w:val="000A425C"/>
    <w:rsid w:val="000B5AC6"/>
    <w:rsid w:val="000C6438"/>
    <w:rsid w:val="000D2B85"/>
    <w:rsid w:val="000D44CF"/>
    <w:rsid w:val="000D5926"/>
    <w:rsid w:val="000D7D53"/>
    <w:rsid w:val="000E4459"/>
    <w:rsid w:val="000E700E"/>
    <w:rsid w:val="000F455A"/>
    <w:rsid w:val="00110EF7"/>
    <w:rsid w:val="00137848"/>
    <w:rsid w:val="00137E9F"/>
    <w:rsid w:val="001471DB"/>
    <w:rsid w:val="0016006E"/>
    <w:rsid w:val="00167136"/>
    <w:rsid w:val="00180BA8"/>
    <w:rsid w:val="001820EB"/>
    <w:rsid w:val="0018275D"/>
    <w:rsid w:val="001858CA"/>
    <w:rsid w:val="001927ED"/>
    <w:rsid w:val="001A1BB7"/>
    <w:rsid w:val="001A61C3"/>
    <w:rsid w:val="001A6584"/>
    <w:rsid w:val="001B2C8D"/>
    <w:rsid w:val="001C0845"/>
    <w:rsid w:val="001C5BD5"/>
    <w:rsid w:val="001D6967"/>
    <w:rsid w:val="001E0725"/>
    <w:rsid w:val="001E6BBC"/>
    <w:rsid w:val="00200962"/>
    <w:rsid w:val="00201AC1"/>
    <w:rsid w:val="00217215"/>
    <w:rsid w:val="002226C2"/>
    <w:rsid w:val="002247D6"/>
    <w:rsid w:val="002265B2"/>
    <w:rsid w:val="002325BA"/>
    <w:rsid w:val="00253146"/>
    <w:rsid w:val="002545F0"/>
    <w:rsid w:val="00255240"/>
    <w:rsid w:val="00264FBA"/>
    <w:rsid w:val="00282BCD"/>
    <w:rsid w:val="00290D2F"/>
    <w:rsid w:val="002931A6"/>
    <w:rsid w:val="002B293F"/>
    <w:rsid w:val="002C15EA"/>
    <w:rsid w:val="002C17AE"/>
    <w:rsid w:val="002D463A"/>
    <w:rsid w:val="002E326F"/>
    <w:rsid w:val="002E55AA"/>
    <w:rsid w:val="00300A93"/>
    <w:rsid w:val="00302008"/>
    <w:rsid w:val="00307689"/>
    <w:rsid w:val="00321D3F"/>
    <w:rsid w:val="00344C7F"/>
    <w:rsid w:val="00352798"/>
    <w:rsid w:val="0035626B"/>
    <w:rsid w:val="00390FAB"/>
    <w:rsid w:val="0039200A"/>
    <w:rsid w:val="003A07ED"/>
    <w:rsid w:val="003A7F63"/>
    <w:rsid w:val="003B776D"/>
    <w:rsid w:val="003C3513"/>
    <w:rsid w:val="003F0D72"/>
    <w:rsid w:val="003F0EEF"/>
    <w:rsid w:val="00413353"/>
    <w:rsid w:val="00415304"/>
    <w:rsid w:val="00417023"/>
    <w:rsid w:val="004231A7"/>
    <w:rsid w:val="00424404"/>
    <w:rsid w:val="00426C5E"/>
    <w:rsid w:val="0043175C"/>
    <w:rsid w:val="0043340D"/>
    <w:rsid w:val="004411E4"/>
    <w:rsid w:val="00475767"/>
    <w:rsid w:val="00482BCF"/>
    <w:rsid w:val="004A6180"/>
    <w:rsid w:val="004B1D04"/>
    <w:rsid w:val="004B5CFC"/>
    <w:rsid w:val="004B603B"/>
    <w:rsid w:val="004C5658"/>
    <w:rsid w:val="004D34EF"/>
    <w:rsid w:val="004D49F6"/>
    <w:rsid w:val="004E137D"/>
    <w:rsid w:val="004E359A"/>
    <w:rsid w:val="004F3916"/>
    <w:rsid w:val="004F4D9A"/>
    <w:rsid w:val="00500C52"/>
    <w:rsid w:val="00503A1B"/>
    <w:rsid w:val="0051015A"/>
    <w:rsid w:val="00517724"/>
    <w:rsid w:val="00520A95"/>
    <w:rsid w:val="005374B8"/>
    <w:rsid w:val="0056045E"/>
    <w:rsid w:val="00561386"/>
    <w:rsid w:val="00561B4E"/>
    <w:rsid w:val="00576DC4"/>
    <w:rsid w:val="00580CAA"/>
    <w:rsid w:val="00591B4A"/>
    <w:rsid w:val="00595823"/>
    <w:rsid w:val="00596C5A"/>
    <w:rsid w:val="005A36A0"/>
    <w:rsid w:val="005A424E"/>
    <w:rsid w:val="005E208A"/>
    <w:rsid w:val="005E3420"/>
    <w:rsid w:val="005F7C98"/>
    <w:rsid w:val="00610A2E"/>
    <w:rsid w:val="00612B46"/>
    <w:rsid w:val="00613C88"/>
    <w:rsid w:val="006241EB"/>
    <w:rsid w:val="006245FE"/>
    <w:rsid w:val="00627BAE"/>
    <w:rsid w:val="0065199A"/>
    <w:rsid w:val="0065289B"/>
    <w:rsid w:val="00654F7B"/>
    <w:rsid w:val="00660C23"/>
    <w:rsid w:val="00665EB8"/>
    <w:rsid w:val="00683D4A"/>
    <w:rsid w:val="006A5536"/>
    <w:rsid w:val="006B17E0"/>
    <w:rsid w:val="006C038A"/>
    <w:rsid w:val="006C5EB9"/>
    <w:rsid w:val="006D0948"/>
    <w:rsid w:val="006E4A17"/>
    <w:rsid w:val="006E6672"/>
    <w:rsid w:val="006F4368"/>
    <w:rsid w:val="00710A5C"/>
    <w:rsid w:val="00724FF6"/>
    <w:rsid w:val="00725314"/>
    <w:rsid w:val="007360A2"/>
    <w:rsid w:val="00746B3C"/>
    <w:rsid w:val="007563C6"/>
    <w:rsid w:val="00762ED9"/>
    <w:rsid w:val="00764829"/>
    <w:rsid w:val="007742FE"/>
    <w:rsid w:val="00785C50"/>
    <w:rsid w:val="0078754B"/>
    <w:rsid w:val="00787CF7"/>
    <w:rsid w:val="00790178"/>
    <w:rsid w:val="00792A9C"/>
    <w:rsid w:val="00794FFC"/>
    <w:rsid w:val="007A1AE1"/>
    <w:rsid w:val="007A3BD2"/>
    <w:rsid w:val="007A5E1F"/>
    <w:rsid w:val="007B0ECA"/>
    <w:rsid w:val="007B3552"/>
    <w:rsid w:val="007B550A"/>
    <w:rsid w:val="007B5583"/>
    <w:rsid w:val="007C194A"/>
    <w:rsid w:val="007C1A48"/>
    <w:rsid w:val="007C1B54"/>
    <w:rsid w:val="007C5876"/>
    <w:rsid w:val="007D3883"/>
    <w:rsid w:val="007D4CC5"/>
    <w:rsid w:val="007E3ED2"/>
    <w:rsid w:val="007E5128"/>
    <w:rsid w:val="007F07FD"/>
    <w:rsid w:val="007F44F0"/>
    <w:rsid w:val="00801E1C"/>
    <w:rsid w:val="00802B4A"/>
    <w:rsid w:val="00807E40"/>
    <w:rsid w:val="00826973"/>
    <w:rsid w:val="008471EB"/>
    <w:rsid w:val="00864B6F"/>
    <w:rsid w:val="00873A04"/>
    <w:rsid w:val="00875D4E"/>
    <w:rsid w:val="00876775"/>
    <w:rsid w:val="008812C8"/>
    <w:rsid w:val="008822F2"/>
    <w:rsid w:val="0089424F"/>
    <w:rsid w:val="008C002C"/>
    <w:rsid w:val="008C280F"/>
    <w:rsid w:val="008C6CC2"/>
    <w:rsid w:val="008D5416"/>
    <w:rsid w:val="008E0596"/>
    <w:rsid w:val="008F0BCB"/>
    <w:rsid w:val="008F2566"/>
    <w:rsid w:val="008F5A42"/>
    <w:rsid w:val="008F714F"/>
    <w:rsid w:val="008F74BB"/>
    <w:rsid w:val="0090084E"/>
    <w:rsid w:val="00905D49"/>
    <w:rsid w:val="0090736F"/>
    <w:rsid w:val="00911695"/>
    <w:rsid w:val="00914978"/>
    <w:rsid w:val="00916439"/>
    <w:rsid w:val="00925F1E"/>
    <w:rsid w:val="009300E1"/>
    <w:rsid w:val="00952EDA"/>
    <w:rsid w:val="00954887"/>
    <w:rsid w:val="00967906"/>
    <w:rsid w:val="009754CC"/>
    <w:rsid w:val="00976F09"/>
    <w:rsid w:val="00981607"/>
    <w:rsid w:val="00981789"/>
    <w:rsid w:val="00984943"/>
    <w:rsid w:val="00992E5B"/>
    <w:rsid w:val="009A32A8"/>
    <w:rsid w:val="009E411A"/>
    <w:rsid w:val="009E77CD"/>
    <w:rsid w:val="009F2C86"/>
    <w:rsid w:val="009F6565"/>
    <w:rsid w:val="00A0438D"/>
    <w:rsid w:val="00A06C81"/>
    <w:rsid w:val="00A16018"/>
    <w:rsid w:val="00A263E1"/>
    <w:rsid w:val="00A3052C"/>
    <w:rsid w:val="00A349C4"/>
    <w:rsid w:val="00A3724A"/>
    <w:rsid w:val="00A60362"/>
    <w:rsid w:val="00A619D7"/>
    <w:rsid w:val="00A70FCA"/>
    <w:rsid w:val="00A7288B"/>
    <w:rsid w:val="00A91D39"/>
    <w:rsid w:val="00A95D40"/>
    <w:rsid w:val="00AB36C9"/>
    <w:rsid w:val="00AB7172"/>
    <w:rsid w:val="00AC4247"/>
    <w:rsid w:val="00AC427F"/>
    <w:rsid w:val="00AC50FD"/>
    <w:rsid w:val="00AD2733"/>
    <w:rsid w:val="00AE5697"/>
    <w:rsid w:val="00AE673C"/>
    <w:rsid w:val="00AF246D"/>
    <w:rsid w:val="00B17C19"/>
    <w:rsid w:val="00B2295A"/>
    <w:rsid w:val="00B27610"/>
    <w:rsid w:val="00B308DE"/>
    <w:rsid w:val="00B406C7"/>
    <w:rsid w:val="00B415DB"/>
    <w:rsid w:val="00B5129A"/>
    <w:rsid w:val="00B64D17"/>
    <w:rsid w:val="00B73453"/>
    <w:rsid w:val="00B75362"/>
    <w:rsid w:val="00B8173B"/>
    <w:rsid w:val="00B90918"/>
    <w:rsid w:val="00BA0CD9"/>
    <w:rsid w:val="00BB2628"/>
    <w:rsid w:val="00BD5854"/>
    <w:rsid w:val="00BE18C7"/>
    <w:rsid w:val="00BE4727"/>
    <w:rsid w:val="00C04627"/>
    <w:rsid w:val="00C05AE8"/>
    <w:rsid w:val="00C13510"/>
    <w:rsid w:val="00C32CB8"/>
    <w:rsid w:val="00C45EB5"/>
    <w:rsid w:val="00C70481"/>
    <w:rsid w:val="00C73F05"/>
    <w:rsid w:val="00C76935"/>
    <w:rsid w:val="00C9760F"/>
    <w:rsid w:val="00CB0CA9"/>
    <w:rsid w:val="00CB38A0"/>
    <w:rsid w:val="00CD4E2C"/>
    <w:rsid w:val="00CD5030"/>
    <w:rsid w:val="00CE3678"/>
    <w:rsid w:val="00CE4BAF"/>
    <w:rsid w:val="00CE65C9"/>
    <w:rsid w:val="00CF7ADB"/>
    <w:rsid w:val="00D03040"/>
    <w:rsid w:val="00D240BE"/>
    <w:rsid w:val="00D300BD"/>
    <w:rsid w:val="00D363D6"/>
    <w:rsid w:val="00D403BC"/>
    <w:rsid w:val="00D44EC0"/>
    <w:rsid w:val="00D52C14"/>
    <w:rsid w:val="00D53854"/>
    <w:rsid w:val="00D65E63"/>
    <w:rsid w:val="00D67DBC"/>
    <w:rsid w:val="00D71427"/>
    <w:rsid w:val="00D74845"/>
    <w:rsid w:val="00D7526E"/>
    <w:rsid w:val="00D96232"/>
    <w:rsid w:val="00DA41A3"/>
    <w:rsid w:val="00DB1685"/>
    <w:rsid w:val="00DB2941"/>
    <w:rsid w:val="00DB2D72"/>
    <w:rsid w:val="00DB7F92"/>
    <w:rsid w:val="00DC4910"/>
    <w:rsid w:val="00DC6513"/>
    <w:rsid w:val="00DD70A8"/>
    <w:rsid w:val="00DE39B1"/>
    <w:rsid w:val="00DE7466"/>
    <w:rsid w:val="00DF27F1"/>
    <w:rsid w:val="00E03C16"/>
    <w:rsid w:val="00E10EFB"/>
    <w:rsid w:val="00E13167"/>
    <w:rsid w:val="00E142A3"/>
    <w:rsid w:val="00E23CD9"/>
    <w:rsid w:val="00E27887"/>
    <w:rsid w:val="00E379D8"/>
    <w:rsid w:val="00E610D8"/>
    <w:rsid w:val="00E74AAD"/>
    <w:rsid w:val="00E9155D"/>
    <w:rsid w:val="00E97756"/>
    <w:rsid w:val="00EA616B"/>
    <w:rsid w:val="00EB3424"/>
    <w:rsid w:val="00EB610C"/>
    <w:rsid w:val="00EC09D2"/>
    <w:rsid w:val="00ED1F52"/>
    <w:rsid w:val="00ED236F"/>
    <w:rsid w:val="00ED35F5"/>
    <w:rsid w:val="00EF14D4"/>
    <w:rsid w:val="00EF46F7"/>
    <w:rsid w:val="00F0110C"/>
    <w:rsid w:val="00F11609"/>
    <w:rsid w:val="00F14095"/>
    <w:rsid w:val="00F16C14"/>
    <w:rsid w:val="00F16D12"/>
    <w:rsid w:val="00F23BF6"/>
    <w:rsid w:val="00F34C4F"/>
    <w:rsid w:val="00F34DDC"/>
    <w:rsid w:val="00F3633A"/>
    <w:rsid w:val="00F71B51"/>
    <w:rsid w:val="00F80BFF"/>
    <w:rsid w:val="00F97931"/>
    <w:rsid w:val="00FB2442"/>
    <w:rsid w:val="00FB5F4E"/>
    <w:rsid w:val="00FC5D61"/>
    <w:rsid w:val="00FC6693"/>
    <w:rsid w:val="00FD13BE"/>
    <w:rsid w:val="00FE6C54"/>
    <w:rsid w:val="00FF2CC4"/>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4338">
      <o:colormenu v:ext="edit" fillcolor="none" strokecolor="red"/>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FB5F4E"/>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45EB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45EB5"/>
    <w:rPr>
      <w:rFonts w:ascii="Tahoma" w:hAnsi="Tahoma" w:cs="Tahoma"/>
      <w:sz w:val="16"/>
      <w:szCs w:val="16"/>
    </w:rPr>
  </w:style>
  <w:style w:type="paragraph" w:styleId="Listenabsatz">
    <w:name w:val="List Paragraph"/>
    <w:basedOn w:val="Standard"/>
    <w:uiPriority w:val="34"/>
    <w:qFormat/>
    <w:rsid w:val="00B90918"/>
    <w:pPr>
      <w:ind w:left="720"/>
      <w:contextualSpacing/>
    </w:pPr>
  </w:style>
  <w:style w:type="table" w:styleId="Tabellengitternetz">
    <w:name w:val="Table Grid"/>
    <w:basedOn w:val="NormaleTabelle"/>
    <w:uiPriority w:val="59"/>
    <w:rsid w:val="004231A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tandardWeb">
    <w:name w:val="Normal (Web)"/>
    <w:basedOn w:val="Standard"/>
    <w:uiPriority w:val="99"/>
    <w:semiHidden/>
    <w:unhideWhenUsed/>
    <w:rsid w:val="00ED236F"/>
    <w:pPr>
      <w:spacing w:before="72" w:after="24" w:line="240" w:lineRule="auto"/>
    </w:pPr>
    <w:rPr>
      <w:rFonts w:ascii="Times New Roman" w:eastAsia="Times New Roman" w:hAnsi="Times New Roman" w:cs="Times New Roman"/>
      <w:sz w:val="24"/>
      <w:szCs w:val="24"/>
      <w:lang w:eastAsia="de-DE"/>
    </w:rPr>
  </w:style>
  <w:style w:type="character" w:customStyle="1" w:styleId="fsteptitle">
    <w:name w:val="f_steptitle"/>
    <w:basedOn w:val="Absatz-Standardschriftart"/>
    <w:rsid w:val="00785C50"/>
    <w:rPr>
      <w:b/>
      <w:bCs/>
      <w:sz w:val="24"/>
      <w:szCs w:val="24"/>
    </w:rPr>
  </w:style>
  <w:style w:type="paragraph" w:customStyle="1" w:styleId="pstepnote">
    <w:name w:val="p_stepnote"/>
    <w:basedOn w:val="Standard"/>
    <w:rsid w:val="007E3ED2"/>
    <w:pPr>
      <w:spacing w:before="96" w:after="36" w:line="240" w:lineRule="auto"/>
      <w:ind w:left="288"/>
    </w:pPr>
    <w:rPr>
      <w:rFonts w:ascii="Times New Roman" w:eastAsia="Times New Roman" w:hAnsi="Times New Roman" w:cs="Times New Roman"/>
      <w:sz w:val="24"/>
      <w:szCs w:val="24"/>
      <w:lang w:eastAsia="de-DE"/>
    </w:rPr>
  </w:style>
  <w:style w:type="character" w:customStyle="1" w:styleId="fstep">
    <w:name w:val="f_step"/>
    <w:basedOn w:val="Absatz-Standardschriftart"/>
    <w:rsid w:val="007E3ED2"/>
  </w:style>
  <w:style w:type="character" w:customStyle="1" w:styleId="fstepnote">
    <w:name w:val="f_stepnote"/>
    <w:basedOn w:val="Absatz-Standardschriftart"/>
    <w:rsid w:val="007E3ED2"/>
  </w:style>
  <w:style w:type="paragraph" w:customStyle="1" w:styleId="pbody">
    <w:name w:val="p_body"/>
    <w:basedOn w:val="Standard"/>
    <w:rsid w:val="00A16018"/>
    <w:pPr>
      <w:spacing w:before="80" w:after="30" w:line="240" w:lineRule="auto"/>
    </w:pPr>
    <w:rPr>
      <w:rFonts w:ascii="Times New Roman" w:eastAsia="Times New Roman" w:hAnsi="Times New Roman" w:cs="Times New Roman"/>
      <w:sz w:val="24"/>
      <w:szCs w:val="24"/>
      <w:lang w:eastAsia="de-DE"/>
    </w:rPr>
  </w:style>
  <w:style w:type="paragraph" w:styleId="Kopfzeile">
    <w:name w:val="header"/>
    <w:basedOn w:val="Standard"/>
    <w:link w:val="KopfzeileZchn"/>
    <w:uiPriority w:val="99"/>
    <w:unhideWhenUsed/>
    <w:rsid w:val="00180BA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180BA8"/>
  </w:style>
  <w:style w:type="paragraph" w:styleId="Fuzeile">
    <w:name w:val="footer"/>
    <w:basedOn w:val="Standard"/>
    <w:link w:val="FuzeileZchn"/>
    <w:uiPriority w:val="99"/>
    <w:unhideWhenUsed/>
    <w:rsid w:val="00180BA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180BA8"/>
  </w:style>
  <w:style w:type="character" w:styleId="Hyperlink">
    <w:name w:val="Hyperlink"/>
    <w:basedOn w:val="Absatz-Standardschriftart"/>
    <w:uiPriority w:val="99"/>
    <w:semiHidden/>
    <w:unhideWhenUsed/>
    <w:rsid w:val="000C6438"/>
    <w:rPr>
      <w:strike w:val="0"/>
      <w:dstrike w:val="0"/>
      <w:color w:val="464E90"/>
      <w:u w:val="none"/>
      <w:effect w:val="none"/>
    </w:rPr>
  </w:style>
</w:styles>
</file>

<file path=word/webSettings.xml><?xml version="1.0" encoding="utf-8"?>
<w:webSettings xmlns:r="http://schemas.openxmlformats.org/officeDocument/2006/relationships" xmlns:w="http://schemas.openxmlformats.org/wordprocessingml/2006/main">
  <w:divs>
    <w:div w:id="169375407">
      <w:bodyDiv w:val="1"/>
      <w:marLeft w:val="0"/>
      <w:marRight w:val="0"/>
      <w:marTop w:val="0"/>
      <w:marBottom w:val="0"/>
      <w:divBdr>
        <w:top w:val="none" w:sz="0" w:space="0" w:color="auto"/>
        <w:left w:val="none" w:sz="0" w:space="0" w:color="auto"/>
        <w:bottom w:val="none" w:sz="0" w:space="0" w:color="auto"/>
        <w:right w:val="none" w:sz="0" w:space="0" w:color="auto"/>
      </w:divBdr>
      <w:divsChild>
        <w:div w:id="1659309904">
          <w:marLeft w:val="0"/>
          <w:marRight w:val="0"/>
          <w:marTop w:val="0"/>
          <w:marBottom w:val="0"/>
          <w:divBdr>
            <w:top w:val="none" w:sz="0" w:space="0" w:color="auto"/>
            <w:left w:val="none" w:sz="0" w:space="0" w:color="auto"/>
            <w:bottom w:val="none" w:sz="0" w:space="0" w:color="auto"/>
            <w:right w:val="none" w:sz="0" w:space="0" w:color="auto"/>
          </w:divBdr>
          <w:divsChild>
            <w:div w:id="2018775661">
              <w:marLeft w:val="0"/>
              <w:marRight w:val="0"/>
              <w:marTop w:val="0"/>
              <w:marBottom w:val="0"/>
              <w:divBdr>
                <w:top w:val="none" w:sz="0" w:space="0" w:color="auto"/>
                <w:left w:val="none" w:sz="0" w:space="0" w:color="auto"/>
                <w:bottom w:val="none" w:sz="0" w:space="0" w:color="auto"/>
                <w:right w:val="none" w:sz="0" w:space="0" w:color="auto"/>
              </w:divBdr>
              <w:divsChild>
                <w:div w:id="4527736">
                  <w:marLeft w:val="0"/>
                  <w:marRight w:val="0"/>
                  <w:marTop w:val="96"/>
                  <w:marBottom w:val="36"/>
                  <w:divBdr>
                    <w:top w:val="none" w:sz="0" w:space="0" w:color="auto"/>
                    <w:left w:val="none" w:sz="0" w:space="0" w:color="auto"/>
                    <w:bottom w:val="none" w:sz="0" w:space="0" w:color="auto"/>
                    <w:right w:val="none" w:sz="0" w:space="0" w:color="auto"/>
                  </w:divBdr>
                </w:div>
              </w:divsChild>
            </w:div>
          </w:divsChild>
        </w:div>
      </w:divsChild>
    </w:div>
    <w:div w:id="1192957573">
      <w:bodyDiv w:val="1"/>
      <w:marLeft w:val="0"/>
      <w:marRight w:val="0"/>
      <w:marTop w:val="0"/>
      <w:marBottom w:val="0"/>
      <w:divBdr>
        <w:top w:val="none" w:sz="0" w:space="0" w:color="auto"/>
        <w:left w:val="none" w:sz="0" w:space="0" w:color="auto"/>
        <w:bottom w:val="none" w:sz="0" w:space="0" w:color="auto"/>
        <w:right w:val="none" w:sz="0" w:space="0" w:color="auto"/>
      </w:divBdr>
      <w:divsChild>
        <w:div w:id="3947633">
          <w:marLeft w:val="0"/>
          <w:marRight w:val="0"/>
          <w:marTop w:val="0"/>
          <w:marBottom w:val="0"/>
          <w:divBdr>
            <w:top w:val="none" w:sz="0" w:space="0" w:color="auto"/>
            <w:left w:val="none" w:sz="0" w:space="0" w:color="auto"/>
            <w:bottom w:val="none" w:sz="0" w:space="0" w:color="auto"/>
            <w:right w:val="none" w:sz="0" w:space="0" w:color="auto"/>
          </w:divBdr>
          <w:divsChild>
            <w:div w:id="27531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7828451">
      <w:bodyDiv w:val="1"/>
      <w:marLeft w:val="0"/>
      <w:marRight w:val="0"/>
      <w:marTop w:val="0"/>
      <w:marBottom w:val="0"/>
      <w:divBdr>
        <w:top w:val="none" w:sz="0" w:space="0" w:color="auto"/>
        <w:left w:val="none" w:sz="0" w:space="0" w:color="auto"/>
        <w:bottom w:val="none" w:sz="0" w:space="0" w:color="auto"/>
        <w:right w:val="none" w:sz="0" w:space="0" w:color="auto"/>
      </w:divBdr>
      <w:divsChild>
        <w:div w:id="660275245">
          <w:marLeft w:val="0"/>
          <w:marRight w:val="0"/>
          <w:marTop w:val="0"/>
          <w:marBottom w:val="0"/>
          <w:divBdr>
            <w:top w:val="none" w:sz="0" w:space="0" w:color="auto"/>
            <w:left w:val="none" w:sz="0" w:space="0" w:color="auto"/>
            <w:bottom w:val="none" w:sz="0" w:space="0" w:color="auto"/>
            <w:right w:val="none" w:sz="0" w:space="0" w:color="auto"/>
          </w:divBdr>
          <w:divsChild>
            <w:div w:id="352733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header" Target="header1.xml"/><Relationship Id="rId38"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header" Target="header3.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hyperlink" Target="http://www.altairuniversity.com/2011/09/22/hyperworks-starterkit-video-series/" TargetMode="Externa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26.jpe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C94D18E-FC80-4F94-A724-903BB4A51E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1095</Words>
  <Characters>6899</Characters>
  <Application>Microsoft Office Word</Application>
  <DocSecurity>0</DocSecurity>
  <Lines>57</Lines>
  <Paragraphs>15</Paragraphs>
  <ScaleCrop>false</ScaleCrop>
  <HeadingPairs>
    <vt:vector size="2" baseType="variant">
      <vt:variant>
        <vt:lpstr>Titel</vt:lpstr>
      </vt:variant>
      <vt:variant>
        <vt:i4>1</vt:i4>
      </vt:variant>
    </vt:vector>
  </HeadingPairs>
  <TitlesOfParts>
    <vt:vector size="1" baseType="lpstr">
      <vt:lpstr/>
    </vt:vector>
  </TitlesOfParts>
  <Company>HP</Company>
  <LinksUpToDate>false</LinksUpToDate>
  <CharactersWithSpaces>7979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goelke</dc:creator>
  <cp:lastModifiedBy>goelke</cp:lastModifiedBy>
  <cp:revision>15</cp:revision>
  <dcterms:created xsi:type="dcterms:W3CDTF">2012-02-04T13:22:00Z</dcterms:created>
  <dcterms:modified xsi:type="dcterms:W3CDTF">2012-03-12T12:55:00Z</dcterms:modified>
</cp:coreProperties>
</file>