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EF1CA9" w14:textId="7DEC6A3A" w:rsidR="00035540" w:rsidRDefault="006D2F35" w:rsidP="00035540">
      <w:pPr>
        <w:pStyle w:val="Heading1"/>
      </w:pPr>
      <w:bookmarkStart w:id="0" w:name="_Toc217747162"/>
      <w:r>
        <w:t xml:space="preserve">PREVIEW: </w:t>
      </w:r>
      <w:r w:rsidR="00B7186E">
        <w:t>Full-Wave Electromagnetic Simulation Applications</w:t>
      </w:r>
      <w:bookmarkEnd w:id="0"/>
    </w:p>
    <w:p w14:paraId="243FF9E1" w14:textId="77777777" w:rsidR="00035540" w:rsidRPr="00035540" w:rsidRDefault="00035540" w:rsidP="00035540"/>
    <w:p w14:paraId="2DB29CB1" w14:textId="17559A69" w:rsidR="00035540" w:rsidRDefault="0025043A" w:rsidP="00035540">
      <w:pPr>
        <w:pStyle w:val="Heading2"/>
      </w:pPr>
      <w:bookmarkStart w:id="1" w:name="_Toc217747163"/>
      <w:r>
        <w:t>Who should read this book</w:t>
      </w:r>
      <w:bookmarkEnd w:id="1"/>
    </w:p>
    <w:p w14:paraId="6053A9E7" w14:textId="687C8BB1" w:rsidR="007E1008" w:rsidRDefault="00DB403B">
      <w:r>
        <w:t>T</w:t>
      </w:r>
      <w:r w:rsidR="007C2BC0">
        <w:t>h</w:t>
      </w:r>
      <w:r w:rsidR="00AF188F">
        <w:t>is</w:t>
      </w:r>
      <w:r w:rsidR="007C2BC0">
        <w:t xml:space="preserve"> book </w:t>
      </w:r>
      <w:r w:rsidR="004B4568">
        <w:t>is</w:t>
      </w:r>
      <w:r w:rsidR="007C2BC0">
        <w:t xml:space="preserve"> for </w:t>
      </w:r>
      <w:r w:rsidR="00327B51">
        <w:t>readers without a</w:t>
      </w:r>
      <w:r w:rsidR="00B75D90">
        <w:t xml:space="preserve"> strong</w:t>
      </w:r>
      <w:r w:rsidR="00327B51">
        <w:t xml:space="preserve"> background in </w:t>
      </w:r>
      <w:r w:rsidR="00607BEF">
        <w:t>electromagnetic</w:t>
      </w:r>
      <w:r w:rsidR="00535341">
        <w:t xml:space="preserve"> simulation</w:t>
      </w:r>
      <w:r w:rsidR="00607BEF">
        <w:t xml:space="preserve"> who want to gain insight in this field</w:t>
      </w:r>
      <w:r w:rsidR="00A83682">
        <w:t>.</w:t>
      </w:r>
      <w:r w:rsidR="00C26332">
        <w:t xml:space="preserve"> </w:t>
      </w:r>
      <w:r w:rsidR="003E592B">
        <w:t xml:space="preserve">Maybe you are </w:t>
      </w:r>
      <w:r w:rsidR="00040EDE">
        <w:t>a</w:t>
      </w:r>
      <w:r w:rsidR="006F7623">
        <w:t xml:space="preserve">n </w:t>
      </w:r>
      <w:r w:rsidR="00040EDE">
        <w:t xml:space="preserve">engineer </w:t>
      </w:r>
      <w:r w:rsidR="006F7623">
        <w:t xml:space="preserve">in a different field </w:t>
      </w:r>
      <w:r w:rsidR="002706DD">
        <w:t xml:space="preserve">of </w:t>
      </w:r>
      <w:r w:rsidR="0086060C">
        <w:t>expertise,</w:t>
      </w:r>
      <w:r w:rsidR="002706DD">
        <w:t xml:space="preserve"> </w:t>
      </w:r>
      <w:r w:rsidR="00040EDE">
        <w:t xml:space="preserve">and you are curious </w:t>
      </w:r>
      <w:r w:rsidR="00CC54BB">
        <w:t xml:space="preserve">about the topics </w:t>
      </w:r>
      <w:r w:rsidR="002B6B4D">
        <w:t xml:space="preserve">that </w:t>
      </w:r>
      <w:r w:rsidR="002B0DC9">
        <w:t>colleagues in electromagnetic simulation</w:t>
      </w:r>
      <w:r w:rsidR="002B6B4D">
        <w:t xml:space="preserve"> work on. </w:t>
      </w:r>
      <w:r w:rsidR="00843BCF">
        <w:t>Maybe you are a</w:t>
      </w:r>
      <w:r w:rsidR="006F7623">
        <w:t>n</w:t>
      </w:r>
      <w:r w:rsidR="00843BCF">
        <w:t xml:space="preserve"> engineer who is asked to help out in </w:t>
      </w:r>
      <w:r w:rsidR="00AA0C37">
        <w:t xml:space="preserve">electromagnetic applications, </w:t>
      </w:r>
      <w:r w:rsidR="00447A3E">
        <w:t>while</w:t>
      </w:r>
      <w:r w:rsidR="00AA0C37">
        <w:t xml:space="preserve"> th</w:t>
      </w:r>
      <w:r w:rsidR="00334351">
        <w:t>is</w:t>
      </w:r>
      <w:r w:rsidR="00AA0C37">
        <w:t xml:space="preserve"> field feels alien and uncomfortable to you.</w:t>
      </w:r>
      <w:r w:rsidR="00AC6764">
        <w:t xml:space="preserve"> </w:t>
      </w:r>
      <w:r w:rsidR="00943098">
        <w:t xml:space="preserve">Maybe you are a student who </w:t>
      </w:r>
      <w:r w:rsidR="00406ECB">
        <w:t xml:space="preserve">has to simulate a few devices but misses the overview. </w:t>
      </w:r>
      <w:r w:rsidR="00C26332">
        <w:t xml:space="preserve">The book’s aim is to provide insights </w:t>
      </w:r>
      <w:r w:rsidR="005309D1">
        <w:t>into</w:t>
      </w:r>
      <w:r w:rsidR="00C26332">
        <w:t xml:space="preserve"> </w:t>
      </w:r>
      <w:r w:rsidR="00CA1019">
        <w:t xml:space="preserve">applications, and give a good physical understanding </w:t>
      </w:r>
      <w:r w:rsidR="00257F27">
        <w:t xml:space="preserve">of phenomena and </w:t>
      </w:r>
      <w:r w:rsidR="00CA1019">
        <w:t xml:space="preserve">of why </w:t>
      </w:r>
      <w:r w:rsidR="00C863FF">
        <w:t xml:space="preserve">devices work the way they </w:t>
      </w:r>
      <w:r w:rsidR="00257F27">
        <w:t>do</w:t>
      </w:r>
      <w:r w:rsidR="007E1008">
        <w:t>.</w:t>
      </w:r>
    </w:p>
    <w:p w14:paraId="33B6966F" w14:textId="2D375241" w:rsidR="00CC2AAC" w:rsidRDefault="00124A6F">
      <w:r>
        <w:t xml:space="preserve">Equations will be used in the book, but in such a way that </w:t>
      </w:r>
      <w:r w:rsidR="00B934F2">
        <w:t>you</w:t>
      </w:r>
      <w:r>
        <w:t xml:space="preserve"> </w:t>
      </w:r>
      <w:r w:rsidR="00E42971">
        <w:t xml:space="preserve">can </w:t>
      </w:r>
      <w:r w:rsidR="00E04D1D">
        <w:t xml:space="preserve">skip them if </w:t>
      </w:r>
      <w:r w:rsidR="00B934F2">
        <w:t>you</w:t>
      </w:r>
      <w:r w:rsidR="00E04D1D">
        <w:t xml:space="preserve"> want. </w:t>
      </w:r>
      <w:r w:rsidR="003B72C1">
        <w:t xml:space="preserve">Also, </w:t>
      </w:r>
      <w:r w:rsidR="00AB3919">
        <w:t>t</w:t>
      </w:r>
      <w:r w:rsidR="003B72C1">
        <w:t>ext in smaller font can be skipped without losing track of the main explanation.</w:t>
      </w:r>
      <w:r w:rsidR="00AB3919">
        <w:t xml:space="preserve"> </w:t>
      </w:r>
      <w:r w:rsidR="00E04D1D">
        <w:t xml:space="preserve">The </w:t>
      </w:r>
      <w:r w:rsidR="00AB3919">
        <w:t xml:space="preserve">regular </w:t>
      </w:r>
      <w:r w:rsidR="00E04D1D">
        <w:t>text and illustrations will always provide enough explanation for a good understanding</w:t>
      </w:r>
      <w:r w:rsidR="00035540">
        <w:t xml:space="preserve"> of the topic that is being discussed.</w:t>
      </w:r>
      <w:r w:rsidR="00BB0506">
        <w:t xml:space="preserve"> </w:t>
      </w:r>
    </w:p>
    <w:p w14:paraId="043EC7E0" w14:textId="411B2EB5" w:rsidR="007E1008" w:rsidRDefault="00356DCB">
      <w:r>
        <w:t>This book is not a textbook</w:t>
      </w:r>
      <w:r w:rsidR="00DE26B9">
        <w:t>. Textbooks are meant for study</w:t>
      </w:r>
      <w:r w:rsidR="00780D2B">
        <w:t>; t</w:t>
      </w:r>
      <w:r w:rsidR="002017CA">
        <w:t xml:space="preserve">his book </w:t>
      </w:r>
      <w:r w:rsidR="00B3473C">
        <w:t>is meant for re</w:t>
      </w:r>
      <w:r w:rsidR="00780D2B">
        <w:t xml:space="preserve">ading. Still, </w:t>
      </w:r>
      <w:r w:rsidR="00B31ECB">
        <w:t>the book contains a lot of information</w:t>
      </w:r>
      <w:r w:rsidR="00D20D04">
        <w:t xml:space="preserve">. It has been written </w:t>
      </w:r>
      <w:r w:rsidR="00A52093">
        <w:t xml:space="preserve">in such a way that you can choose to </w:t>
      </w:r>
      <w:r w:rsidR="005C5595">
        <w:t xml:space="preserve">read just the </w:t>
      </w:r>
      <w:r w:rsidR="00A52093">
        <w:t>sections</w:t>
      </w:r>
      <w:r w:rsidR="005C5595">
        <w:t xml:space="preserve"> </w:t>
      </w:r>
      <w:r w:rsidR="00D358EE">
        <w:t>in which you are interested.</w:t>
      </w:r>
    </w:p>
    <w:p w14:paraId="13F4709F" w14:textId="2157555A" w:rsidR="00E55A26" w:rsidRDefault="00E16374" w:rsidP="00E16374">
      <w:pPr>
        <w:pStyle w:val="Heading2"/>
      </w:pPr>
      <w:bookmarkStart w:id="2" w:name="_Toc217747164"/>
      <w:r>
        <w:t xml:space="preserve">About the </w:t>
      </w:r>
      <w:r w:rsidR="00B7186E">
        <w:t>a</w:t>
      </w:r>
      <w:r>
        <w:t>uthor</w:t>
      </w:r>
      <w:bookmarkEnd w:id="2"/>
    </w:p>
    <w:p w14:paraId="4683E932" w14:textId="2A336B7A" w:rsidR="00E16374" w:rsidRDefault="00E16374">
      <w:r>
        <w:t xml:space="preserve">Martin Vogel </w:t>
      </w:r>
      <w:r w:rsidR="008E3D38">
        <w:t xml:space="preserve">studied Physics in the Netherlands. He </w:t>
      </w:r>
      <w:r w:rsidR="0065276D">
        <w:t xml:space="preserve">has spent </w:t>
      </w:r>
      <w:r w:rsidR="00826D99">
        <w:t xml:space="preserve">his professional career in </w:t>
      </w:r>
      <w:r w:rsidR="003E5861">
        <w:t xml:space="preserve">roles </w:t>
      </w:r>
      <w:r w:rsidR="0021302A">
        <w:t xml:space="preserve">in which </w:t>
      </w:r>
      <w:r w:rsidR="004506B7">
        <w:t>electromagnetic simulation</w:t>
      </w:r>
      <w:r w:rsidR="0021302A">
        <w:t xml:space="preserve"> </w:t>
      </w:r>
      <w:r w:rsidR="008E3D38">
        <w:t xml:space="preserve">had a central place. </w:t>
      </w:r>
      <w:r w:rsidR="00203EBA">
        <w:t xml:space="preserve">His first job was at TNO Defense and Security </w:t>
      </w:r>
      <w:r w:rsidR="003E7640">
        <w:t xml:space="preserve">in the Netherlands. </w:t>
      </w:r>
      <w:r w:rsidR="00DB78E8">
        <w:t>There, h</w:t>
      </w:r>
      <w:r w:rsidR="00FA48EC">
        <w:t xml:space="preserve">e </w:t>
      </w:r>
      <w:r w:rsidR="0067155F">
        <w:t>created</w:t>
      </w:r>
      <w:r w:rsidR="00FA48EC">
        <w:t xml:space="preserve"> a </w:t>
      </w:r>
      <w:r w:rsidR="00F16E9B">
        <w:t xml:space="preserve">model to simulate the performance of proximity </w:t>
      </w:r>
      <w:r w:rsidR="00691D99">
        <w:t>fuses</w:t>
      </w:r>
      <w:r w:rsidR="00F16E9B">
        <w:t xml:space="preserve"> in defensive missiles</w:t>
      </w:r>
      <w:r w:rsidR="00A166B9">
        <w:t xml:space="preserve">. </w:t>
      </w:r>
      <w:r w:rsidR="00691D99">
        <w:t>To determine what the proximity fuse “sees”, he developed his own physical-optics code.</w:t>
      </w:r>
      <w:r w:rsidR="0067155F">
        <w:t xml:space="preserve"> The </w:t>
      </w:r>
      <w:r w:rsidR="00B86643">
        <w:t>aspects of close proximity and moving targets were new</w:t>
      </w:r>
      <w:r w:rsidR="00334427">
        <w:t xml:space="preserve">, and he </w:t>
      </w:r>
      <w:r w:rsidR="00B82C1D">
        <w:t>used the research to obtain a PhD</w:t>
      </w:r>
      <w:r w:rsidR="00D14638">
        <w:t>, while being employed at TNO. Later research focused on radar cross section</w:t>
      </w:r>
      <w:r w:rsidR="00D93959">
        <w:t xml:space="preserve"> </w:t>
      </w:r>
      <w:r w:rsidR="00941211">
        <w:t>(</w:t>
      </w:r>
      <w:r w:rsidR="00D93959">
        <w:t>including development of a</w:t>
      </w:r>
      <w:r w:rsidR="002965ED">
        <w:t>spects of a</w:t>
      </w:r>
      <w:r w:rsidR="00D93959">
        <w:t xml:space="preserve"> finite-element code</w:t>
      </w:r>
      <w:r w:rsidR="00941211">
        <w:t>)</w:t>
      </w:r>
      <w:r w:rsidR="002965ED">
        <w:t xml:space="preserve">, </w:t>
      </w:r>
      <w:r w:rsidR="009C5324">
        <w:t xml:space="preserve">and </w:t>
      </w:r>
      <w:r w:rsidR="00941211">
        <w:t xml:space="preserve">propagation </w:t>
      </w:r>
      <w:r w:rsidR="002F484A">
        <w:t xml:space="preserve">of radar signals </w:t>
      </w:r>
      <w:r w:rsidR="00941211">
        <w:t xml:space="preserve">over sea </w:t>
      </w:r>
      <w:r w:rsidR="002F484A">
        <w:t xml:space="preserve">(including development of a </w:t>
      </w:r>
      <w:r w:rsidR="003C39BD">
        <w:t>parabolic-equation solver to simulate atmospheric ducting)</w:t>
      </w:r>
      <w:r w:rsidR="00D24ED8">
        <w:t>.</w:t>
      </w:r>
    </w:p>
    <w:p w14:paraId="5133EE0A" w14:textId="26410D69" w:rsidR="00D24ED8" w:rsidRDefault="00D24ED8">
      <w:r>
        <w:t xml:space="preserve">TNO </w:t>
      </w:r>
      <w:r w:rsidR="003B7035">
        <w:t xml:space="preserve">enabled him to work for one year at the Air Force Research Laboratory </w:t>
      </w:r>
      <w:r w:rsidR="00DA30F3">
        <w:t>in New Mexico, USA</w:t>
      </w:r>
      <w:r w:rsidR="00495B0D">
        <w:t>, on aspects of high-power microwave weapons</w:t>
      </w:r>
      <w:r w:rsidR="00861B09">
        <w:t>. He improved an ultra-wideband antenna using the Method-of-Moments</w:t>
      </w:r>
      <w:r w:rsidR="00F21B9C">
        <w:t>-</w:t>
      </w:r>
      <w:r w:rsidR="00861B09">
        <w:t>based code NEC.</w:t>
      </w:r>
      <w:r w:rsidR="004E6306">
        <w:t xml:space="preserve"> During this year, he met his </w:t>
      </w:r>
      <w:r w:rsidR="00123AB7">
        <w:lastRenderedPageBreak/>
        <w:t xml:space="preserve">soon-to-be </w:t>
      </w:r>
      <w:r w:rsidR="004E6306">
        <w:t>wife, an American physicist</w:t>
      </w:r>
      <w:r w:rsidR="00F526EE">
        <w:t xml:space="preserve"> who worked on electromagnetic applications</w:t>
      </w:r>
      <w:r w:rsidR="00B46D66">
        <w:t xml:space="preserve"> for a defense contractor</w:t>
      </w:r>
      <w:r w:rsidR="004E6306">
        <w:t>, at a conference</w:t>
      </w:r>
      <w:r w:rsidR="00123AB7">
        <w:t xml:space="preserve">. </w:t>
      </w:r>
    </w:p>
    <w:p w14:paraId="4C386D73" w14:textId="11329712" w:rsidR="00F449EF" w:rsidRDefault="00F449EF">
      <w:r>
        <w:t xml:space="preserve">He </w:t>
      </w:r>
      <w:r w:rsidR="00EA22A4">
        <w:t xml:space="preserve">and his wife </w:t>
      </w:r>
      <w:r>
        <w:t>joined Ansoft</w:t>
      </w:r>
      <w:r w:rsidR="00D17823">
        <w:t xml:space="preserve"> in Pennsylvania in the US</w:t>
      </w:r>
      <w:r w:rsidR="00EA22A4">
        <w:t>A, she as a software developer for Ansoft’s flagship product HFSS (</w:t>
      </w:r>
      <w:r w:rsidR="00C753D7">
        <w:t xml:space="preserve">High-Frequency Structure Simulator, </w:t>
      </w:r>
      <w:r w:rsidR="00EA22A4">
        <w:t xml:space="preserve">a finite-element-based </w:t>
      </w:r>
      <w:r w:rsidR="004D3C5D">
        <w:t xml:space="preserve">full-wave electromagnetic simulation tool) </w:t>
      </w:r>
      <w:r w:rsidR="00D57E49">
        <w:t xml:space="preserve">and a few other tools, </w:t>
      </w:r>
      <w:r w:rsidR="004D3C5D">
        <w:t>and he as an application engineer for HFSS</w:t>
      </w:r>
      <w:r w:rsidR="00D57E49">
        <w:t xml:space="preserve"> and a few other tools.</w:t>
      </w:r>
      <w:r w:rsidR="00823DD6">
        <w:t xml:space="preserve"> Ansoft was acquired by Ansys </w:t>
      </w:r>
      <w:r w:rsidR="00C52FAC">
        <w:t xml:space="preserve">(a company with many physics-based simulation tools) </w:t>
      </w:r>
      <w:r w:rsidR="00823DD6">
        <w:t>in 2008</w:t>
      </w:r>
      <w:r w:rsidR="00EC54DC">
        <w:t xml:space="preserve">. </w:t>
      </w:r>
      <w:r w:rsidR="00C20440">
        <w:t>He and his wife</w:t>
      </w:r>
      <w:r w:rsidR="00EC54DC">
        <w:t xml:space="preserve"> left Ansys in 2011</w:t>
      </w:r>
      <w:r w:rsidR="00213337">
        <w:t>.</w:t>
      </w:r>
      <w:r w:rsidR="00823DD6">
        <w:t xml:space="preserve"> </w:t>
      </w:r>
      <w:r w:rsidR="00213337">
        <w:t>Ansys</w:t>
      </w:r>
      <w:r w:rsidR="00823DD6">
        <w:t xml:space="preserve"> was acquired by Synopsys in 2024.</w:t>
      </w:r>
    </w:p>
    <w:p w14:paraId="17C2B015" w14:textId="79F6A90A" w:rsidR="007B29C5" w:rsidRDefault="00394DE4">
      <w:r>
        <w:t xml:space="preserve">In 2012, he and his wife enjoyed </w:t>
      </w:r>
      <w:r w:rsidR="00A234E2">
        <w:t xml:space="preserve">a sabbatical in Costa Rica, in a green hilly </w:t>
      </w:r>
      <w:r w:rsidR="007B29C5">
        <w:t>area with</w:t>
      </w:r>
      <w:r w:rsidR="003C08A8">
        <w:t>, thanks to elevation,</w:t>
      </w:r>
      <w:r w:rsidR="007B29C5">
        <w:t xml:space="preserve"> a perfect moderate climate and many coffee farms. </w:t>
      </w:r>
    </w:p>
    <w:p w14:paraId="1F987908" w14:textId="7DFBCD0A" w:rsidR="0065276D" w:rsidRDefault="003C08A8">
      <w:r>
        <w:t xml:space="preserve">After this, they joined </w:t>
      </w:r>
      <w:r w:rsidR="00027AE7">
        <w:t>EMSS</w:t>
      </w:r>
      <w:r w:rsidR="008519CE">
        <w:t xml:space="preserve"> and EMSS-USA</w:t>
      </w:r>
      <w:r w:rsidR="003E7A8E">
        <w:t xml:space="preserve"> in Virginia</w:t>
      </w:r>
      <w:r w:rsidR="00CD18AF">
        <w:t xml:space="preserve"> in the USA</w:t>
      </w:r>
      <w:r w:rsidR="00027AE7">
        <w:t xml:space="preserve">, </w:t>
      </w:r>
      <w:r w:rsidR="00DA3FAB">
        <w:t xml:space="preserve">she as a software developer </w:t>
      </w:r>
      <w:r w:rsidR="005313BB">
        <w:t xml:space="preserve">for </w:t>
      </w:r>
      <w:r w:rsidR="003E7A8E">
        <w:t xml:space="preserve">Feko (a Method-of-Moments-based full-wave electromagnetic simulation tool) </w:t>
      </w:r>
      <w:r w:rsidR="00DA3FAB">
        <w:t>and he as an application engineer.</w:t>
      </w:r>
      <w:r w:rsidR="00EC6549">
        <w:t xml:space="preserve"> EMSS and EMSS-USA were acquired by Altair (a company </w:t>
      </w:r>
      <w:r w:rsidR="002115D2">
        <w:t>with many physics-based simulation tools) in 2014, which was acquired by Siemens in 202</w:t>
      </w:r>
      <w:r w:rsidR="009B60AD">
        <w:t>5</w:t>
      </w:r>
      <w:r w:rsidR="002115D2">
        <w:t>.</w:t>
      </w:r>
      <w:r w:rsidR="00B34E87">
        <w:t xml:space="preserve"> Between two Altair employments</w:t>
      </w:r>
      <w:r w:rsidR="003631CB">
        <w:t>, he worked at Georgia Tech Research Institute</w:t>
      </w:r>
      <w:r w:rsidR="00D31873">
        <w:t>, a defense contractor,</w:t>
      </w:r>
      <w:r w:rsidR="003631CB">
        <w:t xml:space="preserve"> </w:t>
      </w:r>
      <w:r w:rsidR="00D31873">
        <w:t>for a year and a half</w:t>
      </w:r>
      <w:r w:rsidR="00151F6F">
        <w:t>, in the Sensors and Electromagnetic Applications Lab.</w:t>
      </w:r>
    </w:p>
    <w:p w14:paraId="2E12C51E" w14:textId="38EAA37C" w:rsidR="004A287F" w:rsidRDefault="00B47B4F">
      <w:r>
        <w:t xml:space="preserve">When at software companies, </w:t>
      </w:r>
      <w:r w:rsidR="000F4115">
        <w:t xml:space="preserve">Dr. </w:t>
      </w:r>
      <w:r w:rsidR="00216059">
        <w:t xml:space="preserve">Martin Vogel has </w:t>
      </w:r>
      <w:r w:rsidR="007C19FD">
        <w:t>always worked in</w:t>
      </w:r>
      <w:r w:rsidR="00216059">
        <w:t xml:space="preserve"> roles </w:t>
      </w:r>
      <w:r w:rsidR="007C19FD">
        <w:t xml:space="preserve">that </w:t>
      </w:r>
      <w:r w:rsidR="005C053B">
        <w:t xml:space="preserve">offered the opportunity to interact with customers </w:t>
      </w:r>
      <w:r w:rsidR="00564E26">
        <w:t xml:space="preserve">on a wide variety of </w:t>
      </w:r>
      <w:r w:rsidR="00C26772">
        <w:t>applications</w:t>
      </w:r>
      <w:r w:rsidR="00B7716F">
        <w:t>,</w:t>
      </w:r>
      <w:r w:rsidR="00564E26">
        <w:t xml:space="preserve"> </w:t>
      </w:r>
      <w:r w:rsidR="005C053B">
        <w:t xml:space="preserve">as well as with the </w:t>
      </w:r>
      <w:r w:rsidR="002F4553">
        <w:t>software-</w:t>
      </w:r>
      <w:r w:rsidR="005C053B">
        <w:t>development staff.</w:t>
      </w:r>
      <w:r w:rsidR="00A54F45">
        <w:t xml:space="preserve"> Finding the best way to run interesting </w:t>
      </w:r>
      <w:r w:rsidR="0011739A">
        <w:t xml:space="preserve">and challenging </w:t>
      </w:r>
      <w:r w:rsidR="00A54F45">
        <w:t xml:space="preserve">simulations </w:t>
      </w:r>
      <w:r w:rsidR="0011739A">
        <w:t xml:space="preserve">has </w:t>
      </w:r>
      <w:r w:rsidR="00523453">
        <w:t xml:space="preserve">been a career-long hobby. </w:t>
      </w:r>
    </w:p>
    <w:p w14:paraId="29E46768" w14:textId="371BEB0E" w:rsidR="0065276D" w:rsidRDefault="0065276D">
      <w:r>
        <w:rPr>
          <w:noProof/>
        </w:rPr>
        <w:drawing>
          <wp:inline distT="0" distB="0" distL="0" distR="0" wp14:anchorId="45154CC1" wp14:editId="5102808A">
            <wp:extent cx="1972078" cy="1975449"/>
            <wp:effectExtent l="0" t="0" r="0" b="6350"/>
            <wp:docPr id="1043996477" name="Picture 2" descr="A person with glasses and be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996477" name="Picture 2" descr="A person with glasses and beard&#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1987545" cy="1990943"/>
                    </a:xfrm>
                    <a:prstGeom prst="rect">
                      <a:avLst/>
                    </a:prstGeom>
                  </pic:spPr>
                </pic:pic>
              </a:graphicData>
            </a:graphic>
          </wp:inline>
        </w:drawing>
      </w:r>
    </w:p>
    <w:p w14:paraId="74E23DD3" w14:textId="77777777" w:rsidR="00B7186E" w:rsidRDefault="009E11F0" w:rsidP="005C0381">
      <w:pPr>
        <w:pStyle w:val="Heading1"/>
      </w:pPr>
      <w:r>
        <w:br w:type="column"/>
      </w:r>
    </w:p>
    <w:sdt>
      <w:sdtPr>
        <w:rPr>
          <w:rFonts w:asciiTheme="minorHAnsi" w:eastAsiaTheme="minorHAnsi" w:hAnsiTheme="minorHAnsi" w:cstheme="minorBidi"/>
          <w:color w:val="auto"/>
          <w:kern w:val="2"/>
          <w:sz w:val="24"/>
          <w:szCs w:val="24"/>
          <w14:ligatures w14:val="standardContextual"/>
        </w:rPr>
        <w:id w:val="702367390"/>
        <w:docPartObj>
          <w:docPartGallery w:val="Table of Contents"/>
          <w:docPartUnique/>
        </w:docPartObj>
      </w:sdtPr>
      <w:sdtEndPr>
        <w:rPr>
          <w:b/>
          <w:bCs/>
          <w:noProof/>
        </w:rPr>
      </w:sdtEndPr>
      <w:sdtContent>
        <w:p w14:paraId="266AC60F" w14:textId="61F87D60" w:rsidR="00B7186E" w:rsidRDefault="00B7186E">
          <w:pPr>
            <w:pStyle w:val="TOCHeading"/>
          </w:pPr>
          <w:r>
            <w:t>Contents</w:t>
          </w:r>
        </w:p>
        <w:p w14:paraId="32D08933" w14:textId="1EADEBDE" w:rsidR="00ED312A" w:rsidRDefault="00B7186E">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217747162" w:history="1">
            <w:r w:rsidR="00ED312A" w:rsidRPr="00741273">
              <w:rPr>
                <w:rStyle w:val="Hyperlink"/>
                <w:noProof/>
              </w:rPr>
              <w:t>Full-Wave Electromagnetic Simulation Applications</w:t>
            </w:r>
            <w:r w:rsidR="00ED312A">
              <w:rPr>
                <w:noProof/>
                <w:webHidden/>
              </w:rPr>
              <w:tab/>
            </w:r>
            <w:r w:rsidR="00ED312A">
              <w:rPr>
                <w:noProof/>
                <w:webHidden/>
              </w:rPr>
              <w:fldChar w:fldCharType="begin"/>
            </w:r>
            <w:r w:rsidR="00ED312A">
              <w:rPr>
                <w:noProof/>
                <w:webHidden/>
              </w:rPr>
              <w:instrText xml:space="preserve"> PAGEREF _Toc217747162 \h </w:instrText>
            </w:r>
            <w:r w:rsidR="00ED312A">
              <w:rPr>
                <w:noProof/>
                <w:webHidden/>
              </w:rPr>
            </w:r>
            <w:r w:rsidR="00ED312A">
              <w:rPr>
                <w:noProof/>
                <w:webHidden/>
              </w:rPr>
              <w:fldChar w:fldCharType="separate"/>
            </w:r>
            <w:r w:rsidR="00F622CE">
              <w:rPr>
                <w:noProof/>
                <w:webHidden/>
              </w:rPr>
              <w:t>1</w:t>
            </w:r>
            <w:r w:rsidR="00ED312A">
              <w:rPr>
                <w:noProof/>
                <w:webHidden/>
              </w:rPr>
              <w:fldChar w:fldCharType="end"/>
            </w:r>
          </w:hyperlink>
        </w:p>
        <w:p w14:paraId="052C4B50" w14:textId="4C7DAC6B" w:rsidR="00ED312A" w:rsidRDefault="00ED312A">
          <w:pPr>
            <w:pStyle w:val="TOC2"/>
            <w:tabs>
              <w:tab w:val="right" w:leader="dot" w:pos="9350"/>
            </w:tabs>
            <w:rPr>
              <w:rFonts w:eastAsiaTheme="minorEastAsia"/>
              <w:noProof/>
            </w:rPr>
          </w:pPr>
          <w:hyperlink w:anchor="_Toc217747163" w:history="1">
            <w:r w:rsidRPr="00741273">
              <w:rPr>
                <w:rStyle w:val="Hyperlink"/>
                <w:noProof/>
              </w:rPr>
              <w:t>Who should read this book</w:t>
            </w:r>
            <w:r>
              <w:rPr>
                <w:noProof/>
                <w:webHidden/>
              </w:rPr>
              <w:tab/>
            </w:r>
            <w:r>
              <w:rPr>
                <w:noProof/>
                <w:webHidden/>
              </w:rPr>
              <w:fldChar w:fldCharType="begin"/>
            </w:r>
            <w:r>
              <w:rPr>
                <w:noProof/>
                <w:webHidden/>
              </w:rPr>
              <w:instrText xml:space="preserve"> PAGEREF _Toc217747163 \h </w:instrText>
            </w:r>
            <w:r>
              <w:rPr>
                <w:noProof/>
                <w:webHidden/>
              </w:rPr>
            </w:r>
            <w:r>
              <w:rPr>
                <w:noProof/>
                <w:webHidden/>
              </w:rPr>
              <w:fldChar w:fldCharType="separate"/>
            </w:r>
            <w:r w:rsidR="00F622CE">
              <w:rPr>
                <w:noProof/>
                <w:webHidden/>
              </w:rPr>
              <w:t>1</w:t>
            </w:r>
            <w:r>
              <w:rPr>
                <w:noProof/>
                <w:webHidden/>
              </w:rPr>
              <w:fldChar w:fldCharType="end"/>
            </w:r>
          </w:hyperlink>
        </w:p>
        <w:p w14:paraId="0F51F11D" w14:textId="6739708A" w:rsidR="00ED312A" w:rsidRDefault="00ED312A">
          <w:pPr>
            <w:pStyle w:val="TOC2"/>
            <w:tabs>
              <w:tab w:val="right" w:leader="dot" w:pos="9350"/>
            </w:tabs>
            <w:rPr>
              <w:rFonts w:eastAsiaTheme="minorEastAsia"/>
              <w:noProof/>
            </w:rPr>
          </w:pPr>
          <w:hyperlink w:anchor="_Toc217747164" w:history="1">
            <w:r w:rsidRPr="00741273">
              <w:rPr>
                <w:rStyle w:val="Hyperlink"/>
                <w:noProof/>
              </w:rPr>
              <w:t>About the author</w:t>
            </w:r>
            <w:r>
              <w:rPr>
                <w:noProof/>
                <w:webHidden/>
              </w:rPr>
              <w:tab/>
            </w:r>
            <w:r>
              <w:rPr>
                <w:noProof/>
                <w:webHidden/>
              </w:rPr>
              <w:fldChar w:fldCharType="begin"/>
            </w:r>
            <w:r>
              <w:rPr>
                <w:noProof/>
                <w:webHidden/>
              </w:rPr>
              <w:instrText xml:space="preserve"> PAGEREF _Toc217747164 \h </w:instrText>
            </w:r>
            <w:r>
              <w:rPr>
                <w:noProof/>
                <w:webHidden/>
              </w:rPr>
            </w:r>
            <w:r>
              <w:rPr>
                <w:noProof/>
                <w:webHidden/>
              </w:rPr>
              <w:fldChar w:fldCharType="separate"/>
            </w:r>
            <w:r w:rsidR="00F622CE">
              <w:rPr>
                <w:noProof/>
                <w:webHidden/>
              </w:rPr>
              <w:t>1</w:t>
            </w:r>
            <w:r>
              <w:rPr>
                <w:noProof/>
                <w:webHidden/>
              </w:rPr>
              <w:fldChar w:fldCharType="end"/>
            </w:r>
          </w:hyperlink>
        </w:p>
        <w:p w14:paraId="559BB016" w14:textId="7771D7C0" w:rsidR="00ED312A" w:rsidRDefault="00ED312A">
          <w:pPr>
            <w:pStyle w:val="TOC1"/>
            <w:tabs>
              <w:tab w:val="right" w:leader="dot" w:pos="9350"/>
            </w:tabs>
            <w:rPr>
              <w:rFonts w:eastAsiaTheme="minorEastAsia"/>
              <w:noProof/>
            </w:rPr>
          </w:pPr>
          <w:hyperlink w:anchor="_Toc217747165" w:history="1">
            <w:r w:rsidRPr="00741273">
              <w:rPr>
                <w:rStyle w:val="Hyperlink"/>
                <w:noProof/>
              </w:rPr>
              <w:t>Preface</w:t>
            </w:r>
            <w:r>
              <w:rPr>
                <w:noProof/>
                <w:webHidden/>
              </w:rPr>
              <w:tab/>
            </w:r>
            <w:r>
              <w:rPr>
                <w:noProof/>
                <w:webHidden/>
              </w:rPr>
              <w:fldChar w:fldCharType="begin"/>
            </w:r>
            <w:r>
              <w:rPr>
                <w:noProof/>
                <w:webHidden/>
              </w:rPr>
              <w:instrText xml:space="preserve"> PAGEREF _Toc217747165 \h </w:instrText>
            </w:r>
            <w:r>
              <w:rPr>
                <w:noProof/>
                <w:webHidden/>
              </w:rPr>
            </w:r>
            <w:r>
              <w:rPr>
                <w:noProof/>
                <w:webHidden/>
              </w:rPr>
              <w:fldChar w:fldCharType="separate"/>
            </w:r>
            <w:r w:rsidR="00F622CE">
              <w:rPr>
                <w:noProof/>
                <w:webHidden/>
              </w:rPr>
              <w:t>8</w:t>
            </w:r>
            <w:r>
              <w:rPr>
                <w:noProof/>
                <w:webHidden/>
              </w:rPr>
              <w:fldChar w:fldCharType="end"/>
            </w:r>
          </w:hyperlink>
        </w:p>
        <w:p w14:paraId="50BF31EE" w14:textId="69656636" w:rsidR="00ED312A" w:rsidRDefault="00ED312A">
          <w:pPr>
            <w:pStyle w:val="TOC1"/>
            <w:tabs>
              <w:tab w:val="left" w:pos="480"/>
              <w:tab w:val="right" w:leader="dot" w:pos="9350"/>
            </w:tabs>
            <w:rPr>
              <w:rFonts w:eastAsiaTheme="minorEastAsia"/>
              <w:noProof/>
            </w:rPr>
          </w:pPr>
          <w:hyperlink w:anchor="_Toc217747166" w:history="1">
            <w:r w:rsidRPr="00741273">
              <w:rPr>
                <w:rStyle w:val="Hyperlink"/>
                <w:caps/>
                <w:noProof/>
              </w:rPr>
              <w:t>1</w:t>
            </w:r>
            <w:r>
              <w:rPr>
                <w:rFonts w:eastAsiaTheme="minorEastAsia"/>
                <w:noProof/>
              </w:rPr>
              <w:tab/>
            </w:r>
            <w:r w:rsidRPr="00741273">
              <w:rPr>
                <w:rStyle w:val="Hyperlink"/>
                <w:noProof/>
              </w:rPr>
              <w:t>Transmission Lines</w:t>
            </w:r>
            <w:r>
              <w:rPr>
                <w:noProof/>
                <w:webHidden/>
              </w:rPr>
              <w:tab/>
            </w:r>
            <w:r>
              <w:rPr>
                <w:noProof/>
                <w:webHidden/>
              </w:rPr>
              <w:fldChar w:fldCharType="begin"/>
            </w:r>
            <w:r>
              <w:rPr>
                <w:noProof/>
                <w:webHidden/>
              </w:rPr>
              <w:instrText xml:space="preserve"> PAGEREF _Toc217747166 \h </w:instrText>
            </w:r>
            <w:r>
              <w:rPr>
                <w:noProof/>
                <w:webHidden/>
              </w:rPr>
            </w:r>
            <w:r>
              <w:rPr>
                <w:noProof/>
                <w:webHidden/>
              </w:rPr>
              <w:fldChar w:fldCharType="separate"/>
            </w:r>
            <w:r w:rsidR="00F622CE">
              <w:rPr>
                <w:noProof/>
                <w:webHidden/>
              </w:rPr>
              <w:t>12</w:t>
            </w:r>
            <w:r>
              <w:rPr>
                <w:noProof/>
                <w:webHidden/>
              </w:rPr>
              <w:fldChar w:fldCharType="end"/>
            </w:r>
          </w:hyperlink>
        </w:p>
        <w:p w14:paraId="51EB4D8E" w14:textId="4719FE44" w:rsidR="00ED312A" w:rsidRDefault="00ED312A">
          <w:pPr>
            <w:pStyle w:val="TOC2"/>
            <w:tabs>
              <w:tab w:val="left" w:pos="960"/>
              <w:tab w:val="right" w:leader="dot" w:pos="9350"/>
            </w:tabs>
            <w:rPr>
              <w:rFonts w:eastAsiaTheme="minorEastAsia"/>
              <w:noProof/>
            </w:rPr>
          </w:pPr>
          <w:hyperlink w:anchor="_Toc217747167" w:history="1">
            <w:r w:rsidRPr="00741273">
              <w:rPr>
                <w:rStyle w:val="Hyperlink"/>
                <w:noProof/>
              </w:rPr>
              <w:t>1.1</w:t>
            </w:r>
            <w:r>
              <w:rPr>
                <w:rFonts w:eastAsiaTheme="minorEastAsia"/>
                <w:noProof/>
              </w:rPr>
              <w:tab/>
            </w:r>
            <w:r w:rsidRPr="00741273">
              <w:rPr>
                <w:rStyle w:val="Hyperlink"/>
                <w:noProof/>
              </w:rPr>
              <w:t>Two wires</w:t>
            </w:r>
            <w:r>
              <w:rPr>
                <w:noProof/>
                <w:webHidden/>
              </w:rPr>
              <w:tab/>
            </w:r>
            <w:r>
              <w:rPr>
                <w:noProof/>
                <w:webHidden/>
              </w:rPr>
              <w:fldChar w:fldCharType="begin"/>
            </w:r>
            <w:r>
              <w:rPr>
                <w:noProof/>
                <w:webHidden/>
              </w:rPr>
              <w:instrText xml:space="preserve"> PAGEREF _Toc217747167 \h </w:instrText>
            </w:r>
            <w:r>
              <w:rPr>
                <w:noProof/>
                <w:webHidden/>
              </w:rPr>
            </w:r>
            <w:r>
              <w:rPr>
                <w:noProof/>
                <w:webHidden/>
              </w:rPr>
              <w:fldChar w:fldCharType="separate"/>
            </w:r>
            <w:r w:rsidR="00F622CE">
              <w:rPr>
                <w:noProof/>
                <w:webHidden/>
              </w:rPr>
              <w:t>12</w:t>
            </w:r>
            <w:r>
              <w:rPr>
                <w:noProof/>
                <w:webHidden/>
              </w:rPr>
              <w:fldChar w:fldCharType="end"/>
            </w:r>
          </w:hyperlink>
        </w:p>
        <w:p w14:paraId="4B0B0F1C" w14:textId="65BC6137" w:rsidR="00ED312A" w:rsidRDefault="00ED312A">
          <w:pPr>
            <w:pStyle w:val="TOC2"/>
            <w:tabs>
              <w:tab w:val="left" w:pos="960"/>
              <w:tab w:val="right" w:leader="dot" w:pos="9350"/>
            </w:tabs>
            <w:rPr>
              <w:rFonts w:eastAsiaTheme="minorEastAsia"/>
              <w:noProof/>
            </w:rPr>
          </w:pPr>
          <w:hyperlink w:anchor="_Toc217747168" w:history="1">
            <w:r w:rsidRPr="00741273">
              <w:rPr>
                <w:rStyle w:val="Hyperlink"/>
                <w:noProof/>
              </w:rPr>
              <w:t>1.2</w:t>
            </w:r>
            <w:r>
              <w:rPr>
                <w:rFonts w:eastAsiaTheme="minorEastAsia"/>
                <w:noProof/>
              </w:rPr>
              <w:tab/>
            </w:r>
            <w:r w:rsidRPr="00741273">
              <w:rPr>
                <w:rStyle w:val="Hyperlink"/>
                <w:noProof/>
              </w:rPr>
              <w:t>Co-axial line</w:t>
            </w:r>
            <w:r>
              <w:rPr>
                <w:noProof/>
                <w:webHidden/>
              </w:rPr>
              <w:tab/>
            </w:r>
            <w:r>
              <w:rPr>
                <w:noProof/>
                <w:webHidden/>
              </w:rPr>
              <w:fldChar w:fldCharType="begin"/>
            </w:r>
            <w:r>
              <w:rPr>
                <w:noProof/>
                <w:webHidden/>
              </w:rPr>
              <w:instrText xml:space="preserve"> PAGEREF _Toc217747168 \h </w:instrText>
            </w:r>
            <w:r>
              <w:rPr>
                <w:noProof/>
                <w:webHidden/>
              </w:rPr>
            </w:r>
            <w:r>
              <w:rPr>
                <w:noProof/>
                <w:webHidden/>
              </w:rPr>
              <w:fldChar w:fldCharType="separate"/>
            </w:r>
            <w:r w:rsidR="00F622CE">
              <w:rPr>
                <w:noProof/>
                <w:webHidden/>
              </w:rPr>
              <w:t>14</w:t>
            </w:r>
            <w:r>
              <w:rPr>
                <w:noProof/>
                <w:webHidden/>
              </w:rPr>
              <w:fldChar w:fldCharType="end"/>
            </w:r>
          </w:hyperlink>
        </w:p>
        <w:p w14:paraId="024F8CCD" w14:textId="6A232729" w:rsidR="00ED312A" w:rsidRDefault="00ED312A">
          <w:pPr>
            <w:pStyle w:val="TOC2"/>
            <w:tabs>
              <w:tab w:val="left" w:pos="960"/>
              <w:tab w:val="right" w:leader="dot" w:pos="9350"/>
            </w:tabs>
            <w:rPr>
              <w:rFonts w:eastAsiaTheme="minorEastAsia"/>
              <w:noProof/>
            </w:rPr>
          </w:pPr>
          <w:hyperlink w:anchor="_Toc217747169" w:history="1">
            <w:r w:rsidRPr="00741273">
              <w:rPr>
                <w:rStyle w:val="Hyperlink"/>
                <w:noProof/>
              </w:rPr>
              <w:t>1.3</w:t>
            </w:r>
            <w:r>
              <w:rPr>
                <w:rFonts w:eastAsiaTheme="minorEastAsia"/>
                <w:noProof/>
              </w:rPr>
              <w:tab/>
            </w:r>
            <w:r w:rsidRPr="00741273">
              <w:rPr>
                <w:rStyle w:val="Hyperlink"/>
                <w:noProof/>
              </w:rPr>
              <w:t>Microstrip</w:t>
            </w:r>
            <w:r>
              <w:rPr>
                <w:noProof/>
                <w:webHidden/>
              </w:rPr>
              <w:tab/>
            </w:r>
            <w:r>
              <w:rPr>
                <w:noProof/>
                <w:webHidden/>
              </w:rPr>
              <w:fldChar w:fldCharType="begin"/>
            </w:r>
            <w:r>
              <w:rPr>
                <w:noProof/>
                <w:webHidden/>
              </w:rPr>
              <w:instrText xml:space="preserve"> PAGEREF _Toc217747169 \h </w:instrText>
            </w:r>
            <w:r>
              <w:rPr>
                <w:noProof/>
                <w:webHidden/>
              </w:rPr>
            </w:r>
            <w:r>
              <w:rPr>
                <w:noProof/>
                <w:webHidden/>
              </w:rPr>
              <w:fldChar w:fldCharType="separate"/>
            </w:r>
            <w:r w:rsidR="00F622CE">
              <w:rPr>
                <w:noProof/>
                <w:webHidden/>
              </w:rPr>
              <w:t>16</w:t>
            </w:r>
            <w:r>
              <w:rPr>
                <w:noProof/>
                <w:webHidden/>
              </w:rPr>
              <w:fldChar w:fldCharType="end"/>
            </w:r>
          </w:hyperlink>
        </w:p>
        <w:p w14:paraId="40D94FF7" w14:textId="2988F089" w:rsidR="00ED312A" w:rsidRDefault="00ED312A">
          <w:pPr>
            <w:pStyle w:val="TOC2"/>
            <w:tabs>
              <w:tab w:val="left" w:pos="960"/>
              <w:tab w:val="right" w:leader="dot" w:pos="9350"/>
            </w:tabs>
            <w:rPr>
              <w:rFonts w:eastAsiaTheme="minorEastAsia"/>
              <w:noProof/>
            </w:rPr>
          </w:pPr>
          <w:hyperlink w:anchor="_Toc217747170" w:history="1">
            <w:r w:rsidRPr="00741273">
              <w:rPr>
                <w:rStyle w:val="Hyperlink"/>
                <w:noProof/>
              </w:rPr>
              <w:t>1.4</w:t>
            </w:r>
            <w:r>
              <w:rPr>
                <w:rFonts w:eastAsiaTheme="minorEastAsia"/>
                <w:noProof/>
              </w:rPr>
              <w:tab/>
            </w:r>
            <w:r w:rsidRPr="00741273">
              <w:rPr>
                <w:rStyle w:val="Hyperlink"/>
                <w:noProof/>
              </w:rPr>
              <w:t>Circuit representation of a transmission line</w:t>
            </w:r>
            <w:r>
              <w:rPr>
                <w:noProof/>
                <w:webHidden/>
              </w:rPr>
              <w:tab/>
            </w:r>
            <w:r>
              <w:rPr>
                <w:noProof/>
                <w:webHidden/>
              </w:rPr>
              <w:fldChar w:fldCharType="begin"/>
            </w:r>
            <w:r>
              <w:rPr>
                <w:noProof/>
                <w:webHidden/>
              </w:rPr>
              <w:instrText xml:space="preserve"> PAGEREF _Toc217747170 \h </w:instrText>
            </w:r>
            <w:r>
              <w:rPr>
                <w:noProof/>
                <w:webHidden/>
              </w:rPr>
            </w:r>
            <w:r>
              <w:rPr>
                <w:noProof/>
                <w:webHidden/>
              </w:rPr>
              <w:fldChar w:fldCharType="separate"/>
            </w:r>
            <w:r w:rsidR="00F622CE">
              <w:rPr>
                <w:noProof/>
                <w:webHidden/>
              </w:rPr>
              <w:t>18</w:t>
            </w:r>
            <w:r>
              <w:rPr>
                <w:noProof/>
                <w:webHidden/>
              </w:rPr>
              <w:fldChar w:fldCharType="end"/>
            </w:r>
          </w:hyperlink>
        </w:p>
        <w:p w14:paraId="6BDD991C" w14:textId="2B291B5A" w:rsidR="00ED312A" w:rsidRDefault="00ED312A">
          <w:pPr>
            <w:pStyle w:val="TOC2"/>
            <w:tabs>
              <w:tab w:val="left" w:pos="960"/>
              <w:tab w:val="right" w:leader="dot" w:pos="9350"/>
            </w:tabs>
            <w:rPr>
              <w:rFonts w:eastAsiaTheme="minorEastAsia"/>
              <w:noProof/>
            </w:rPr>
          </w:pPr>
          <w:hyperlink w:anchor="_Toc217747171" w:history="1">
            <w:r w:rsidRPr="00741273">
              <w:rPr>
                <w:rStyle w:val="Hyperlink"/>
                <w:noProof/>
              </w:rPr>
              <w:t>1.5</w:t>
            </w:r>
            <w:r>
              <w:rPr>
                <w:rFonts w:eastAsiaTheme="minorEastAsia"/>
                <w:noProof/>
              </w:rPr>
              <w:tab/>
            </w:r>
            <w:r w:rsidRPr="00741273">
              <w:rPr>
                <w:rStyle w:val="Hyperlink"/>
                <w:noProof/>
              </w:rPr>
              <w:t>Fields and ports</w:t>
            </w:r>
            <w:r>
              <w:rPr>
                <w:noProof/>
                <w:webHidden/>
              </w:rPr>
              <w:tab/>
            </w:r>
            <w:r>
              <w:rPr>
                <w:noProof/>
                <w:webHidden/>
              </w:rPr>
              <w:fldChar w:fldCharType="begin"/>
            </w:r>
            <w:r>
              <w:rPr>
                <w:noProof/>
                <w:webHidden/>
              </w:rPr>
              <w:instrText xml:space="preserve"> PAGEREF _Toc217747171 \h </w:instrText>
            </w:r>
            <w:r>
              <w:rPr>
                <w:noProof/>
                <w:webHidden/>
              </w:rPr>
            </w:r>
            <w:r>
              <w:rPr>
                <w:noProof/>
                <w:webHidden/>
              </w:rPr>
              <w:fldChar w:fldCharType="separate"/>
            </w:r>
            <w:r w:rsidR="00F622CE">
              <w:rPr>
                <w:noProof/>
                <w:webHidden/>
              </w:rPr>
              <w:t>20</w:t>
            </w:r>
            <w:r>
              <w:rPr>
                <w:noProof/>
                <w:webHidden/>
              </w:rPr>
              <w:fldChar w:fldCharType="end"/>
            </w:r>
          </w:hyperlink>
        </w:p>
        <w:p w14:paraId="2F47CAF9" w14:textId="3CB49590" w:rsidR="00ED312A" w:rsidRDefault="00ED312A">
          <w:pPr>
            <w:pStyle w:val="TOC2"/>
            <w:tabs>
              <w:tab w:val="left" w:pos="960"/>
              <w:tab w:val="right" w:leader="dot" w:pos="9350"/>
            </w:tabs>
            <w:rPr>
              <w:rFonts w:eastAsiaTheme="minorEastAsia"/>
              <w:noProof/>
            </w:rPr>
          </w:pPr>
          <w:hyperlink w:anchor="_Toc217747172" w:history="1">
            <w:r w:rsidRPr="00741273">
              <w:rPr>
                <w:rStyle w:val="Hyperlink"/>
                <w:noProof/>
              </w:rPr>
              <w:t>1.6</w:t>
            </w:r>
            <w:r>
              <w:rPr>
                <w:rFonts w:eastAsiaTheme="minorEastAsia"/>
                <w:noProof/>
              </w:rPr>
              <w:tab/>
            </w:r>
            <w:r w:rsidRPr="00741273">
              <w:rPr>
                <w:rStyle w:val="Hyperlink"/>
                <w:noProof/>
              </w:rPr>
              <w:t>Waveguides</w:t>
            </w:r>
            <w:r>
              <w:rPr>
                <w:noProof/>
                <w:webHidden/>
              </w:rPr>
              <w:tab/>
            </w:r>
            <w:r>
              <w:rPr>
                <w:noProof/>
                <w:webHidden/>
              </w:rPr>
              <w:fldChar w:fldCharType="begin"/>
            </w:r>
            <w:r>
              <w:rPr>
                <w:noProof/>
                <w:webHidden/>
              </w:rPr>
              <w:instrText xml:space="preserve"> PAGEREF _Toc217747172 \h </w:instrText>
            </w:r>
            <w:r>
              <w:rPr>
                <w:noProof/>
                <w:webHidden/>
              </w:rPr>
            </w:r>
            <w:r>
              <w:rPr>
                <w:noProof/>
                <w:webHidden/>
              </w:rPr>
              <w:fldChar w:fldCharType="separate"/>
            </w:r>
            <w:r w:rsidR="00F622CE">
              <w:rPr>
                <w:noProof/>
                <w:webHidden/>
              </w:rPr>
              <w:t>23</w:t>
            </w:r>
            <w:r>
              <w:rPr>
                <w:noProof/>
                <w:webHidden/>
              </w:rPr>
              <w:fldChar w:fldCharType="end"/>
            </w:r>
          </w:hyperlink>
        </w:p>
        <w:p w14:paraId="70427969" w14:textId="3B000DD7" w:rsidR="00ED312A" w:rsidRDefault="00ED312A">
          <w:pPr>
            <w:pStyle w:val="TOC2"/>
            <w:tabs>
              <w:tab w:val="left" w:pos="960"/>
              <w:tab w:val="right" w:leader="dot" w:pos="9350"/>
            </w:tabs>
            <w:rPr>
              <w:rFonts w:eastAsiaTheme="minorEastAsia"/>
              <w:noProof/>
            </w:rPr>
          </w:pPr>
          <w:hyperlink w:anchor="_Toc217747173" w:history="1">
            <w:r w:rsidRPr="00741273">
              <w:rPr>
                <w:rStyle w:val="Hyperlink"/>
                <w:noProof/>
              </w:rPr>
              <w:t>1.7</w:t>
            </w:r>
            <w:r>
              <w:rPr>
                <w:rFonts w:eastAsiaTheme="minorEastAsia"/>
                <w:noProof/>
              </w:rPr>
              <w:tab/>
            </w:r>
            <w:r w:rsidRPr="00741273">
              <w:rPr>
                <w:rStyle w:val="Hyperlink"/>
                <w:noProof/>
              </w:rPr>
              <w:t>From wave ports towards lumped ports</w:t>
            </w:r>
            <w:r>
              <w:rPr>
                <w:noProof/>
                <w:webHidden/>
              </w:rPr>
              <w:tab/>
            </w:r>
            <w:r>
              <w:rPr>
                <w:noProof/>
                <w:webHidden/>
              </w:rPr>
              <w:fldChar w:fldCharType="begin"/>
            </w:r>
            <w:r>
              <w:rPr>
                <w:noProof/>
                <w:webHidden/>
              </w:rPr>
              <w:instrText xml:space="preserve"> PAGEREF _Toc217747173 \h </w:instrText>
            </w:r>
            <w:r>
              <w:rPr>
                <w:noProof/>
                <w:webHidden/>
              </w:rPr>
            </w:r>
            <w:r>
              <w:rPr>
                <w:noProof/>
                <w:webHidden/>
              </w:rPr>
              <w:fldChar w:fldCharType="separate"/>
            </w:r>
            <w:r w:rsidR="00F622CE">
              <w:rPr>
                <w:noProof/>
                <w:webHidden/>
              </w:rPr>
              <w:t>26</w:t>
            </w:r>
            <w:r>
              <w:rPr>
                <w:noProof/>
                <w:webHidden/>
              </w:rPr>
              <w:fldChar w:fldCharType="end"/>
            </w:r>
          </w:hyperlink>
        </w:p>
        <w:p w14:paraId="4138B1DF" w14:textId="380796A0" w:rsidR="00ED312A" w:rsidRDefault="00ED312A">
          <w:pPr>
            <w:pStyle w:val="TOC2"/>
            <w:tabs>
              <w:tab w:val="left" w:pos="960"/>
              <w:tab w:val="right" w:leader="dot" w:pos="9350"/>
            </w:tabs>
            <w:rPr>
              <w:rFonts w:eastAsiaTheme="minorEastAsia"/>
              <w:noProof/>
            </w:rPr>
          </w:pPr>
          <w:hyperlink w:anchor="_Toc217747174" w:history="1">
            <w:r w:rsidRPr="00741273">
              <w:rPr>
                <w:rStyle w:val="Hyperlink"/>
                <w:noProof/>
              </w:rPr>
              <w:t>1.8</w:t>
            </w:r>
            <w:r>
              <w:rPr>
                <w:rFonts w:eastAsiaTheme="minorEastAsia"/>
                <w:noProof/>
              </w:rPr>
              <w:tab/>
            </w:r>
            <w:r w:rsidRPr="00741273">
              <w:rPr>
                <w:rStyle w:val="Hyperlink"/>
                <w:noProof/>
              </w:rPr>
              <w:t>Development of ports in simulation tools</w:t>
            </w:r>
            <w:r>
              <w:rPr>
                <w:noProof/>
                <w:webHidden/>
              </w:rPr>
              <w:tab/>
            </w:r>
            <w:r>
              <w:rPr>
                <w:noProof/>
                <w:webHidden/>
              </w:rPr>
              <w:fldChar w:fldCharType="begin"/>
            </w:r>
            <w:r>
              <w:rPr>
                <w:noProof/>
                <w:webHidden/>
              </w:rPr>
              <w:instrText xml:space="preserve"> PAGEREF _Toc217747174 \h </w:instrText>
            </w:r>
            <w:r>
              <w:rPr>
                <w:noProof/>
                <w:webHidden/>
              </w:rPr>
            </w:r>
            <w:r>
              <w:rPr>
                <w:noProof/>
                <w:webHidden/>
              </w:rPr>
              <w:fldChar w:fldCharType="separate"/>
            </w:r>
            <w:r w:rsidR="00F622CE">
              <w:rPr>
                <w:noProof/>
                <w:webHidden/>
              </w:rPr>
              <w:t>30</w:t>
            </w:r>
            <w:r>
              <w:rPr>
                <w:noProof/>
                <w:webHidden/>
              </w:rPr>
              <w:fldChar w:fldCharType="end"/>
            </w:r>
          </w:hyperlink>
        </w:p>
        <w:p w14:paraId="370C9440" w14:textId="6F4411A9" w:rsidR="00ED312A" w:rsidRDefault="00ED312A">
          <w:pPr>
            <w:pStyle w:val="TOC2"/>
            <w:tabs>
              <w:tab w:val="left" w:pos="960"/>
              <w:tab w:val="right" w:leader="dot" w:pos="9350"/>
            </w:tabs>
            <w:rPr>
              <w:rFonts w:eastAsiaTheme="minorEastAsia"/>
              <w:noProof/>
            </w:rPr>
          </w:pPr>
          <w:hyperlink w:anchor="_Toc217747175" w:history="1">
            <w:r w:rsidRPr="00741273">
              <w:rPr>
                <w:rStyle w:val="Hyperlink"/>
                <w:noProof/>
              </w:rPr>
              <w:t>1.9</w:t>
            </w:r>
            <w:r>
              <w:rPr>
                <w:rFonts w:eastAsiaTheme="minorEastAsia"/>
                <w:noProof/>
              </w:rPr>
              <w:tab/>
            </w:r>
            <w:r w:rsidRPr="00741273">
              <w:rPr>
                <w:rStyle w:val="Hyperlink"/>
                <w:noProof/>
              </w:rPr>
              <w:t>Digital signals on a transmission line</w:t>
            </w:r>
            <w:r>
              <w:rPr>
                <w:noProof/>
                <w:webHidden/>
              </w:rPr>
              <w:tab/>
            </w:r>
            <w:r>
              <w:rPr>
                <w:noProof/>
                <w:webHidden/>
              </w:rPr>
              <w:fldChar w:fldCharType="begin"/>
            </w:r>
            <w:r>
              <w:rPr>
                <w:noProof/>
                <w:webHidden/>
              </w:rPr>
              <w:instrText xml:space="preserve"> PAGEREF _Toc217747175 \h </w:instrText>
            </w:r>
            <w:r>
              <w:rPr>
                <w:noProof/>
                <w:webHidden/>
              </w:rPr>
            </w:r>
            <w:r>
              <w:rPr>
                <w:noProof/>
                <w:webHidden/>
              </w:rPr>
              <w:fldChar w:fldCharType="separate"/>
            </w:r>
            <w:r w:rsidR="00F622CE">
              <w:rPr>
                <w:noProof/>
                <w:webHidden/>
              </w:rPr>
              <w:t>30</w:t>
            </w:r>
            <w:r>
              <w:rPr>
                <w:noProof/>
                <w:webHidden/>
              </w:rPr>
              <w:fldChar w:fldCharType="end"/>
            </w:r>
          </w:hyperlink>
        </w:p>
        <w:p w14:paraId="78A025BA" w14:textId="7271D592" w:rsidR="00ED312A" w:rsidRDefault="00ED312A">
          <w:pPr>
            <w:pStyle w:val="TOC2"/>
            <w:tabs>
              <w:tab w:val="left" w:pos="960"/>
              <w:tab w:val="right" w:leader="dot" w:pos="9350"/>
            </w:tabs>
            <w:rPr>
              <w:rFonts w:eastAsiaTheme="minorEastAsia"/>
              <w:noProof/>
            </w:rPr>
          </w:pPr>
          <w:hyperlink w:anchor="_Toc217747176" w:history="1">
            <w:r w:rsidRPr="00741273">
              <w:rPr>
                <w:rStyle w:val="Hyperlink"/>
                <w:noProof/>
              </w:rPr>
              <w:t>1.10</w:t>
            </w:r>
            <w:r>
              <w:rPr>
                <w:rFonts w:eastAsiaTheme="minorEastAsia"/>
                <w:noProof/>
              </w:rPr>
              <w:tab/>
            </w:r>
            <w:r w:rsidRPr="00741273">
              <w:rPr>
                <w:rStyle w:val="Hyperlink"/>
                <w:noProof/>
              </w:rPr>
              <w:t>Points to remember</w:t>
            </w:r>
            <w:r>
              <w:rPr>
                <w:noProof/>
                <w:webHidden/>
              </w:rPr>
              <w:tab/>
            </w:r>
            <w:r>
              <w:rPr>
                <w:noProof/>
                <w:webHidden/>
              </w:rPr>
              <w:fldChar w:fldCharType="begin"/>
            </w:r>
            <w:r>
              <w:rPr>
                <w:noProof/>
                <w:webHidden/>
              </w:rPr>
              <w:instrText xml:space="preserve"> PAGEREF _Toc217747176 \h </w:instrText>
            </w:r>
            <w:r>
              <w:rPr>
                <w:noProof/>
                <w:webHidden/>
              </w:rPr>
            </w:r>
            <w:r>
              <w:rPr>
                <w:noProof/>
                <w:webHidden/>
              </w:rPr>
              <w:fldChar w:fldCharType="separate"/>
            </w:r>
            <w:r w:rsidR="00F622CE">
              <w:rPr>
                <w:noProof/>
                <w:webHidden/>
              </w:rPr>
              <w:t>33</w:t>
            </w:r>
            <w:r>
              <w:rPr>
                <w:noProof/>
                <w:webHidden/>
              </w:rPr>
              <w:fldChar w:fldCharType="end"/>
            </w:r>
          </w:hyperlink>
        </w:p>
        <w:p w14:paraId="32D43F8A" w14:textId="72C0CDC0" w:rsidR="00ED312A" w:rsidRDefault="00ED312A">
          <w:pPr>
            <w:pStyle w:val="TOC1"/>
            <w:tabs>
              <w:tab w:val="left" w:pos="480"/>
              <w:tab w:val="right" w:leader="dot" w:pos="9350"/>
            </w:tabs>
            <w:rPr>
              <w:rFonts w:eastAsiaTheme="minorEastAsia"/>
              <w:noProof/>
            </w:rPr>
          </w:pPr>
          <w:hyperlink w:anchor="_Toc217747177" w:history="1">
            <w:r w:rsidRPr="00741273">
              <w:rPr>
                <w:rStyle w:val="Hyperlink"/>
                <w:noProof/>
              </w:rPr>
              <w:t>2</w:t>
            </w:r>
            <w:r>
              <w:rPr>
                <w:rFonts w:eastAsiaTheme="minorEastAsia"/>
                <w:noProof/>
              </w:rPr>
              <w:tab/>
            </w:r>
            <w:r w:rsidRPr="00741273">
              <w:rPr>
                <w:rStyle w:val="Hyperlink"/>
                <w:noProof/>
              </w:rPr>
              <w:t>Microwave Components</w:t>
            </w:r>
            <w:r>
              <w:rPr>
                <w:noProof/>
                <w:webHidden/>
              </w:rPr>
              <w:tab/>
            </w:r>
            <w:r>
              <w:rPr>
                <w:noProof/>
                <w:webHidden/>
              </w:rPr>
              <w:fldChar w:fldCharType="begin"/>
            </w:r>
            <w:r>
              <w:rPr>
                <w:noProof/>
                <w:webHidden/>
              </w:rPr>
              <w:instrText xml:space="preserve"> PAGEREF _Toc217747177 \h </w:instrText>
            </w:r>
            <w:r>
              <w:rPr>
                <w:noProof/>
                <w:webHidden/>
              </w:rPr>
            </w:r>
            <w:r>
              <w:rPr>
                <w:noProof/>
                <w:webHidden/>
              </w:rPr>
              <w:fldChar w:fldCharType="separate"/>
            </w:r>
            <w:r w:rsidR="00F622CE">
              <w:rPr>
                <w:noProof/>
                <w:webHidden/>
              </w:rPr>
              <w:t>35</w:t>
            </w:r>
            <w:r>
              <w:rPr>
                <w:noProof/>
                <w:webHidden/>
              </w:rPr>
              <w:fldChar w:fldCharType="end"/>
            </w:r>
          </w:hyperlink>
        </w:p>
        <w:p w14:paraId="13966B6D" w14:textId="0F28160B" w:rsidR="00ED312A" w:rsidRDefault="00ED312A">
          <w:pPr>
            <w:pStyle w:val="TOC2"/>
            <w:tabs>
              <w:tab w:val="left" w:pos="960"/>
              <w:tab w:val="right" w:leader="dot" w:pos="9350"/>
            </w:tabs>
            <w:rPr>
              <w:rFonts w:eastAsiaTheme="minorEastAsia"/>
              <w:noProof/>
            </w:rPr>
          </w:pPr>
          <w:hyperlink w:anchor="_Toc217747178" w:history="1">
            <w:r w:rsidRPr="00741273">
              <w:rPr>
                <w:rStyle w:val="Hyperlink"/>
                <w:noProof/>
              </w:rPr>
              <w:t>2.1</w:t>
            </w:r>
            <w:r>
              <w:rPr>
                <w:rFonts w:eastAsiaTheme="minorEastAsia"/>
                <w:noProof/>
              </w:rPr>
              <w:tab/>
            </w:r>
            <w:r w:rsidRPr="00741273">
              <w:rPr>
                <w:rStyle w:val="Hyperlink"/>
                <w:noProof/>
              </w:rPr>
              <w:t>Connectors</w:t>
            </w:r>
            <w:r>
              <w:rPr>
                <w:noProof/>
                <w:webHidden/>
              </w:rPr>
              <w:tab/>
            </w:r>
            <w:r>
              <w:rPr>
                <w:noProof/>
                <w:webHidden/>
              </w:rPr>
              <w:fldChar w:fldCharType="begin"/>
            </w:r>
            <w:r>
              <w:rPr>
                <w:noProof/>
                <w:webHidden/>
              </w:rPr>
              <w:instrText xml:space="preserve"> PAGEREF _Toc217747178 \h </w:instrText>
            </w:r>
            <w:r>
              <w:rPr>
                <w:noProof/>
                <w:webHidden/>
              </w:rPr>
            </w:r>
            <w:r>
              <w:rPr>
                <w:noProof/>
                <w:webHidden/>
              </w:rPr>
              <w:fldChar w:fldCharType="separate"/>
            </w:r>
            <w:r w:rsidR="00F622CE">
              <w:rPr>
                <w:noProof/>
                <w:webHidden/>
              </w:rPr>
              <w:t>35</w:t>
            </w:r>
            <w:r>
              <w:rPr>
                <w:noProof/>
                <w:webHidden/>
              </w:rPr>
              <w:fldChar w:fldCharType="end"/>
            </w:r>
          </w:hyperlink>
        </w:p>
        <w:p w14:paraId="0CA3E35B" w14:textId="7CE304DA" w:rsidR="00ED312A" w:rsidRDefault="00ED312A">
          <w:pPr>
            <w:pStyle w:val="TOC3"/>
            <w:tabs>
              <w:tab w:val="left" w:pos="1440"/>
              <w:tab w:val="right" w:leader="dot" w:pos="9350"/>
            </w:tabs>
            <w:rPr>
              <w:rFonts w:eastAsiaTheme="minorEastAsia"/>
              <w:noProof/>
            </w:rPr>
          </w:pPr>
          <w:hyperlink w:anchor="_Toc217747179" w:history="1">
            <w:r w:rsidRPr="00741273">
              <w:rPr>
                <w:rStyle w:val="Hyperlink"/>
                <w:noProof/>
              </w:rPr>
              <w:t>2.1.1</w:t>
            </w:r>
            <w:r>
              <w:rPr>
                <w:rFonts w:eastAsiaTheme="minorEastAsia"/>
                <w:noProof/>
              </w:rPr>
              <w:tab/>
            </w:r>
            <w:r w:rsidRPr="00741273">
              <w:rPr>
                <w:rStyle w:val="Hyperlink"/>
                <w:noProof/>
              </w:rPr>
              <w:t>SMA connector</w:t>
            </w:r>
            <w:r>
              <w:rPr>
                <w:noProof/>
                <w:webHidden/>
              </w:rPr>
              <w:tab/>
            </w:r>
            <w:r>
              <w:rPr>
                <w:noProof/>
                <w:webHidden/>
              </w:rPr>
              <w:fldChar w:fldCharType="begin"/>
            </w:r>
            <w:r>
              <w:rPr>
                <w:noProof/>
                <w:webHidden/>
              </w:rPr>
              <w:instrText xml:space="preserve"> PAGEREF _Toc217747179 \h </w:instrText>
            </w:r>
            <w:r>
              <w:rPr>
                <w:noProof/>
                <w:webHidden/>
              </w:rPr>
            </w:r>
            <w:r>
              <w:rPr>
                <w:noProof/>
                <w:webHidden/>
              </w:rPr>
              <w:fldChar w:fldCharType="separate"/>
            </w:r>
            <w:r w:rsidR="00F622CE">
              <w:rPr>
                <w:noProof/>
                <w:webHidden/>
              </w:rPr>
              <w:t>35</w:t>
            </w:r>
            <w:r>
              <w:rPr>
                <w:noProof/>
                <w:webHidden/>
              </w:rPr>
              <w:fldChar w:fldCharType="end"/>
            </w:r>
          </w:hyperlink>
        </w:p>
        <w:p w14:paraId="0655DABA" w14:textId="67F3AA74" w:rsidR="00ED312A" w:rsidRDefault="00ED312A">
          <w:pPr>
            <w:pStyle w:val="TOC3"/>
            <w:tabs>
              <w:tab w:val="left" w:pos="1440"/>
              <w:tab w:val="right" w:leader="dot" w:pos="9350"/>
            </w:tabs>
            <w:rPr>
              <w:rFonts w:eastAsiaTheme="minorEastAsia"/>
              <w:noProof/>
            </w:rPr>
          </w:pPr>
          <w:hyperlink w:anchor="_Toc217747180" w:history="1">
            <w:r w:rsidRPr="00741273">
              <w:rPr>
                <w:rStyle w:val="Hyperlink"/>
                <w:noProof/>
              </w:rPr>
              <w:t>2.1.2</w:t>
            </w:r>
            <w:r>
              <w:rPr>
                <w:rFonts w:eastAsiaTheme="minorEastAsia"/>
                <w:noProof/>
              </w:rPr>
              <w:tab/>
            </w:r>
            <w:r w:rsidRPr="00741273">
              <w:rPr>
                <w:rStyle w:val="Hyperlink"/>
                <w:noProof/>
              </w:rPr>
              <w:t>Coax-to-waveguide transition</w:t>
            </w:r>
            <w:r>
              <w:rPr>
                <w:noProof/>
                <w:webHidden/>
              </w:rPr>
              <w:tab/>
            </w:r>
            <w:r>
              <w:rPr>
                <w:noProof/>
                <w:webHidden/>
              </w:rPr>
              <w:fldChar w:fldCharType="begin"/>
            </w:r>
            <w:r>
              <w:rPr>
                <w:noProof/>
                <w:webHidden/>
              </w:rPr>
              <w:instrText xml:space="preserve"> PAGEREF _Toc217747180 \h </w:instrText>
            </w:r>
            <w:r>
              <w:rPr>
                <w:noProof/>
                <w:webHidden/>
              </w:rPr>
            </w:r>
            <w:r>
              <w:rPr>
                <w:noProof/>
                <w:webHidden/>
              </w:rPr>
              <w:fldChar w:fldCharType="separate"/>
            </w:r>
            <w:r w:rsidR="00F622CE">
              <w:rPr>
                <w:noProof/>
                <w:webHidden/>
              </w:rPr>
              <w:t>41</w:t>
            </w:r>
            <w:r>
              <w:rPr>
                <w:noProof/>
                <w:webHidden/>
              </w:rPr>
              <w:fldChar w:fldCharType="end"/>
            </w:r>
          </w:hyperlink>
        </w:p>
        <w:p w14:paraId="26B4BBAF" w14:textId="506836CE" w:rsidR="00ED312A" w:rsidRDefault="00ED312A">
          <w:pPr>
            <w:pStyle w:val="TOC3"/>
            <w:tabs>
              <w:tab w:val="left" w:pos="1440"/>
              <w:tab w:val="right" w:leader="dot" w:pos="9350"/>
            </w:tabs>
            <w:rPr>
              <w:rFonts w:eastAsiaTheme="minorEastAsia"/>
              <w:noProof/>
            </w:rPr>
          </w:pPr>
          <w:hyperlink w:anchor="_Toc217747181" w:history="1">
            <w:r w:rsidRPr="00741273">
              <w:rPr>
                <w:rStyle w:val="Hyperlink"/>
                <w:noProof/>
              </w:rPr>
              <w:t>2.1.3</w:t>
            </w:r>
            <w:r>
              <w:rPr>
                <w:rFonts w:eastAsiaTheme="minorEastAsia"/>
                <w:noProof/>
              </w:rPr>
              <w:tab/>
            </w:r>
            <w:r w:rsidRPr="00741273">
              <w:rPr>
                <w:rStyle w:val="Hyperlink"/>
                <w:noProof/>
              </w:rPr>
              <w:t>Connectors for high-speed digital applications</w:t>
            </w:r>
            <w:r>
              <w:rPr>
                <w:noProof/>
                <w:webHidden/>
              </w:rPr>
              <w:tab/>
            </w:r>
            <w:r>
              <w:rPr>
                <w:noProof/>
                <w:webHidden/>
              </w:rPr>
              <w:fldChar w:fldCharType="begin"/>
            </w:r>
            <w:r>
              <w:rPr>
                <w:noProof/>
                <w:webHidden/>
              </w:rPr>
              <w:instrText xml:space="preserve"> PAGEREF _Toc217747181 \h </w:instrText>
            </w:r>
            <w:r>
              <w:rPr>
                <w:noProof/>
                <w:webHidden/>
              </w:rPr>
            </w:r>
            <w:r>
              <w:rPr>
                <w:noProof/>
                <w:webHidden/>
              </w:rPr>
              <w:fldChar w:fldCharType="separate"/>
            </w:r>
            <w:r w:rsidR="00F622CE">
              <w:rPr>
                <w:noProof/>
                <w:webHidden/>
              </w:rPr>
              <w:t>43</w:t>
            </w:r>
            <w:r>
              <w:rPr>
                <w:noProof/>
                <w:webHidden/>
              </w:rPr>
              <w:fldChar w:fldCharType="end"/>
            </w:r>
          </w:hyperlink>
        </w:p>
        <w:p w14:paraId="7E90DF32" w14:textId="52C6DF7E" w:rsidR="00ED312A" w:rsidRDefault="00ED312A">
          <w:pPr>
            <w:pStyle w:val="TOC2"/>
            <w:tabs>
              <w:tab w:val="left" w:pos="960"/>
              <w:tab w:val="right" w:leader="dot" w:pos="9350"/>
            </w:tabs>
            <w:rPr>
              <w:rFonts w:eastAsiaTheme="minorEastAsia"/>
              <w:noProof/>
            </w:rPr>
          </w:pPr>
          <w:hyperlink w:anchor="_Toc217747182" w:history="1">
            <w:r w:rsidRPr="00741273">
              <w:rPr>
                <w:rStyle w:val="Hyperlink"/>
                <w:noProof/>
              </w:rPr>
              <w:t>2.2</w:t>
            </w:r>
            <w:r>
              <w:rPr>
                <w:rFonts w:eastAsiaTheme="minorEastAsia"/>
                <w:noProof/>
              </w:rPr>
              <w:tab/>
            </w:r>
            <w:r w:rsidRPr="00741273">
              <w:rPr>
                <w:rStyle w:val="Hyperlink"/>
                <w:noProof/>
              </w:rPr>
              <w:t>Splitters/Combiners</w:t>
            </w:r>
            <w:r>
              <w:rPr>
                <w:noProof/>
                <w:webHidden/>
              </w:rPr>
              <w:tab/>
            </w:r>
            <w:r>
              <w:rPr>
                <w:noProof/>
                <w:webHidden/>
              </w:rPr>
              <w:fldChar w:fldCharType="begin"/>
            </w:r>
            <w:r>
              <w:rPr>
                <w:noProof/>
                <w:webHidden/>
              </w:rPr>
              <w:instrText xml:space="preserve"> PAGEREF _Toc217747182 \h </w:instrText>
            </w:r>
            <w:r>
              <w:rPr>
                <w:noProof/>
                <w:webHidden/>
              </w:rPr>
            </w:r>
            <w:r>
              <w:rPr>
                <w:noProof/>
                <w:webHidden/>
              </w:rPr>
              <w:fldChar w:fldCharType="separate"/>
            </w:r>
            <w:r w:rsidR="00F622CE">
              <w:rPr>
                <w:noProof/>
                <w:webHidden/>
              </w:rPr>
              <w:t>44</w:t>
            </w:r>
            <w:r>
              <w:rPr>
                <w:noProof/>
                <w:webHidden/>
              </w:rPr>
              <w:fldChar w:fldCharType="end"/>
            </w:r>
          </w:hyperlink>
        </w:p>
        <w:p w14:paraId="16CF6AF7" w14:textId="5FD8E050" w:rsidR="00ED312A" w:rsidRDefault="00ED312A">
          <w:pPr>
            <w:pStyle w:val="TOC3"/>
            <w:tabs>
              <w:tab w:val="left" w:pos="1440"/>
              <w:tab w:val="right" w:leader="dot" w:pos="9350"/>
            </w:tabs>
            <w:rPr>
              <w:rFonts w:eastAsiaTheme="minorEastAsia"/>
              <w:noProof/>
            </w:rPr>
          </w:pPr>
          <w:hyperlink w:anchor="_Toc217747183" w:history="1">
            <w:r w:rsidRPr="00741273">
              <w:rPr>
                <w:rStyle w:val="Hyperlink"/>
                <w:noProof/>
              </w:rPr>
              <w:t>2.2.1</w:t>
            </w:r>
            <w:r>
              <w:rPr>
                <w:rFonts w:eastAsiaTheme="minorEastAsia"/>
                <w:noProof/>
              </w:rPr>
              <w:tab/>
            </w:r>
            <w:r w:rsidRPr="00741273">
              <w:rPr>
                <w:rStyle w:val="Hyperlink"/>
                <w:noProof/>
              </w:rPr>
              <w:t>Waveguide splitters/combiners</w:t>
            </w:r>
            <w:r>
              <w:rPr>
                <w:noProof/>
                <w:webHidden/>
              </w:rPr>
              <w:tab/>
            </w:r>
            <w:r>
              <w:rPr>
                <w:noProof/>
                <w:webHidden/>
              </w:rPr>
              <w:fldChar w:fldCharType="begin"/>
            </w:r>
            <w:r>
              <w:rPr>
                <w:noProof/>
                <w:webHidden/>
              </w:rPr>
              <w:instrText xml:space="preserve"> PAGEREF _Toc217747183 \h </w:instrText>
            </w:r>
            <w:r>
              <w:rPr>
                <w:noProof/>
                <w:webHidden/>
              </w:rPr>
            </w:r>
            <w:r>
              <w:rPr>
                <w:noProof/>
                <w:webHidden/>
              </w:rPr>
              <w:fldChar w:fldCharType="separate"/>
            </w:r>
            <w:r w:rsidR="00F622CE">
              <w:rPr>
                <w:noProof/>
                <w:webHidden/>
              </w:rPr>
              <w:t>44</w:t>
            </w:r>
            <w:r>
              <w:rPr>
                <w:noProof/>
                <w:webHidden/>
              </w:rPr>
              <w:fldChar w:fldCharType="end"/>
            </w:r>
          </w:hyperlink>
        </w:p>
        <w:p w14:paraId="2E474B7D" w14:textId="25E83C52" w:rsidR="00ED312A" w:rsidRDefault="00ED312A">
          <w:pPr>
            <w:pStyle w:val="TOC3"/>
            <w:tabs>
              <w:tab w:val="left" w:pos="1440"/>
              <w:tab w:val="right" w:leader="dot" w:pos="9350"/>
            </w:tabs>
            <w:rPr>
              <w:rFonts w:eastAsiaTheme="minorEastAsia"/>
              <w:noProof/>
            </w:rPr>
          </w:pPr>
          <w:hyperlink w:anchor="_Toc217747184" w:history="1">
            <w:r w:rsidRPr="00741273">
              <w:rPr>
                <w:rStyle w:val="Hyperlink"/>
                <w:noProof/>
              </w:rPr>
              <w:t>2.2.2</w:t>
            </w:r>
            <w:r>
              <w:rPr>
                <w:rFonts w:eastAsiaTheme="minorEastAsia"/>
                <w:noProof/>
              </w:rPr>
              <w:tab/>
            </w:r>
            <w:r w:rsidRPr="00741273">
              <w:rPr>
                <w:rStyle w:val="Hyperlink"/>
                <w:noProof/>
              </w:rPr>
              <w:t>Microstrip feed network</w:t>
            </w:r>
            <w:r>
              <w:rPr>
                <w:noProof/>
                <w:webHidden/>
              </w:rPr>
              <w:tab/>
            </w:r>
            <w:r>
              <w:rPr>
                <w:noProof/>
                <w:webHidden/>
              </w:rPr>
              <w:fldChar w:fldCharType="begin"/>
            </w:r>
            <w:r>
              <w:rPr>
                <w:noProof/>
                <w:webHidden/>
              </w:rPr>
              <w:instrText xml:space="preserve"> PAGEREF _Toc217747184 \h </w:instrText>
            </w:r>
            <w:r>
              <w:rPr>
                <w:noProof/>
                <w:webHidden/>
              </w:rPr>
            </w:r>
            <w:r>
              <w:rPr>
                <w:noProof/>
                <w:webHidden/>
              </w:rPr>
              <w:fldChar w:fldCharType="separate"/>
            </w:r>
            <w:r w:rsidR="00F622CE">
              <w:rPr>
                <w:noProof/>
                <w:webHidden/>
              </w:rPr>
              <w:t>49</w:t>
            </w:r>
            <w:r>
              <w:rPr>
                <w:noProof/>
                <w:webHidden/>
              </w:rPr>
              <w:fldChar w:fldCharType="end"/>
            </w:r>
          </w:hyperlink>
        </w:p>
        <w:p w14:paraId="0027D860" w14:textId="24B5235E" w:rsidR="00ED312A" w:rsidRDefault="00ED312A">
          <w:pPr>
            <w:pStyle w:val="TOC2"/>
            <w:tabs>
              <w:tab w:val="left" w:pos="960"/>
              <w:tab w:val="right" w:leader="dot" w:pos="9350"/>
            </w:tabs>
            <w:rPr>
              <w:rFonts w:eastAsiaTheme="minorEastAsia"/>
              <w:noProof/>
            </w:rPr>
          </w:pPr>
          <w:hyperlink w:anchor="_Toc217747185" w:history="1">
            <w:r w:rsidRPr="00741273">
              <w:rPr>
                <w:rStyle w:val="Hyperlink"/>
                <w:noProof/>
              </w:rPr>
              <w:t>2.3</w:t>
            </w:r>
            <w:r>
              <w:rPr>
                <w:rFonts w:eastAsiaTheme="minorEastAsia"/>
                <w:noProof/>
              </w:rPr>
              <w:tab/>
            </w:r>
            <w:r w:rsidRPr="00741273">
              <w:rPr>
                <w:rStyle w:val="Hyperlink"/>
                <w:noProof/>
              </w:rPr>
              <w:t>Filters</w:t>
            </w:r>
            <w:r>
              <w:rPr>
                <w:noProof/>
                <w:webHidden/>
              </w:rPr>
              <w:tab/>
            </w:r>
            <w:r>
              <w:rPr>
                <w:noProof/>
                <w:webHidden/>
              </w:rPr>
              <w:fldChar w:fldCharType="begin"/>
            </w:r>
            <w:r>
              <w:rPr>
                <w:noProof/>
                <w:webHidden/>
              </w:rPr>
              <w:instrText xml:space="preserve"> PAGEREF _Toc217747185 \h </w:instrText>
            </w:r>
            <w:r>
              <w:rPr>
                <w:noProof/>
                <w:webHidden/>
              </w:rPr>
            </w:r>
            <w:r>
              <w:rPr>
                <w:noProof/>
                <w:webHidden/>
              </w:rPr>
              <w:fldChar w:fldCharType="separate"/>
            </w:r>
            <w:r w:rsidR="00F622CE">
              <w:rPr>
                <w:noProof/>
                <w:webHidden/>
              </w:rPr>
              <w:t>51</w:t>
            </w:r>
            <w:r>
              <w:rPr>
                <w:noProof/>
                <w:webHidden/>
              </w:rPr>
              <w:fldChar w:fldCharType="end"/>
            </w:r>
          </w:hyperlink>
        </w:p>
        <w:p w14:paraId="13A485D0" w14:textId="1B8E0037" w:rsidR="00ED312A" w:rsidRDefault="00ED312A">
          <w:pPr>
            <w:pStyle w:val="TOC3"/>
            <w:tabs>
              <w:tab w:val="left" w:pos="1440"/>
              <w:tab w:val="right" w:leader="dot" w:pos="9350"/>
            </w:tabs>
            <w:rPr>
              <w:rFonts w:eastAsiaTheme="minorEastAsia"/>
              <w:noProof/>
            </w:rPr>
          </w:pPr>
          <w:hyperlink w:anchor="_Toc217747186" w:history="1">
            <w:r w:rsidRPr="00741273">
              <w:rPr>
                <w:rStyle w:val="Hyperlink"/>
                <w:noProof/>
              </w:rPr>
              <w:t>2.3.1</w:t>
            </w:r>
            <w:r>
              <w:rPr>
                <w:rFonts w:eastAsiaTheme="minorEastAsia"/>
                <w:noProof/>
              </w:rPr>
              <w:tab/>
            </w:r>
            <w:r w:rsidRPr="00741273">
              <w:rPr>
                <w:rStyle w:val="Hyperlink"/>
                <w:noProof/>
              </w:rPr>
              <w:t>The role of resonators</w:t>
            </w:r>
            <w:r>
              <w:rPr>
                <w:noProof/>
                <w:webHidden/>
              </w:rPr>
              <w:tab/>
            </w:r>
            <w:r>
              <w:rPr>
                <w:noProof/>
                <w:webHidden/>
              </w:rPr>
              <w:fldChar w:fldCharType="begin"/>
            </w:r>
            <w:r>
              <w:rPr>
                <w:noProof/>
                <w:webHidden/>
              </w:rPr>
              <w:instrText xml:space="preserve"> PAGEREF _Toc217747186 \h </w:instrText>
            </w:r>
            <w:r>
              <w:rPr>
                <w:noProof/>
                <w:webHidden/>
              </w:rPr>
            </w:r>
            <w:r>
              <w:rPr>
                <w:noProof/>
                <w:webHidden/>
              </w:rPr>
              <w:fldChar w:fldCharType="separate"/>
            </w:r>
            <w:r w:rsidR="00F622CE">
              <w:rPr>
                <w:noProof/>
                <w:webHidden/>
              </w:rPr>
              <w:t>52</w:t>
            </w:r>
            <w:r>
              <w:rPr>
                <w:noProof/>
                <w:webHidden/>
              </w:rPr>
              <w:fldChar w:fldCharType="end"/>
            </w:r>
          </w:hyperlink>
        </w:p>
        <w:p w14:paraId="29AE331D" w14:textId="0A845310" w:rsidR="00ED312A" w:rsidRDefault="00ED312A">
          <w:pPr>
            <w:pStyle w:val="TOC3"/>
            <w:tabs>
              <w:tab w:val="left" w:pos="1440"/>
              <w:tab w:val="right" w:leader="dot" w:pos="9350"/>
            </w:tabs>
            <w:rPr>
              <w:rFonts w:eastAsiaTheme="minorEastAsia"/>
              <w:noProof/>
            </w:rPr>
          </w:pPr>
          <w:hyperlink w:anchor="_Toc217747187" w:history="1">
            <w:r w:rsidRPr="00741273">
              <w:rPr>
                <w:rStyle w:val="Hyperlink"/>
                <w:noProof/>
              </w:rPr>
              <w:t>2.3.2</w:t>
            </w:r>
            <w:r>
              <w:rPr>
                <w:rFonts w:eastAsiaTheme="minorEastAsia"/>
                <w:noProof/>
              </w:rPr>
              <w:tab/>
            </w:r>
            <w:r w:rsidRPr="00741273">
              <w:rPr>
                <w:rStyle w:val="Hyperlink"/>
                <w:noProof/>
              </w:rPr>
              <w:t>Eigenmode solver</w:t>
            </w:r>
            <w:r>
              <w:rPr>
                <w:noProof/>
                <w:webHidden/>
              </w:rPr>
              <w:tab/>
            </w:r>
            <w:r>
              <w:rPr>
                <w:noProof/>
                <w:webHidden/>
              </w:rPr>
              <w:fldChar w:fldCharType="begin"/>
            </w:r>
            <w:r>
              <w:rPr>
                <w:noProof/>
                <w:webHidden/>
              </w:rPr>
              <w:instrText xml:space="preserve"> PAGEREF _Toc217747187 \h </w:instrText>
            </w:r>
            <w:r>
              <w:rPr>
                <w:noProof/>
                <w:webHidden/>
              </w:rPr>
            </w:r>
            <w:r>
              <w:rPr>
                <w:noProof/>
                <w:webHidden/>
              </w:rPr>
              <w:fldChar w:fldCharType="separate"/>
            </w:r>
            <w:r w:rsidR="00F622CE">
              <w:rPr>
                <w:noProof/>
                <w:webHidden/>
              </w:rPr>
              <w:t>53</w:t>
            </w:r>
            <w:r>
              <w:rPr>
                <w:noProof/>
                <w:webHidden/>
              </w:rPr>
              <w:fldChar w:fldCharType="end"/>
            </w:r>
          </w:hyperlink>
        </w:p>
        <w:p w14:paraId="1AEBAA5F" w14:textId="0BB89C9B" w:rsidR="00ED312A" w:rsidRDefault="00ED312A">
          <w:pPr>
            <w:pStyle w:val="TOC3"/>
            <w:tabs>
              <w:tab w:val="left" w:pos="1440"/>
              <w:tab w:val="right" w:leader="dot" w:pos="9350"/>
            </w:tabs>
            <w:rPr>
              <w:rFonts w:eastAsiaTheme="minorEastAsia"/>
              <w:noProof/>
            </w:rPr>
          </w:pPr>
          <w:hyperlink w:anchor="_Toc217747188" w:history="1">
            <w:r w:rsidRPr="00741273">
              <w:rPr>
                <w:rStyle w:val="Hyperlink"/>
                <w:noProof/>
              </w:rPr>
              <w:t>2.3.3</w:t>
            </w:r>
            <w:r>
              <w:rPr>
                <w:rFonts w:eastAsiaTheme="minorEastAsia"/>
                <w:noProof/>
              </w:rPr>
              <w:tab/>
            </w:r>
            <w:r w:rsidRPr="00741273">
              <w:rPr>
                <w:rStyle w:val="Hyperlink"/>
                <w:noProof/>
              </w:rPr>
              <w:t>Diplexer</w:t>
            </w:r>
            <w:r>
              <w:rPr>
                <w:noProof/>
                <w:webHidden/>
              </w:rPr>
              <w:tab/>
            </w:r>
            <w:r>
              <w:rPr>
                <w:noProof/>
                <w:webHidden/>
              </w:rPr>
              <w:fldChar w:fldCharType="begin"/>
            </w:r>
            <w:r>
              <w:rPr>
                <w:noProof/>
                <w:webHidden/>
              </w:rPr>
              <w:instrText xml:space="preserve"> PAGEREF _Toc217747188 \h </w:instrText>
            </w:r>
            <w:r>
              <w:rPr>
                <w:noProof/>
                <w:webHidden/>
              </w:rPr>
            </w:r>
            <w:r>
              <w:rPr>
                <w:noProof/>
                <w:webHidden/>
              </w:rPr>
              <w:fldChar w:fldCharType="separate"/>
            </w:r>
            <w:r w:rsidR="00F622CE">
              <w:rPr>
                <w:noProof/>
                <w:webHidden/>
              </w:rPr>
              <w:t>54</w:t>
            </w:r>
            <w:r>
              <w:rPr>
                <w:noProof/>
                <w:webHidden/>
              </w:rPr>
              <w:fldChar w:fldCharType="end"/>
            </w:r>
          </w:hyperlink>
        </w:p>
        <w:p w14:paraId="5DF3CB76" w14:textId="2D70BD9E" w:rsidR="00ED312A" w:rsidRDefault="00ED312A">
          <w:pPr>
            <w:pStyle w:val="TOC3"/>
            <w:tabs>
              <w:tab w:val="left" w:pos="1440"/>
              <w:tab w:val="right" w:leader="dot" w:pos="9350"/>
            </w:tabs>
            <w:rPr>
              <w:rFonts w:eastAsiaTheme="minorEastAsia"/>
              <w:noProof/>
            </w:rPr>
          </w:pPr>
          <w:hyperlink w:anchor="_Toc217747189" w:history="1">
            <w:r w:rsidRPr="00741273">
              <w:rPr>
                <w:rStyle w:val="Hyperlink"/>
                <w:noProof/>
              </w:rPr>
              <w:t>2.3.4</w:t>
            </w:r>
            <w:r>
              <w:rPr>
                <w:rFonts w:eastAsiaTheme="minorEastAsia"/>
                <w:noProof/>
              </w:rPr>
              <w:tab/>
            </w:r>
            <w:r w:rsidRPr="00741273">
              <w:rPr>
                <w:rStyle w:val="Hyperlink"/>
                <w:noProof/>
              </w:rPr>
              <w:t>Microstrip bandpass filters</w:t>
            </w:r>
            <w:r>
              <w:rPr>
                <w:noProof/>
                <w:webHidden/>
              </w:rPr>
              <w:tab/>
            </w:r>
            <w:r>
              <w:rPr>
                <w:noProof/>
                <w:webHidden/>
              </w:rPr>
              <w:fldChar w:fldCharType="begin"/>
            </w:r>
            <w:r>
              <w:rPr>
                <w:noProof/>
                <w:webHidden/>
              </w:rPr>
              <w:instrText xml:space="preserve"> PAGEREF _Toc217747189 \h </w:instrText>
            </w:r>
            <w:r>
              <w:rPr>
                <w:noProof/>
                <w:webHidden/>
              </w:rPr>
            </w:r>
            <w:r>
              <w:rPr>
                <w:noProof/>
                <w:webHidden/>
              </w:rPr>
              <w:fldChar w:fldCharType="separate"/>
            </w:r>
            <w:r w:rsidR="00F622CE">
              <w:rPr>
                <w:noProof/>
                <w:webHidden/>
              </w:rPr>
              <w:t>56</w:t>
            </w:r>
            <w:r>
              <w:rPr>
                <w:noProof/>
                <w:webHidden/>
              </w:rPr>
              <w:fldChar w:fldCharType="end"/>
            </w:r>
          </w:hyperlink>
        </w:p>
        <w:p w14:paraId="6CD15C9C" w14:textId="4EA64F03" w:rsidR="00ED312A" w:rsidRDefault="00ED312A">
          <w:pPr>
            <w:pStyle w:val="TOC3"/>
            <w:tabs>
              <w:tab w:val="left" w:pos="1440"/>
              <w:tab w:val="right" w:leader="dot" w:pos="9350"/>
            </w:tabs>
            <w:rPr>
              <w:rFonts w:eastAsiaTheme="minorEastAsia"/>
              <w:noProof/>
            </w:rPr>
          </w:pPr>
          <w:hyperlink w:anchor="_Toc217747190" w:history="1">
            <w:r w:rsidRPr="00741273">
              <w:rPr>
                <w:rStyle w:val="Hyperlink"/>
                <w:noProof/>
              </w:rPr>
              <w:t>2.3.5</w:t>
            </w:r>
            <w:r>
              <w:rPr>
                <w:rFonts w:eastAsiaTheme="minorEastAsia"/>
                <w:noProof/>
              </w:rPr>
              <w:tab/>
            </w:r>
            <w:r w:rsidRPr="00741273">
              <w:rPr>
                <w:rStyle w:val="Hyperlink"/>
                <w:noProof/>
              </w:rPr>
              <w:t>Microstrip band-stop filters</w:t>
            </w:r>
            <w:r>
              <w:rPr>
                <w:noProof/>
                <w:webHidden/>
              </w:rPr>
              <w:tab/>
            </w:r>
            <w:r>
              <w:rPr>
                <w:noProof/>
                <w:webHidden/>
              </w:rPr>
              <w:fldChar w:fldCharType="begin"/>
            </w:r>
            <w:r>
              <w:rPr>
                <w:noProof/>
                <w:webHidden/>
              </w:rPr>
              <w:instrText xml:space="preserve"> PAGEREF _Toc217747190 \h </w:instrText>
            </w:r>
            <w:r>
              <w:rPr>
                <w:noProof/>
                <w:webHidden/>
              </w:rPr>
            </w:r>
            <w:r>
              <w:rPr>
                <w:noProof/>
                <w:webHidden/>
              </w:rPr>
              <w:fldChar w:fldCharType="separate"/>
            </w:r>
            <w:r w:rsidR="00F622CE">
              <w:rPr>
                <w:noProof/>
                <w:webHidden/>
              </w:rPr>
              <w:t>57</w:t>
            </w:r>
            <w:r>
              <w:rPr>
                <w:noProof/>
                <w:webHidden/>
              </w:rPr>
              <w:fldChar w:fldCharType="end"/>
            </w:r>
          </w:hyperlink>
        </w:p>
        <w:p w14:paraId="36DAB858" w14:textId="65BD9665" w:rsidR="00ED312A" w:rsidRDefault="00ED312A">
          <w:pPr>
            <w:pStyle w:val="TOC2"/>
            <w:tabs>
              <w:tab w:val="left" w:pos="960"/>
              <w:tab w:val="right" w:leader="dot" w:pos="9350"/>
            </w:tabs>
            <w:rPr>
              <w:rFonts w:eastAsiaTheme="minorEastAsia"/>
              <w:noProof/>
            </w:rPr>
          </w:pPr>
          <w:hyperlink w:anchor="_Toc217747191" w:history="1">
            <w:r w:rsidRPr="00741273">
              <w:rPr>
                <w:rStyle w:val="Hyperlink"/>
                <w:noProof/>
              </w:rPr>
              <w:t>2.4</w:t>
            </w:r>
            <w:r>
              <w:rPr>
                <w:rFonts w:eastAsiaTheme="minorEastAsia"/>
                <w:noProof/>
              </w:rPr>
              <w:tab/>
            </w:r>
            <w:r w:rsidRPr="00741273">
              <w:rPr>
                <w:rStyle w:val="Hyperlink"/>
                <w:noProof/>
              </w:rPr>
              <w:t>Circulators</w:t>
            </w:r>
            <w:r>
              <w:rPr>
                <w:noProof/>
                <w:webHidden/>
              </w:rPr>
              <w:tab/>
            </w:r>
            <w:r>
              <w:rPr>
                <w:noProof/>
                <w:webHidden/>
              </w:rPr>
              <w:fldChar w:fldCharType="begin"/>
            </w:r>
            <w:r>
              <w:rPr>
                <w:noProof/>
                <w:webHidden/>
              </w:rPr>
              <w:instrText xml:space="preserve"> PAGEREF _Toc217747191 \h </w:instrText>
            </w:r>
            <w:r>
              <w:rPr>
                <w:noProof/>
                <w:webHidden/>
              </w:rPr>
            </w:r>
            <w:r>
              <w:rPr>
                <w:noProof/>
                <w:webHidden/>
              </w:rPr>
              <w:fldChar w:fldCharType="separate"/>
            </w:r>
            <w:r w:rsidR="00F622CE">
              <w:rPr>
                <w:noProof/>
                <w:webHidden/>
              </w:rPr>
              <w:t>60</w:t>
            </w:r>
            <w:r>
              <w:rPr>
                <w:noProof/>
                <w:webHidden/>
              </w:rPr>
              <w:fldChar w:fldCharType="end"/>
            </w:r>
          </w:hyperlink>
        </w:p>
        <w:p w14:paraId="7FDEE28E" w14:textId="6029DB1E" w:rsidR="00ED312A" w:rsidRDefault="00ED312A">
          <w:pPr>
            <w:pStyle w:val="TOC2"/>
            <w:tabs>
              <w:tab w:val="left" w:pos="960"/>
              <w:tab w:val="right" w:leader="dot" w:pos="9350"/>
            </w:tabs>
            <w:rPr>
              <w:rFonts w:eastAsiaTheme="minorEastAsia"/>
              <w:noProof/>
            </w:rPr>
          </w:pPr>
          <w:hyperlink w:anchor="_Toc217747192" w:history="1">
            <w:r w:rsidRPr="00741273">
              <w:rPr>
                <w:rStyle w:val="Hyperlink"/>
                <w:noProof/>
              </w:rPr>
              <w:t>2.5</w:t>
            </w:r>
            <w:r>
              <w:rPr>
                <w:rFonts w:eastAsiaTheme="minorEastAsia"/>
                <w:noProof/>
              </w:rPr>
              <w:tab/>
            </w:r>
            <w:r w:rsidRPr="00741273">
              <w:rPr>
                <w:rStyle w:val="Hyperlink"/>
                <w:noProof/>
              </w:rPr>
              <w:t>Points to remember</w:t>
            </w:r>
            <w:r>
              <w:rPr>
                <w:noProof/>
                <w:webHidden/>
              </w:rPr>
              <w:tab/>
            </w:r>
            <w:r>
              <w:rPr>
                <w:noProof/>
                <w:webHidden/>
              </w:rPr>
              <w:fldChar w:fldCharType="begin"/>
            </w:r>
            <w:r>
              <w:rPr>
                <w:noProof/>
                <w:webHidden/>
              </w:rPr>
              <w:instrText xml:space="preserve"> PAGEREF _Toc217747192 \h </w:instrText>
            </w:r>
            <w:r>
              <w:rPr>
                <w:noProof/>
                <w:webHidden/>
              </w:rPr>
            </w:r>
            <w:r>
              <w:rPr>
                <w:noProof/>
                <w:webHidden/>
              </w:rPr>
              <w:fldChar w:fldCharType="separate"/>
            </w:r>
            <w:r w:rsidR="00F622CE">
              <w:rPr>
                <w:noProof/>
                <w:webHidden/>
              </w:rPr>
              <w:t>63</w:t>
            </w:r>
            <w:r>
              <w:rPr>
                <w:noProof/>
                <w:webHidden/>
              </w:rPr>
              <w:fldChar w:fldCharType="end"/>
            </w:r>
          </w:hyperlink>
        </w:p>
        <w:p w14:paraId="24A65294" w14:textId="5430FFDE" w:rsidR="00ED312A" w:rsidRDefault="00ED312A">
          <w:pPr>
            <w:pStyle w:val="TOC1"/>
            <w:tabs>
              <w:tab w:val="left" w:pos="480"/>
              <w:tab w:val="right" w:leader="dot" w:pos="9350"/>
            </w:tabs>
            <w:rPr>
              <w:rFonts w:eastAsiaTheme="minorEastAsia"/>
              <w:noProof/>
            </w:rPr>
          </w:pPr>
          <w:hyperlink w:anchor="_Toc217747193" w:history="1">
            <w:r w:rsidRPr="00741273">
              <w:rPr>
                <w:rStyle w:val="Hyperlink"/>
                <w:noProof/>
              </w:rPr>
              <w:t>3</w:t>
            </w:r>
            <w:r>
              <w:rPr>
                <w:rFonts w:eastAsiaTheme="minorEastAsia"/>
                <w:noProof/>
              </w:rPr>
              <w:tab/>
            </w:r>
            <w:r w:rsidRPr="00741273">
              <w:rPr>
                <w:rStyle w:val="Hyperlink"/>
                <w:noProof/>
              </w:rPr>
              <w:t>Signal Integrity, Power Integrity, Printed Circuit Boards</w:t>
            </w:r>
            <w:r>
              <w:rPr>
                <w:noProof/>
                <w:webHidden/>
              </w:rPr>
              <w:tab/>
            </w:r>
            <w:r>
              <w:rPr>
                <w:noProof/>
                <w:webHidden/>
              </w:rPr>
              <w:fldChar w:fldCharType="begin"/>
            </w:r>
            <w:r>
              <w:rPr>
                <w:noProof/>
                <w:webHidden/>
              </w:rPr>
              <w:instrText xml:space="preserve"> PAGEREF _Toc217747193 \h </w:instrText>
            </w:r>
            <w:r>
              <w:rPr>
                <w:noProof/>
                <w:webHidden/>
              </w:rPr>
            </w:r>
            <w:r>
              <w:rPr>
                <w:noProof/>
                <w:webHidden/>
              </w:rPr>
              <w:fldChar w:fldCharType="separate"/>
            </w:r>
            <w:r w:rsidR="00F622CE">
              <w:rPr>
                <w:noProof/>
                <w:webHidden/>
              </w:rPr>
              <w:t>65</w:t>
            </w:r>
            <w:r>
              <w:rPr>
                <w:noProof/>
                <w:webHidden/>
              </w:rPr>
              <w:fldChar w:fldCharType="end"/>
            </w:r>
          </w:hyperlink>
        </w:p>
        <w:p w14:paraId="1BBACE4F" w14:textId="5E4E64B5" w:rsidR="00ED312A" w:rsidRDefault="00ED312A">
          <w:pPr>
            <w:pStyle w:val="TOC2"/>
            <w:tabs>
              <w:tab w:val="left" w:pos="960"/>
              <w:tab w:val="right" w:leader="dot" w:pos="9350"/>
            </w:tabs>
            <w:rPr>
              <w:rFonts w:eastAsiaTheme="minorEastAsia"/>
              <w:noProof/>
            </w:rPr>
          </w:pPr>
          <w:hyperlink w:anchor="_Toc217747194" w:history="1">
            <w:r w:rsidRPr="00741273">
              <w:rPr>
                <w:rStyle w:val="Hyperlink"/>
                <w:noProof/>
              </w:rPr>
              <w:t>3.1</w:t>
            </w:r>
            <w:r>
              <w:rPr>
                <w:rFonts w:eastAsiaTheme="minorEastAsia"/>
                <w:noProof/>
              </w:rPr>
              <w:tab/>
            </w:r>
            <w:r w:rsidRPr="00741273">
              <w:rPr>
                <w:rStyle w:val="Hyperlink"/>
                <w:noProof/>
              </w:rPr>
              <w:t>Cross talk and signal integrity</w:t>
            </w:r>
            <w:r>
              <w:rPr>
                <w:noProof/>
                <w:webHidden/>
              </w:rPr>
              <w:tab/>
            </w:r>
            <w:r>
              <w:rPr>
                <w:noProof/>
                <w:webHidden/>
              </w:rPr>
              <w:fldChar w:fldCharType="begin"/>
            </w:r>
            <w:r>
              <w:rPr>
                <w:noProof/>
                <w:webHidden/>
              </w:rPr>
              <w:instrText xml:space="preserve"> PAGEREF _Toc217747194 \h </w:instrText>
            </w:r>
            <w:r>
              <w:rPr>
                <w:noProof/>
                <w:webHidden/>
              </w:rPr>
            </w:r>
            <w:r>
              <w:rPr>
                <w:noProof/>
                <w:webHidden/>
              </w:rPr>
              <w:fldChar w:fldCharType="separate"/>
            </w:r>
            <w:r w:rsidR="00F622CE">
              <w:rPr>
                <w:noProof/>
                <w:webHidden/>
              </w:rPr>
              <w:t>65</w:t>
            </w:r>
            <w:r>
              <w:rPr>
                <w:noProof/>
                <w:webHidden/>
              </w:rPr>
              <w:fldChar w:fldCharType="end"/>
            </w:r>
          </w:hyperlink>
        </w:p>
        <w:p w14:paraId="68897EAB" w14:textId="6EAF1582" w:rsidR="00ED312A" w:rsidRDefault="00ED312A">
          <w:pPr>
            <w:pStyle w:val="TOC3"/>
            <w:tabs>
              <w:tab w:val="left" w:pos="1440"/>
              <w:tab w:val="right" w:leader="dot" w:pos="9350"/>
            </w:tabs>
            <w:rPr>
              <w:rFonts w:eastAsiaTheme="minorEastAsia"/>
              <w:noProof/>
            </w:rPr>
          </w:pPr>
          <w:hyperlink w:anchor="_Toc217747195" w:history="1">
            <w:r w:rsidRPr="00741273">
              <w:rPr>
                <w:rStyle w:val="Hyperlink"/>
                <w:noProof/>
              </w:rPr>
              <w:t>3.1.1</w:t>
            </w:r>
            <w:r>
              <w:rPr>
                <w:rFonts w:eastAsiaTheme="minorEastAsia"/>
                <w:noProof/>
              </w:rPr>
              <w:tab/>
            </w:r>
            <w:r w:rsidRPr="00741273">
              <w:rPr>
                <w:rStyle w:val="Hyperlink"/>
                <w:noProof/>
              </w:rPr>
              <w:t>One signal on one microstrip trace</w:t>
            </w:r>
            <w:r>
              <w:rPr>
                <w:noProof/>
                <w:webHidden/>
              </w:rPr>
              <w:tab/>
            </w:r>
            <w:r>
              <w:rPr>
                <w:noProof/>
                <w:webHidden/>
              </w:rPr>
              <w:fldChar w:fldCharType="begin"/>
            </w:r>
            <w:r>
              <w:rPr>
                <w:noProof/>
                <w:webHidden/>
              </w:rPr>
              <w:instrText xml:space="preserve"> PAGEREF _Toc217747195 \h </w:instrText>
            </w:r>
            <w:r>
              <w:rPr>
                <w:noProof/>
                <w:webHidden/>
              </w:rPr>
            </w:r>
            <w:r>
              <w:rPr>
                <w:noProof/>
                <w:webHidden/>
              </w:rPr>
              <w:fldChar w:fldCharType="separate"/>
            </w:r>
            <w:r w:rsidR="00F622CE">
              <w:rPr>
                <w:noProof/>
                <w:webHidden/>
              </w:rPr>
              <w:t>66</w:t>
            </w:r>
            <w:r>
              <w:rPr>
                <w:noProof/>
                <w:webHidden/>
              </w:rPr>
              <w:fldChar w:fldCharType="end"/>
            </w:r>
          </w:hyperlink>
        </w:p>
        <w:p w14:paraId="7DCD5B61" w14:textId="1D1EC582" w:rsidR="00ED312A" w:rsidRDefault="00ED312A">
          <w:pPr>
            <w:pStyle w:val="TOC3"/>
            <w:tabs>
              <w:tab w:val="left" w:pos="1440"/>
              <w:tab w:val="right" w:leader="dot" w:pos="9350"/>
            </w:tabs>
            <w:rPr>
              <w:rFonts w:eastAsiaTheme="minorEastAsia"/>
              <w:noProof/>
            </w:rPr>
          </w:pPr>
          <w:hyperlink w:anchor="_Toc217747196" w:history="1">
            <w:r w:rsidRPr="00741273">
              <w:rPr>
                <w:rStyle w:val="Hyperlink"/>
                <w:noProof/>
              </w:rPr>
              <w:t>3.1.2</w:t>
            </w:r>
            <w:r>
              <w:rPr>
                <w:rFonts w:eastAsiaTheme="minorEastAsia"/>
                <w:noProof/>
              </w:rPr>
              <w:tab/>
            </w:r>
            <w:r w:rsidRPr="00741273">
              <w:rPr>
                <w:rStyle w:val="Hyperlink"/>
                <w:noProof/>
              </w:rPr>
              <w:t>Differential signals: one signal uses two neighboring traces</w:t>
            </w:r>
            <w:r>
              <w:rPr>
                <w:noProof/>
                <w:webHidden/>
              </w:rPr>
              <w:tab/>
            </w:r>
            <w:r>
              <w:rPr>
                <w:noProof/>
                <w:webHidden/>
              </w:rPr>
              <w:fldChar w:fldCharType="begin"/>
            </w:r>
            <w:r>
              <w:rPr>
                <w:noProof/>
                <w:webHidden/>
              </w:rPr>
              <w:instrText xml:space="preserve"> PAGEREF _Toc217747196 \h </w:instrText>
            </w:r>
            <w:r>
              <w:rPr>
                <w:noProof/>
                <w:webHidden/>
              </w:rPr>
            </w:r>
            <w:r>
              <w:rPr>
                <w:noProof/>
                <w:webHidden/>
              </w:rPr>
              <w:fldChar w:fldCharType="separate"/>
            </w:r>
            <w:r w:rsidR="00F622CE">
              <w:rPr>
                <w:noProof/>
                <w:webHidden/>
              </w:rPr>
              <w:t>70</w:t>
            </w:r>
            <w:r>
              <w:rPr>
                <w:noProof/>
                <w:webHidden/>
              </w:rPr>
              <w:fldChar w:fldCharType="end"/>
            </w:r>
          </w:hyperlink>
        </w:p>
        <w:p w14:paraId="4A37A2B5" w14:textId="4E543665" w:rsidR="00ED312A" w:rsidRDefault="00ED312A">
          <w:pPr>
            <w:pStyle w:val="TOC2"/>
            <w:tabs>
              <w:tab w:val="left" w:pos="960"/>
              <w:tab w:val="right" w:leader="dot" w:pos="9350"/>
            </w:tabs>
            <w:rPr>
              <w:rFonts w:eastAsiaTheme="minorEastAsia"/>
              <w:noProof/>
            </w:rPr>
          </w:pPr>
          <w:hyperlink w:anchor="_Toc217747197" w:history="1">
            <w:r w:rsidRPr="00741273">
              <w:rPr>
                <w:rStyle w:val="Hyperlink"/>
                <w:noProof/>
              </w:rPr>
              <w:t>3.2</w:t>
            </w:r>
            <w:r>
              <w:rPr>
                <w:rFonts w:eastAsiaTheme="minorEastAsia"/>
                <w:noProof/>
              </w:rPr>
              <w:tab/>
            </w:r>
            <w:r w:rsidRPr="00741273">
              <w:rPr>
                <w:rStyle w:val="Hyperlink"/>
                <w:noProof/>
              </w:rPr>
              <w:t>Power integrity on a printed circuit board</w:t>
            </w:r>
            <w:r>
              <w:rPr>
                <w:noProof/>
                <w:webHidden/>
              </w:rPr>
              <w:tab/>
            </w:r>
            <w:r>
              <w:rPr>
                <w:noProof/>
                <w:webHidden/>
              </w:rPr>
              <w:fldChar w:fldCharType="begin"/>
            </w:r>
            <w:r>
              <w:rPr>
                <w:noProof/>
                <w:webHidden/>
              </w:rPr>
              <w:instrText xml:space="preserve"> PAGEREF _Toc217747197 \h </w:instrText>
            </w:r>
            <w:r>
              <w:rPr>
                <w:noProof/>
                <w:webHidden/>
              </w:rPr>
            </w:r>
            <w:r>
              <w:rPr>
                <w:noProof/>
                <w:webHidden/>
              </w:rPr>
              <w:fldChar w:fldCharType="separate"/>
            </w:r>
            <w:r w:rsidR="00F622CE">
              <w:rPr>
                <w:noProof/>
                <w:webHidden/>
              </w:rPr>
              <w:t>72</w:t>
            </w:r>
            <w:r>
              <w:rPr>
                <w:noProof/>
                <w:webHidden/>
              </w:rPr>
              <w:fldChar w:fldCharType="end"/>
            </w:r>
          </w:hyperlink>
        </w:p>
        <w:p w14:paraId="5369C701" w14:textId="1395EF3A" w:rsidR="00ED312A" w:rsidRDefault="00ED312A">
          <w:pPr>
            <w:pStyle w:val="TOC1"/>
            <w:tabs>
              <w:tab w:val="left" w:pos="720"/>
              <w:tab w:val="right" w:leader="dot" w:pos="9350"/>
            </w:tabs>
            <w:rPr>
              <w:rFonts w:eastAsiaTheme="minorEastAsia"/>
              <w:noProof/>
            </w:rPr>
          </w:pPr>
          <w:hyperlink w:anchor="_Toc217747198" w:history="1">
            <w:r w:rsidRPr="00741273">
              <w:rPr>
                <w:rStyle w:val="Hyperlink"/>
                <w:noProof/>
              </w:rPr>
              <w:t>3.3</w:t>
            </w:r>
            <w:r>
              <w:rPr>
                <w:rFonts w:eastAsiaTheme="minorEastAsia"/>
                <w:noProof/>
              </w:rPr>
              <w:tab/>
            </w:r>
            <w:r w:rsidRPr="00741273">
              <w:rPr>
                <w:rStyle w:val="Hyperlink"/>
                <w:noProof/>
              </w:rPr>
              <w:t>Points to remember</w:t>
            </w:r>
            <w:r>
              <w:rPr>
                <w:noProof/>
                <w:webHidden/>
              </w:rPr>
              <w:tab/>
            </w:r>
            <w:r>
              <w:rPr>
                <w:noProof/>
                <w:webHidden/>
              </w:rPr>
              <w:fldChar w:fldCharType="begin"/>
            </w:r>
            <w:r>
              <w:rPr>
                <w:noProof/>
                <w:webHidden/>
              </w:rPr>
              <w:instrText xml:space="preserve"> PAGEREF _Toc217747198 \h </w:instrText>
            </w:r>
            <w:r>
              <w:rPr>
                <w:noProof/>
                <w:webHidden/>
              </w:rPr>
            </w:r>
            <w:r>
              <w:rPr>
                <w:noProof/>
                <w:webHidden/>
              </w:rPr>
              <w:fldChar w:fldCharType="separate"/>
            </w:r>
            <w:r w:rsidR="00F622CE">
              <w:rPr>
                <w:noProof/>
                <w:webHidden/>
              </w:rPr>
              <w:t>76</w:t>
            </w:r>
            <w:r>
              <w:rPr>
                <w:noProof/>
                <w:webHidden/>
              </w:rPr>
              <w:fldChar w:fldCharType="end"/>
            </w:r>
          </w:hyperlink>
        </w:p>
        <w:p w14:paraId="1C04559F" w14:textId="00F67287" w:rsidR="00ED312A" w:rsidRDefault="00ED312A">
          <w:pPr>
            <w:pStyle w:val="TOC1"/>
            <w:tabs>
              <w:tab w:val="left" w:pos="480"/>
              <w:tab w:val="right" w:leader="dot" w:pos="9350"/>
            </w:tabs>
            <w:rPr>
              <w:rFonts w:eastAsiaTheme="minorEastAsia"/>
              <w:noProof/>
            </w:rPr>
          </w:pPr>
          <w:hyperlink w:anchor="_Toc217747199" w:history="1">
            <w:r w:rsidRPr="00741273">
              <w:rPr>
                <w:rStyle w:val="Hyperlink"/>
                <w:noProof/>
              </w:rPr>
              <w:t>4</w:t>
            </w:r>
            <w:r>
              <w:rPr>
                <w:rFonts w:eastAsiaTheme="minorEastAsia"/>
                <w:noProof/>
              </w:rPr>
              <w:tab/>
            </w:r>
            <w:r w:rsidRPr="00741273">
              <w:rPr>
                <w:rStyle w:val="Hyperlink"/>
                <w:noProof/>
              </w:rPr>
              <w:t>Electromagnetic Interference</w:t>
            </w:r>
            <w:r>
              <w:rPr>
                <w:noProof/>
                <w:webHidden/>
              </w:rPr>
              <w:tab/>
            </w:r>
            <w:r>
              <w:rPr>
                <w:noProof/>
                <w:webHidden/>
              </w:rPr>
              <w:fldChar w:fldCharType="begin"/>
            </w:r>
            <w:r>
              <w:rPr>
                <w:noProof/>
                <w:webHidden/>
              </w:rPr>
              <w:instrText xml:space="preserve"> PAGEREF _Toc217747199 \h </w:instrText>
            </w:r>
            <w:r>
              <w:rPr>
                <w:noProof/>
                <w:webHidden/>
              </w:rPr>
            </w:r>
            <w:r>
              <w:rPr>
                <w:noProof/>
                <w:webHidden/>
              </w:rPr>
              <w:fldChar w:fldCharType="separate"/>
            </w:r>
            <w:r w:rsidR="00F622CE">
              <w:rPr>
                <w:noProof/>
                <w:webHidden/>
              </w:rPr>
              <w:t>78</w:t>
            </w:r>
            <w:r>
              <w:rPr>
                <w:noProof/>
                <w:webHidden/>
              </w:rPr>
              <w:fldChar w:fldCharType="end"/>
            </w:r>
          </w:hyperlink>
        </w:p>
        <w:p w14:paraId="6D556995" w14:textId="1BC6EFF9" w:rsidR="00ED312A" w:rsidRDefault="00ED312A">
          <w:pPr>
            <w:pStyle w:val="TOC2"/>
            <w:tabs>
              <w:tab w:val="left" w:pos="960"/>
              <w:tab w:val="right" w:leader="dot" w:pos="9350"/>
            </w:tabs>
            <w:rPr>
              <w:rFonts w:eastAsiaTheme="minorEastAsia"/>
              <w:noProof/>
            </w:rPr>
          </w:pPr>
          <w:hyperlink w:anchor="_Toc217747200" w:history="1">
            <w:r w:rsidRPr="00741273">
              <w:rPr>
                <w:rStyle w:val="Hyperlink"/>
                <w:noProof/>
              </w:rPr>
              <w:t>4.1</w:t>
            </w:r>
            <w:r>
              <w:rPr>
                <w:rFonts w:eastAsiaTheme="minorEastAsia"/>
                <w:noProof/>
              </w:rPr>
              <w:tab/>
            </w:r>
            <w:r w:rsidRPr="00741273">
              <w:rPr>
                <w:rStyle w:val="Hyperlink"/>
                <w:noProof/>
              </w:rPr>
              <w:t>EMC standards and tests</w:t>
            </w:r>
            <w:r>
              <w:rPr>
                <w:noProof/>
                <w:webHidden/>
              </w:rPr>
              <w:tab/>
            </w:r>
            <w:r>
              <w:rPr>
                <w:noProof/>
                <w:webHidden/>
              </w:rPr>
              <w:fldChar w:fldCharType="begin"/>
            </w:r>
            <w:r>
              <w:rPr>
                <w:noProof/>
                <w:webHidden/>
              </w:rPr>
              <w:instrText xml:space="preserve"> PAGEREF _Toc217747200 \h </w:instrText>
            </w:r>
            <w:r>
              <w:rPr>
                <w:noProof/>
                <w:webHidden/>
              </w:rPr>
            </w:r>
            <w:r>
              <w:rPr>
                <w:noProof/>
                <w:webHidden/>
              </w:rPr>
              <w:fldChar w:fldCharType="separate"/>
            </w:r>
            <w:r w:rsidR="00F622CE">
              <w:rPr>
                <w:noProof/>
                <w:webHidden/>
              </w:rPr>
              <w:t>78</w:t>
            </w:r>
            <w:r>
              <w:rPr>
                <w:noProof/>
                <w:webHidden/>
              </w:rPr>
              <w:fldChar w:fldCharType="end"/>
            </w:r>
          </w:hyperlink>
        </w:p>
        <w:p w14:paraId="00C07B82" w14:textId="6B0E86EA" w:rsidR="00ED312A" w:rsidRDefault="00ED312A">
          <w:pPr>
            <w:pStyle w:val="TOC2"/>
            <w:tabs>
              <w:tab w:val="left" w:pos="960"/>
              <w:tab w:val="right" w:leader="dot" w:pos="9350"/>
            </w:tabs>
            <w:rPr>
              <w:rFonts w:eastAsiaTheme="minorEastAsia"/>
              <w:noProof/>
            </w:rPr>
          </w:pPr>
          <w:hyperlink w:anchor="_Toc217747201" w:history="1">
            <w:r w:rsidRPr="00741273">
              <w:rPr>
                <w:rStyle w:val="Hyperlink"/>
                <w:noProof/>
              </w:rPr>
              <w:t>4.2</w:t>
            </w:r>
            <w:r>
              <w:rPr>
                <w:rFonts w:eastAsiaTheme="minorEastAsia"/>
                <w:noProof/>
              </w:rPr>
              <w:tab/>
            </w:r>
            <w:r w:rsidRPr="00741273">
              <w:rPr>
                <w:rStyle w:val="Hyperlink"/>
                <w:noProof/>
              </w:rPr>
              <w:t>Electronic device shielding</w:t>
            </w:r>
            <w:r>
              <w:rPr>
                <w:noProof/>
                <w:webHidden/>
              </w:rPr>
              <w:tab/>
            </w:r>
            <w:r>
              <w:rPr>
                <w:noProof/>
                <w:webHidden/>
              </w:rPr>
              <w:fldChar w:fldCharType="begin"/>
            </w:r>
            <w:r>
              <w:rPr>
                <w:noProof/>
                <w:webHidden/>
              </w:rPr>
              <w:instrText xml:space="preserve"> PAGEREF _Toc217747201 \h </w:instrText>
            </w:r>
            <w:r>
              <w:rPr>
                <w:noProof/>
                <w:webHidden/>
              </w:rPr>
            </w:r>
            <w:r>
              <w:rPr>
                <w:noProof/>
                <w:webHidden/>
              </w:rPr>
              <w:fldChar w:fldCharType="separate"/>
            </w:r>
            <w:r w:rsidR="00F622CE">
              <w:rPr>
                <w:noProof/>
                <w:webHidden/>
              </w:rPr>
              <w:t>80</w:t>
            </w:r>
            <w:r>
              <w:rPr>
                <w:noProof/>
                <w:webHidden/>
              </w:rPr>
              <w:fldChar w:fldCharType="end"/>
            </w:r>
          </w:hyperlink>
        </w:p>
        <w:p w14:paraId="734EDFCC" w14:textId="5F1E6FAC" w:rsidR="00ED312A" w:rsidRDefault="00ED312A">
          <w:pPr>
            <w:pStyle w:val="TOC3"/>
            <w:tabs>
              <w:tab w:val="left" w:pos="1440"/>
              <w:tab w:val="right" w:leader="dot" w:pos="9350"/>
            </w:tabs>
            <w:rPr>
              <w:rFonts w:eastAsiaTheme="minorEastAsia"/>
              <w:noProof/>
            </w:rPr>
          </w:pPr>
          <w:hyperlink w:anchor="_Toc217747202" w:history="1">
            <w:r w:rsidRPr="00741273">
              <w:rPr>
                <w:rStyle w:val="Hyperlink"/>
                <w:noProof/>
              </w:rPr>
              <w:t>4.2.1</w:t>
            </w:r>
            <w:r>
              <w:rPr>
                <w:rFonts w:eastAsiaTheme="minorEastAsia"/>
                <w:noProof/>
              </w:rPr>
              <w:tab/>
            </w:r>
            <w:r w:rsidRPr="00741273">
              <w:rPr>
                <w:rStyle w:val="Hyperlink"/>
                <w:noProof/>
              </w:rPr>
              <w:t>Device shielding to reduce radiated susceptibility</w:t>
            </w:r>
            <w:r>
              <w:rPr>
                <w:noProof/>
                <w:webHidden/>
              </w:rPr>
              <w:tab/>
            </w:r>
            <w:r>
              <w:rPr>
                <w:noProof/>
                <w:webHidden/>
              </w:rPr>
              <w:fldChar w:fldCharType="begin"/>
            </w:r>
            <w:r>
              <w:rPr>
                <w:noProof/>
                <w:webHidden/>
              </w:rPr>
              <w:instrText xml:space="preserve"> PAGEREF _Toc217747202 \h </w:instrText>
            </w:r>
            <w:r>
              <w:rPr>
                <w:noProof/>
                <w:webHidden/>
              </w:rPr>
            </w:r>
            <w:r>
              <w:rPr>
                <w:noProof/>
                <w:webHidden/>
              </w:rPr>
              <w:fldChar w:fldCharType="separate"/>
            </w:r>
            <w:r w:rsidR="00F622CE">
              <w:rPr>
                <w:noProof/>
                <w:webHidden/>
              </w:rPr>
              <w:t>81</w:t>
            </w:r>
            <w:r>
              <w:rPr>
                <w:noProof/>
                <w:webHidden/>
              </w:rPr>
              <w:fldChar w:fldCharType="end"/>
            </w:r>
          </w:hyperlink>
        </w:p>
        <w:p w14:paraId="33EC9072" w14:textId="2BF0265E" w:rsidR="00ED312A" w:rsidRDefault="00ED312A">
          <w:pPr>
            <w:pStyle w:val="TOC3"/>
            <w:tabs>
              <w:tab w:val="left" w:pos="1440"/>
              <w:tab w:val="right" w:leader="dot" w:pos="9350"/>
            </w:tabs>
            <w:rPr>
              <w:rFonts w:eastAsiaTheme="minorEastAsia"/>
              <w:noProof/>
            </w:rPr>
          </w:pPr>
          <w:hyperlink w:anchor="_Toc217747203" w:history="1">
            <w:r w:rsidRPr="00741273">
              <w:rPr>
                <w:rStyle w:val="Hyperlink"/>
                <w:noProof/>
              </w:rPr>
              <w:t>4.2.2</w:t>
            </w:r>
            <w:r>
              <w:rPr>
                <w:rFonts w:eastAsiaTheme="minorEastAsia"/>
                <w:noProof/>
              </w:rPr>
              <w:tab/>
            </w:r>
            <w:r w:rsidRPr="00741273">
              <w:rPr>
                <w:rStyle w:val="Hyperlink"/>
                <w:noProof/>
              </w:rPr>
              <w:t>Device shielding to reduce radiated emissions</w:t>
            </w:r>
            <w:r>
              <w:rPr>
                <w:noProof/>
                <w:webHidden/>
              </w:rPr>
              <w:tab/>
            </w:r>
            <w:r>
              <w:rPr>
                <w:noProof/>
                <w:webHidden/>
              </w:rPr>
              <w:fldChar w:fldCharType="begin"/>
            </w:r>
            <w:r>
              <w:rPr>
                <w:noProof/>
                <w:webHidden/>
              </w:rPr>
              <w:instrText xml:space="preserve"> PAGEREF _Toc217747203 \h </w:instrText>
            </w:r>
            <w:r>
              <w:rPr>
                <w:noProof/>
                <w:webHidden/>
              </w:rPr>
            </w:r>
            <w:r>
              <w:rPr>
                <w:noProof/>
                <w:webHidden/>
              </w:rPr>
              <w:fldChar w:fldCharType="separate"/>
            </w:r>
            <w:r w:rsidR="00F622CE">
              <w:rPr>
                <w:noProof/>
                <w:webHidden/>
              </w:rPr>
              <w:t>85</w:t>
            </w:r>
            <w:r>
              <w:rPr>
                <w:noProof/>
                <w:webHidden/>
              </w:rPr>
              <w:fldChar w:fldCharType="end"/>
            </w:r>
          </w:hyperlink>
        </w:p>
        <w:p w14:paraId="156E23AF" w14:textId="18C3C814" w:rsidR="00ED312A" w:rsidRDefault="00ED312A">
          <w:pPr>
            <w:pStyle w:val="TOC2"/>
            <w:tabs>
              <w:tab w:val="left" w:pos="960"/>
              <w:tab w:val="right" w:leader="dot" w:pos="9350"/>
            </w:tabs>
            <w:rPr>
              <w:rFonts w:eastAsiaTheme="minorEastAsia"/>
              <w:noProof/>
            </w:rPr>
          </w:pPr>
          <w:hyperlink w:anchor="_Toc217747204" w:history="1">
            <w:r w:rsidRPr="00741273">
              <w:rPr>
                <w:rStyle w:val="Hyperlink"/>
                <w:noProof/>
              </w:rPr>
              <w:t>4.3</w:t>
            </w:r>
            <w:r>
              <w:rPr>
                <w:rFonts w:eastAsiaTheme="minorEastAsia"/>
                <w:noProof/>
              </w:rPr>
              <w:tab/>
            </w:r>
            <w:r w:rsidRPr="00741273">
              <w:rPr>
                <w:rStyle w:val="Hyperlink"/>
                <w:noProof/>
              </w:rPr>
              <w:t>Electrical cables</w:t>
            </w:r>
            <w:r>
              <w:rPr>
                <w:noProof/>
                <w:webHidden/>
              </w:rPr>
              <w:tab/>
            </w:r>
            <w:r>
              <w:rPr>
                <w:noProof/>
                <w:webHidden/>
              </w:rPr>
              <w:fldChar w:fldCharType="begin"/>
            </w:r>
            <w:r>
              <w:rPr>
                <w:noProof/>
                <w:webHidden/>
              </w:rPr>
              <w:instrText xml:space="preserve"> PAGEREF _Toc217747204 \h </w:instrText>
            </w:r>
            <w:r>
              <w:rPr>
                <w:noProof/>
                <w:webHidden/>
              </w:rPr>
            </w:r>
            <w:r>
              <w:rPr>
                <w:noProof/>
                <w:webHidden/>
              </w:rPr>
              <w:fldChar w:fldCharType="separate"/>
            </w:r>
            <w:r w:rsidR="00F622CE">
              <w:rPr>
                <w:noProof/>
                <w:webHidden/>
              </w:rPr>
              <w:t>91</w:t>
            </w:r>
            <w:r>
              <w:rPr>
                <w:noProof/>
                <w:webHidden/>
              </w:rPr>
              <w:fldChar w:fldCharType="end"/>
            </w:r>
          </w:hyperlink>
        </w:p>
        <w:p w14:paraId="3D5BA1E1" w14:textId="78052410" w:rsidR="00ED312A" w:rsidRDefault="00ED312A">
          <w:pPr>
            <w:pStyle w:val="TOC2"/>
            <w:tabs>
              <w:tab w:val="left" w:pos="960"/>
              <w:tab w:val="right" w:leader="dot" w:pos="9350"/>
            </w:tabs>
            <w:rPr>
              <w:rFonts w:eastAsiaTheme="minorEastAsia"/>
              <w:noProof/>
            </w:rPr>
          </w:pPr>
          <w:hyperlink w:anchor="_Toc217747205" w:history="1">
            <w:r w:rsidRPr="00741273">
              <w:rPr>
                <w:rStyle w:val="Hyperlink"/>
                <w:noProof/>
              </w:rPr>
              <w:t>4.4</w:t>
            </w:r>
            <w:r>
              <w:rPr>
                <w:rFonts w:eastAsiaTheme="minorEastAsia"/>
                <w:noProof/>
              </w:rPr>
              <w:tab/>
            </w:r>
            <w:r w:rsidRPr="00741273">
              <w:rPr>
                <w:rStyle w:val="Hyperlink"/>
                <w:noProof/>
              </w:rPr>
              <w:t>Cable shielding</w:t>
            </w:r>
            <w:r>
              <w:rPr>
                <w:noProof/>
                <w:webHidden/>
              </w:rPr>
              <w:tab/>
            </w:r>
            <w:r>
              <w:rPr>
                <w:noProof/>
                <w:webHidden/>
              </w:rPr>
              <w:fldChar w:fldCharType="begin"/>
            </w:r>
            <w:r>
              <w:rPr>
                <w:noProof/>
                <w:webHidden/>
              </w:rPr>
              <w:instrText xml:space="preserve"> PAGEREF _Toc217747205 \h </w:instrText>
            </w:r>
            <w:r>
              <w:rPr>
                <w:noProof/>
                <w:webHidden/>
              </w:rPr>
            </w:r>
            <w:r>
              <w:rPr>
                <w:noProof/>
                <w:webHidden/>
              </w:rPr>
              <w:fldChar w:fldCharType="separate"/>
            </w:r>
            <w:r w:rsidR="00F622CE">
              <w:rPr>
                <w:noProof/>
                <w:webHidden/>
              </w:rPr>
              <w:t>92</w:t>
            </w:r>
            <w:r>
              <w:rPr>
                <w:noProof/>
                <w:webHidden/>
              </w:rPr>
              <w:fldChar w:fldCharType="end"/>
            </w:r>
          </w:hyperlink>
        </w:p>
        <w:p w14:paraId="7F5DFC24" w14:textId="1D0A95C1" w:rsidR="00ED312A" w:rsidRDefault="00ED312A">
          <w:pPr>
            <w:pStyle w:val="TOC2"/>
            <w:tabs>
              <w:tab w:val="left" w:pos="960"/>
              <w:tab w:val="right" w:leader="dot" w:pos="9350"/>
            </w:tabs>
            <w:rPr>
              <w:rFonts w:eastAsiaTheme="minorEastAsia"/>
              <w:noProof/>
            </w:rPr>
          </w:pPr>
          <w:hyperlink w:anchor="_Toc217747206" w:history="1">
            <w:r w:rsidRPr="00741273">
              <w:rPr>
                <w:rStyle w:val="Hyperlink"/>
                <w:noProof/>
              </w:rPr>
              <w:t>4.5</w:t>
            </w:r>
            <w:r>
              <w:rPr>
                <w:rFonts w:eastAsiaTheme="minorEastAsia"/>
                <w:noProof/>
              </w:rPr>
              <w:tab/>
            </w:r>
            <w:r w:rsidRPr="00741273">
              <w:rPr>
                <w:rStyle w:val="Hyperlink"/>
                <w:noProof/>
              </w:rPr>
              <w:t>Lightning</w:t>
            </w:r>
            <w:r>
              <w:rPr>
                <w:noProof/>
                <w:webHidden/>
              </w:rPr>
              <w:tab/>
            </w:r>
            <w:r>
              <w:rPr>
                <w:noProof/>
                <w:webHidden/>
              </w:rPr>
              <w:fldChar w:fldCharType="begin"/>
            </w:r>
            <w:r>
              <w:rPr>
                <w:noProof/>
                <w:webHidden/>
              </w:rPr>
              <w:instrText xml:space="preserve"> PAGEREF _Toc217747206 \h </w:instrText>
            </w:r>
            <w:r>
              <w:rPr>
                <w:noProof/>
                <w:webHidden/>
              </w:rPr>
            </w:r>
            <w:r>
              <w:rPr>
                <w:noProof/>
                <w:webHidden/>
              </w:rPr>
              <w:fldChar w:fldCharType="separate"/>
            </w:r>
            <w:r w:rsidR="00F622CE">
              <w:rPr>
                <w:noProof/>
                <w:webHidden/>
              </w:rPr>
              <w:t>94</w:t>
            </w:r>
            <w:r>
              <w:rPr>
                <w:noProof/>
                <w:webHidden/>
              </w:rPr>
              <w:fldChar w:fldCharType="end"/>
            </w:r>
          </w:hyperlink>
        </w:p>
        <w:p w14:paraId="539EF540" w14:textId="7428791B" w:rsidR="00ED312A" w:rsidRDefault="00ED312A">
          <w:pPr>
            <w:pStyle w:val="TOC2"/>
            <w:tabs>
              <w:tab w:val="left" w:pos="960"/>
              <w:tab w:val="right" w:leader="dot" w:pos="9350"/>
            </w:tabs>
            <w:rPr>
              <w:rFonts w:eastAsiaTheme="minorEastAsia"/>
              <w:noProof/>
            </w:rPr>
          </w:pPr>
          <w:hyperlink w:anchor="_Toc217747207" w:history="1">
            <w:r w:rsidRPr="00741273">
              <w:rPr>
                <w:rStyle w:val="Hyperlink"/>
                <w:noProof/>
              </w:rPr>
              <w:t>4.6</w:t>
            </w:r>
            <w:r>
              <w:rPr>
                <w:rFonts w:eastAsiaTheme="minorEastAsia"/>
                <w:noProof/>
              </w:rPr>
              <w:tab/>
            </w:r>
            <w:r w:rsidRPr="00741273">
              <w:rPr>
                <w:rStyle w:val="Hyperlink"/>
                <w:noProof/>
              </w:rPr>
              <w:t>Nuclear electromagnetic pulse (Nuclear EMP)</w:t>
            </w:r>
            <w:r>
              <w:rPr>
                <w:noProof/>
                <w:webHidden/>
              </w:rPr>
              <w:tab/>
            </w:r>
            <w:r>
              <w:rPr>
                <w:noProof/>
                <w:webHidden/>
              </w:rPr>
              <w:fldChar w:fldCharType="begin"/>
            </w:r>
            <w:r>
              <w:rPr>
                <w:noProof/>
                <w:webHidden/>
              </w:rPr>
              <w:instrText xml:space="preserve"> PAGEREF _Toc217747207 \h </w:instrText>
            </w:r>
            <w:r>
              <w:rPr>
                <w:noProof/>
                <w:webHidden/>
              </w:rPr>
            </w:r>
            <w:r>
              <w:rPr>
                <w:noProof/>
                <w:webHidden/>
              </w:rPr>
              <w:fldChar w:fldCharType="separate"/>
            </w:r>
            <w:r w:rsidR="00F622CE">
              <w:rPr>
                <w:noProof/>
                <w:webHidden/>
              </w:rPr>
              <w:t>97</w:t>
            </w:r>
            <w:r>
              <w:rPr>
                <w:noProof/>
                <w:webHidden/>
              </w:rPr>
              <w:fldChar w:fldCharType="end"/>
            </w:r>
          </w:hyperlink>
        </w:p>
        <w:p w14:paraId="143381FA" w14:textId="501210A7" w:rsidR="00ED312A" w:rsidRDefault="00ED312A">
          <w:pPr>
            <w:pStyle w:val="TOC2"/>
            <w:tabs>
              <w:tab w:val="left" w:pos="960"/>
              <w:tab w:val="right" w:leader="dot" w:pos="9350"/>
            </w:tabs>
            <w:rPr>
              <w:rFonts w:eastAsiaTheme="minorEastAsia"/>
              <w:noProof/>
            </w:rPr>
          </w:pPr>
          <w:hyperlink w:anchor="_Toc217747208" w:history="1">
            <w:r w:rsidRPr="00741273">
              <w:rPr>
                <w:rStyle w:val="Hyperlink"/>
                <w:noProof/>
              </w:rPr>
              <w:t>4.7</w:t>
            </w:r>
            <w:r>
              <w:rPr>
                <w:rFonts w:eastAsiaTheme="minorEastAsia"/>
                <w:noProof/>
              </w:rPr>
              <w:tab/>
            </w:r>
            <w:r w:rsidRPr="00741273">
              <w:rPr>
                <w:rStyle w:val="Hyperlink"/>
                <w:noProof/>
              </w:rPr>
              <w:t>High-intensity radiated fields (HIRF)</w:t>
            </w:r>
            <w:r>
              <w:rPr>
                <w:noProof/>
                <w:webHidden/>
              </w:rPr>
              <w:tab/>
            </w:r>
            <w:r>
              <w:rPr>
                <w:noProof/>
                <w:webHidden/>
              </w:rPr>
              <w:fldChar w:fldCharType="begin"/>
            </w:r>
            <w:r>
              <w:rPr>
                <w:noProof/>
                <w:webHidden/>
              </w:rPr>
              <w:instrText xml:space="preserve"> PAGEREF _Toc217747208 \h </w:instrText>
            </w:r>
            <w:r>
              <w:rPr>
                <w:noProof/>
                <w:webHidden/>
              </w:rPr>
            </w:r>
            <w:r>
              <w:rPr>
                <w:noProof/>
                <w:webHidden/>
              </w:rPr>
              <w:fldChar w:fldCharType="separate"/>
            </w:r>
            <w:r w:rsidR="00F622CE">
              <w:rPr>
                <w:noProof/>
                <w:webHidden/>
              </w:rPr>
              <w:t>103</w:t>
            </w:r>
            <w:r>
              <w:rPr>
                <w:noProof/>
                <w:webHidden/>
              </w:rPr>
              <w:fldChar w:fldCharType="end"/>
            </w:r>
          </w:hyperlink>
        </w:p>
        <w:p w14:paraId="170E129D" w14:textId="3B749926" w:rsidR="00ED312A" w:rsidRDefault="00ED312A">
          <w:pPr>
            <w:pStyle w:val="TOC2"/>
            <w:tabs>
              <w:tab w:val="left" w:pos="960"/>
              <w:tab w:val="right" w:leader="dot" w:pos="9350"/>
            </w:tabs>
            <w:rPr>
              <w:rFonts w:eastAsiaTheme="minorEastAsia"/>
              <w:noProof/>
            </w:rPr>
          </w:pPr>
          <w:hyperlink w:anchor="_Toc217747209" w:history="1">
            <w:r w:rsidRPr="00741273">
              <w:rPr>
                <w:rStyle w:val="Hyperlink"/>
                <w:noProof/>
              </w:rPr>
              <w:t>4.8</w:t>
            </w:r>
            <w:r>
              <w:rPr>
                <w:rFonts w:eastAsiaTheme="minorEastAsia"/>
                <w:noProof/>
              </w:rPr>
              <w:tab/>
            </w:r>
            <w:r w:rsidRPr="00741273">
              <w:rPr>
                <w:rStyle w:val="Hyperlink"/>
                <w:noProof/>
              </w:rPr>
              <w:t>High-power microwaves</w:t>
            </w:r>
            <w:r>
              <w:rPr>
                <w:noProof/>
                <w:webHidden/>
              </w:rPr>
              <w:tab/>
            </w:r>
            <w:r>
              <w:rPr>
                <w:noProof/>
                <w:webHidden/>
              </w:rPr>
              <w:fldChar w:fldCharType="begin"/>
            </w:r>
            <w:r>
              <w:rPr>
                <w:noProof/>
                <w:webHidden/>
              </w:rPr>
              <w:instrText xml:space="preserve"> PAGEREF _Toc217747209 \h </w:instrText>
            </w:r>
            <w:r>
              <w:rPr>
                <w:noProof/>
                <w:webHidden/>
              </w:rPr>
            </w:r>
            <w:r>
              <w:rPr>
                <w:noProof/>
                <w:webHidden/>
              </w:rPr>
              <w:fldChar w:fldCharType="separate"/>
            </w:r>
            <w:r w:rsidR="00F622CE">
              <w:rPr>
                <w:noProof/>
                <w:webHidden/>
              </w:rPr>
              <w:t>105</w:t>
            </w:r>
            <w:r>
              <w:rPr>
                <w:noProof/>
                <w:webHidden/>
              </w:rPr>
              <w:fldChar w:fldCharType="end"/>
            </w:r>
          </w:hyperlink>
        </w:p>
        <w:p w14:paraId="11ECCCC2" w14:textId="1B4A5406" w:rsidR="00ED312A" w:rsidRDefault="00ED312A">
          <w:pPr>
            <w:pStyle w:val="TOC2"/>
            <w:tabs>
              <w:tab w:val="left" w:pos="960"/>
              <w:tab w:val="right" w:leader="dot" w:pos="9350"/>
            </w:tabs>
            <w:rPr>
              <w:rFonts w:eastAsiaTheme="minorEastAsia"/>
              <w:noProof/>
            </w:rPr>
          </w:pPr>
          <w:hyperlink w:anchor="_Toc217747210" w:history="1">
            <w:r w:rsidRPr="00741273">
              <w:rPr>
                <w:rStyle w:val="Hyperlink"/>
                <w:noProof/>
              </w:rPr>
              <w:t>4.9</w:t>
            </w:r>
            <w:r>
              <w:rPr>
                <w:rFonts w:eastAsiaTheme="minorEastAsia"/>
                <w:noProof/>
              </w:rPr>
              <w:tab/>
            </w:r>
            <w:r w:rsidRPr="00741273">
              <w:rPr>
                <w:rStyle w:val="Hyperlink"/>
                <w:noProof/>
              </w:rPr>
              <w:t>Points to remember</w:t>
            </w:r>
            <w:r>
              <w:rPr>
                <w:noProof/>
                <w:webHidden/>
              </w:rPr>
              <w:tab/>
            </w:r>
            <w:r>
              <w:rPr>
                <w:noProof/>
                <w:webHidden/>
              </w:rPr>
              <w:fldChar w:fldCharType="begin"/>
            </w:r>
            <w:r>
              <w:rPr>
                <w:noProof/>
                <w:webHidden/>
              </w:rPr>
              <w:instrText xml:space="preserve"> PAGEREF _Toc217747210 \h </w:instrText>
            </w:r>
            <w:r>
              <w:rPr>
                <w:noProof/>
                <w:webHidden/>
              </w:rPr>
            </w:r>
            <w:r>
              <w:rPr>
                <w:noProof/>
                <w:webHidden/>
              </w:rPr>
              <w:fldChar w:fldCharType="separate"/>
            </w:r>
            <w:r w:rsidR="00F622CE">
              <w:rPr>
                <w:noProof/>
                <w:webHidden/>
              </w:rPr>
              <w:t>106</w:t>
            </w:r>
            <w:r>
              <w:rPr>
                <w:noProof/>
                <w:webHidden/>
              </w:rPr>
              <w:fldChar w:fldCharType="end"/>
            </w:r>
          </w:hyperlink>
        </w:p>
        <w:p w14:paraId="4477D909" w14:textId="6D0180A5" w:rsidR="00ED312A" w:rsidRDefault="00ED312A">
          <w:pPr>
            <w:pStyle w:val="TOC1"/>
            <w:tabs>
              <w:tab w:val="left" w:pos="480"/>
              <w:tab w:val="right" w:leader="dot" w:pos="9350"/>
            </w:tabs>
            <w:rPr>
              <w:rFonts w:eastAsiaTheme="minorEastAsia"/>
              <w:noProof/>
            </w:rPr>
          </w:pPr>
          <w:hyperlink w:anchor="_Toc217747211" w:history="1">
            <w:r w:rsidRPr="00741273">
              <w:rPr>
                <w:rStyle w:val="Hyperlink"/>
                <w:noProof/>
              </w:rPr>
              <w:t>5</w:t>
            </w:r>
            <w:r>
              <w:rPr>
                <w:rFonts w:eastAsiaTheme="minorEastAsia"/>
                <w:noProof/>
              </w:rPr>
              <w:tab/>
            </w:r>
            <w:r w:rsidRPr="00741273">
              <w:rPr>
                <w:rStyle w:val="Hyperlink"/>
                <w:noProof/>
              </w:rPr>
              <w:t>Antennas</w:t>
            </w:r>
            <w:r>
              <w:rPr>
                <w:noProof/>
                <w:webHidden/>
              </w:rPr>
              <w:tab/>
            </w:r>
            <w:r>
              <w:rPr>
                <w:noProof/>
                <w:webHidden/>
              </w:rPr>
              <w:fldChar w:fldCharType="begin"/>
            </w:r>
            <w:r>
              <w:rPr>
                <w:noProof/>
                <w:webHidden/>
              </w:rPr>
              <w:instrText xml:space="preserve"> PAGEREF _Toc217747211 \h </w:instrText>
            </w:r>
            <w:r>
              <w:rPr>
                <w:noProof/>
                <w:webHidden/>
              </w:rPr>
            </w:r>
            <w:r>
              <w:rPr>
                <w:noProof/>
                <w:webHidden/>
              </w:rPr>
              <w:fldChar w:fldCharType="separate"/>
            </w:r>
            <w:r w:rsidR="00F622CE">
              <w:rPr>
                <w:noProof/>
                <w:webHidden/>
              </w:rPr>
              <w:t>107</w:t>
            </w:r>
            <w:r>
              <w:rPr>
                <w:noProof/>
                <w:webHidden/>
              </w:rPr>
              <w:fldChar w:fldCharType="end"/>
            </w:r>
          </w:hyperlink>
        </w:p>
        <w:p w14:paraId="44CE0EB4" w14:textId="3F675959" w:rsidR="00ED312A" w:rsidRDefault="00ED312A">
          <w:pPr>
            <w:pStyle w:val="TOC2"/>
            <w:tabs>
              <w:tab w:val="left" w:pos="960"/>
              <w:tab w:val="right" w:leader="dot" w:pos="9350"/>
            </w:tabs>
            <w:rPr>
              <w:rFonts w:eastAsiaTheme="minorEastAsia"/>
              <w:noProof/>
            </w:rPr>
          </w:pPr>
          <w:hyperlink w:anchor="_Toc217747212" w:history="1">
            <w:r w:rsidRPr="00741273">
              <w:rPr>
                <w:rStyle w:val="Hyperlink"/>
                <w:noProof/>
              </w:rPr>
              <w:t>5.1</w:t>
            </w:r>
            <w:r>
              <w:rPr>
                <w:rFonts w:eastAsiaTheme="minorEastAsia"/>
                <w:noProof/>
              </w:rPr>
              <w:tab/>
            </w:r>
            <w:r w:rsidRPr="00741273">
              <w:rPr>
                <w:rStyle w:val="Hyperlink"/>
                <w:noProof/>
              </w:rPr>
              <w:t>What causes electromagnetic radiation?</w:t>
            </w:r>
            <w:r>
              <w:rPr>
                <w:noProof/>
                <w:webHidden/>
              </w:rPr>
              <w:tab/>
            </w:r>
            <w:r>
              <w:rPr>
                <w:noProof/>
                <w:webHidden/>
              </w:rPr>
              <w:fldChar w:fldCharType="begin"/>
            </w:r>
            <w:r>
              <w:rPr>
                <w:noProof/>
                <w:webHidden/>
              </w:rPr>
              <w:instrText xml:space="preserve"> PAGEREF _Toc217747212 \h </w:instrText>
            </w:r>
            <w:r>
              <w:rPr>
                <w:noProof/>
                <w:webHidden/>
              </w:rPr>
            </w:r>
            <w:r>
              <w:rPr>
                <w:noProof/>
                <w:webHidden/>
              </w:rPr>
              <w:fldChar w:fldCharType="separate"/>
            </w:r>
            <w:r w:rsidR="00F622CE">
              <w:rPr>
                <w:noProof/>
                <w:webHidden/>
              </w:rPr>
              <w:t>107</w:t>
            </w:r>
            <w:r>
              <w:rPr>
                <w:noProof/>
                <w:webHidden/>
              </w:rPr>
              <w:fldChar w:fldCharType="end"/>
            </w:r>
          </w:hyperlink>
        </w:p>
        <w:p w14:paraId="3016E077" w14:textId="53AA6DFB" w:rsidR="00ED312A" w:rsidRDefault="00ED312A">
          <w:pPr>
            <w:pStyle w:val="TOC2"/>
            <w:tabs>
              <w:tab w:val="left" w:pos="960"/>
              <w:tab w:val="right" w:leader="dot" w:pos="9350"/>
            </w:tabs>
            <w:rPr>
              <w:rFonts w:eastAsiaTheme="minorEastAsia"/>
              <w:noProof/>
            </w:rPr>
          </w:pPr>
          <w:hyperlink w:anchor="_Toc217747213" w:history="1">
            <w:r w:rsidRPr="00741273">
              <w:rPr>
                <w:rStyle w:val="Hyperlink"/>
                <w:noProof/>
              </w:rPr>
              <w:t>5.2</w:t>
            </w:r>
            <w:r>
              <w:rPr>
                <w:rFonts w:eastAsiaTheme="minorEastAsia"/>
                <w:noProof/>
              </w:rPr>
              <w:tab/>
            </w:r>
            <w:r w:rsidRPr="00741273">
              <w:rPr>
                <w:rStyle w:val="Hyperlink"/>
                <w:noProof/>
              </w:rPr>
              <w:t>Dipole antennas; principles of directivity and gain</w:t>
            </w:r>
            <w:r>
              <w:rPr>
                <w:noProof/>
                <w:webHidden/>
              </w:rPr>
              <w:tab/>
            </w:r>
            <w:r>
              <w:rPr>
                <w:noProof/>
                <w:webHidden/>
              </w:rPr>
              <w:fldChar w:fldCharType="begin"/>
            </w:r>
            <w:r>
              <w:rPr>
                <w:noProof/>
                <w:webHidden/>
              </w:rPr>
              <w:instrText xml:space="preserve"> PAGEREF _Toc217747213 \h </w:instrText>
            </w:r>
            <w:r>
              <w:rPr>
                <w:noProof/>
                <w:webHidden/>
              </w:rPr>
            </w:r>
            <w:r>
              <w:rPr>
                <w:noProof/>
                <w:webHidden/>
              </w:rPr>
              <w:fldChar w:fldCharType="separate"/>
            </w:r>
            <w:r w:rsidR="00F622CE">
              <w:rPr>
                <w:noProof/>
                <w:webHidden/>
              </w:rPr>
              <w:t>107</w:t>
            </w:r>
            <w:r>
              <w:rPr>
                <w:noProof/>
                <w:webHidden/>
              </w:rPr>
              <w:fldChar w:fldCharType="end"/>
            </w:r>
          </w:hyperlink>
        </w:p>
        <w:p w14:paraId="78ADFD3C" w14:textId="52FBE954" w:rsidR="00ED312A" w:rsidRDefault="00ED312A">
          <w:pPr>
            <w:pStyle w:val="TOC2"/>
            <w:tabs>
              <w:tab w:val="left" w:pos="960"/>
              <w:tab w:val="right" w:leader="dot" w:pos="9350"/>
            </w:tabs>
            <w:rPr>
              <w:rFonts w:eastAsiaTheme="minorEastAsia"/>
              <w:noProof/>
            </w:rPr>
          </w:pPr>
          <w:hyperlink w:anchor="_Toc217747214" w:history="1">
            <w:r w:rsidRPr="00741273">
              <w:rPr>
                <w:rStyle w:val="Hyperlink"/>
                <w:noProof/>
              </w:rPr>
              <w:t>5.3</w:t>
            </w:r>
            <w:r>
              <w:rPr>
                <w:rFonts w:eastAsiaTheme="minorEastAsia"/>
                <w:noProof/>
              </w:rPr>
              <w:tab/>
            </w:r>
            <w:r w:rsidRPr="00741273">
              <w:rPr>
                <w:rStyle w:val="Hyperlink"/>
                <w:noProof/>
              </w:rPr>
              <w:t>Monopole antennas</w:t>
            </w:r>
            <w:r>
              <w:rPr>
                <w:noProof/>
                <w:webHidden/>
              </w:rPr>
              <w:tab/>
            </w:r>
            <w:r>
              <w:rPr>
                <w:noProof/>
                <w:webHidden/>
              </w:rPr>
              <w:fldChar w:fldCharType="begin"/>
            </w:r>
            <w:r>
              <w:rPr>
                <w:noProof/>
                <w:webHidden/>
              </w:rPr>
              <w:instrText xml:space="preserve"> PAGEREF _Toc217747214 \h </w:instrText>
            </w:r>
            <w:r>
              <w:rPr>
                <w:noProof/>
                <w:webHidden/>
              </w:rPr>
            </w:r>
            <w:r>
              <w:rPr>
                <w:noProof/>
                <w:webHidden/>
              </w:rPr>
              <w:fldChar w:fldCharType="separate"/>
            </w:r>
            <w:r w:rsidR="00F622CE">
              <w:rPr>
                <w:noProof/>
                <w:webHidden/>
              </w:rPr>
              <w:t>113</w:t>
            </w:r>
            <w:r>
              <w:rPr>
                <w:noProof/>
                <w:webHidden/>
              </w:rPr>
              <w:fldChar w:fldCharType="end"/>
            </w:r>
          </w:hyperlink>
        </w:p>
        <w:p w14:paraId="45D8D5FE" w14:textId="37702B92" w:rsidR="00ED312A" w:rsidRDefault="00ED312A">
          <w:pPr>
            <w:pStyle w:val="TOC2"/>
            <w:tabs>
              <w:tab w:val="left" w:pos="960"/>
              <w:tab w:val="right" w:leader="dot" w:pos="9350"/>
            </w:tabs>
            <w:rPr>
              <w:rFonts w:eastAsiaTheme="minorEastAsia"/>
              <w:noProof/>
            </w:rPr>
          </w:pPr>
          <w:hyperlink w:anchor="_Toc217747215" w:history="1">
            <w:r w:rsidRPr="00741273">
              <w:rPr>
                <w:rStyle w:val="Hyperlink"/>
                <w:noProof/>
              </w:rPr>
              <w:t>5.4</w:t>
            </w:r>
            <w:r>
              <w:rPr>
                <w:rFonts w:eastAsiaTheme="minorEastAsia"/>
                <w:noProof/>
              </w:rPr>
              <w:tab/>
            </w:r>
            <w:r w:rsidRPr="00741273">
              <w:rPr>
                <w:rStyle w:val="Hyperlink"/>
                <w:noProof/>
              </w:rPr>
              <w:t>Matching circuits</w:t>
            </w:r>
            <w:r>
              <w:rPr>
                <w:noProof/>
                <w:webHidden/>
              </w:rPr>
              <w:tab/>
            </w:r>
            <w:r>
              <w:rPr>
                <w:noProof/>
                <w:webHidden/>
              </w:rPr>
              <w:fldChar w:fldCharType="begin"/>
            </w:r>
            <w:r>
              <w:rPr>
                <w:noProof/>
                <w:webHidden/>
              </w:rPr>
              <w:instrText xml:space="preserve"> PAGEREF _Toc217747215 \h </w:instrText>
            </w:r>
            <w:r>
              <w:rPr>
                <w:noProof/>
                <w:webHidden/>
              </w:rPr>
            </w:r>
            <w:r>
              <w:rPr>
                <w:noProof/>
                <w:webHidden/>
              </w:rPr>
              <w:fldChar w:fldCharType="separate"/>
            </w:r>
            <w:r w:rsidR="00F622CE">
              <w:rPr>
                <w:noProof/>
                <w:webHidden/>
              </w:rPr>
              <w:t>116</w:t>
            </w:r>
            <w:r>
              <w:rPr>
                <w:noProof/>
                <w:webHidden/>
              </w:rPr>
              <w:fldChar w:fldCharType="end"/>
            </w:r>
          </w:hyperlink>
        </w:p>
        <w:p w14:paraId="2A963A08" w14:textId="0A0AE07C" w:rsidR="00ED312A" w:rsidRDefault="00ED312A">
          <w:pPr>
            <w:pStyle w:val="TOC2"/>
            <w:tabs>
              <w:tab w:val="left" w:pos="960"/>
              <w:tab w:val="right" w:leader="dot" w:pos="9350"/>
            </w:tabs>
            <w:rPr>
              <w:rFonts w:eastAsiaTheme="minorEastAsia"/>
              <w:noProof/>
            </w:rPr>
          </w:pPr>
          <w:hyperlink w:anchor="_Toc217747216" w:history="1">
            <w:r w:rsidRPr="00741273">
              <w:rPr>
                <w:rStyle w:val="Hyperlink"/>
                <w:noProof/>
              </w:rPr>
              <w:t>5.5</w:t>
            </w:r>
            <w:r>
              <w:rPr>
                <w:rFonts w:eastAsiaTheme="minorEastAsia"/>
                <w:noProof/>
              </w:rPr>
              <w:tab/>
            </w:r>
            <w:r w:rsidRPr="00741273">
              <w:rPr>
                <w:rStyle w:val="Hyperlink"/>
                <w:noProof/>
              </w:rPr>
              <w:t>Broadband antennas</w:t>
            </w:r>
            <w:r>
              <w:rPr>
                <w:noProof/>
                <w:webHidden/>
              </w:rPr>
              <w:tab/>
            </w:r>
            <w:r>
              <w:rPr>
                <w:noProof/>
                <w:webHidden/>
              </w:rPr>
              <w:fldChar w:fldCharType="begin"/>
            </w:r>
            <w:r>
              <w:rPr>
                <w:noProof/>
                <w:webHidden/>
              </w:rPr>
              <w:instrText xml:space="preserve"> PAGEREF _Toc217747216 \h </w:instrText>
            </w:r>
            <w:r>
              <w:rPr>
                <w:noProof/>
                <w:webHidden/>
              </w:rPr>
            </w:r>
            <w:r>
              <w:rPr>
                <w:noProof/>
                <w:webHidden/>
              </w:rPr>
              <w:fldChar w:fldCharType="separate"/>
            </w:r>
            <w:r w:rsidR="00F622CE">
              <w:rPr>
                <w:noProof/>
                <w:webHidden/>
              </w:rPr>
              <w:t>122</w:t>
            </w:r>
            <w:r>
              <w:rPr>
                <w:noProof/>
                <w:webHidden/>
              </w:rPr>
              <w:fldChar w:fldCharType="end"/>
            </w:r>
          </w:hyperlink>
        </w:p>
        <w:p w14:paraId="603D06B1" w14:textId="2268C1C1" w:rsidR="00ED312A" w:rsidRDefault="00ED312A">
          <w:pPr>
            <w:pStyle w:val="TOC2"/>
            <w:tabs>
              <w:tab w:val="left" w:pos="960"/>
              <w:tab w:val="right" w:leader="dot" w:pos="9350"/>
            </w:tabs>
            <w:rPr>
              <w:rFonts w:eastAsiaTheme="minorEastAsia"/>
              <w:noProof/>
            </w:rPr>
          </w:pPr>
          <w:hyperlink w:anchor="_Toc217747217" w:history="1">
            <w:r w:rsidRPr="00741273">
              <w:rPr>
                <w:rStyle w:val="Hyperlink"/>
                <w:noProof/>
              </w:rPr>
              <w:t>5.6</w:t>
            </w:r>
            <w:r>
              <w:rPr>
                <w:rFonts w:eastAsiaTheme="minorEastAsia"/>
                <w:noProof/>
              </w:rPr>
              <w:tab/>
            </w:r>
            <w:r w:rsidRPr="00741273">
              <w:rPr>
                <w:rStyle w:val="Hyperlink"/>
                <w:noProof/>
              </w:rPr>
              <w:t>Patch antennas</w:t>
            </w:r>
            <w:r>
              <w:rPr>
                <w:noProof/>
                <w:webHidden/>
              </w:rPr>
              <w:tab/>
            </w:r>
            <w:r>
              <w:rPr>
                <w:noProof/>
                <w:webHidden/>
              </w:rPr>
              <w:fldChar w:fldCharType="begin"/>
            </w:r>
            <w:r>
              <w:rPr>
                <w:noProof/>
                <w:webHidden/>
              </w:rPr>
              <w:instrText xml:space="preserve"> PAGEREF _Toc217747217 \h </w:instrText>
            </w:r>
            <w:r>
              <w:rPr>
                <w:noProof/>
                <w:webHidden/>
              </w:rPr>
            </w:r>
            <w:r>
              <w:rPr>
                <w:noProof/>
                <w:webHidden/>
              </w:rPr>
              <w:fldChar w:fldCharType="separate"/>
            </w:r>
            <w:r w:rsidR="00F622CE">
              <w:rPr>
                <w:noProof/>
                <w:webHidden/>
              </w:rPr>
              <w:t>133</w:t>
            </w:r>
            <w:r>
              <w:rPr>
                <w:noProof/>
                <w:webHidden/>
              </w:rPr>
              <w:fldChar w:fldCharType="end"/>
            </w:r>
          </w:hyperlink>
        </w:p>
        <w:p w14:paraId="2036A093" w14:textId="012E37CE" w:rsidR="00ED312A" w:rsidRDefault="00ED312A">
          <w:pPr>
            <w:pStyle w:val="TOC2"/>
            <w:tabs>
              <w:tab w:val="left" w:pos="960"/>
              <w:tab w:val="right" w:leader="dot" w:pos="9350"/>
            </w:tabs>
            <w:rPr>
              <w:rFonts w:eastAsiaTheme="minorEastAsia"/>
              <w:noProof/>
            </w:rPr>
          </w:pPr>
          <w:hyperlink w:anchor="_Toc217747218" w:history="1">
            <w:r w:rsidRPr="00741273">
              <w:rPr>
                <w:rStyle w:val="Hyperlink"/>
                <w:noProof/>
              </w:rPr>
              <w:t>5.7</w:t>
            </w:r>
            <w:r>
              <w:rPr>
                <w:rFonts w:eastAsiaTheme="minorEastAsia"/>
                <w:noProof/>
              </w:rPr>
              <w:tab/>
            </w:r>
            <w:r w:rsidRPr="00741273">
              <w:rPr>
                <w:rStyle w:val="Hyperlink"/>
                <w:noProof/>
              </w:rPr>
              <w:t>Horn antennas</w:t>
            </w:r>
            <w:r>
              <w:rPr>
                <w:noProof/>
                <w:webHidden/>
              </w:rPr>
              <w:tab/>
            </w:r>
            <w:r>
              <w:rPr>
                <w:noProof/>
                <w:webHidden/>
              </w:rPr>
              <w:fldChar w:fldCharType="begin"/>
            </w:r>
            <w:r>
              <w:rPr>
                <w:noProof/>
                <w:webHidden/>
              </w:rPr>
              <w:instrText xml:space="preserve"> PAGEREF _Toc217747218 \h </w:instrText>
            </w:r>
            <w:r>
              <w:rPr>
                <w:noProof/>
                <w:webHidden/>
              </w:rPr>
            </w:r>
            <w:r>
              <w:rPr>
                <w:noProof/>
                <w:webHidden/>
              </w:rPr>
              <w:fldChar w:fldCharType="separate"/>
            </w:r>
            <w:r w:rsidR="00F622CE">
              <w:rPr>
                <w:noProof/>
                <w:webHidden/>
              </w:rPr>
              <w:t>138</w:t>
            </w:r>
            <w:r>
              <w:rPr>
                <w:noProof/>
                <w:webHidden/>
              </w:rPr>
              <w:fldChar w:fldCharType="end"/>
            </w:r>
          </w:hyperlink>
        </w:p>
        <w:p w14:paraId="6ABAECEF" w14:textId="08CD2D19" w:rsidR="00ED312A" w:rsidRDefault="00ED312A">
          <w:pPr>
            <w:pStyle w:val="TOC2"/>
            <w:tabs>
              <w:tab w:val="left" w:pos="960"/>
              <w:tab w:val="right" w:leader="dot" w:pos="9350"/>
            </w:tabs>
            <w:rPr>
              <w:rFonts w:eastAsiaTheme="minorEastAsia"/>
              <w:noProof/>
            </w:rPr>
          </w:pPr>
          <w:hyperlink w:anchor="_Toc217747219" w:history="1">
            <w:r w:rsidRPr="00741273">
              <w:rPr>
                <w:rStyle w:val="Hyperlink"/>
                <w:noProof/>
              </w:rPr>
              <w:t>5.8</w:t>
            </w:r>
            <w:r>
              <w:rPr>
                <w:rFonts w:eastAsiaTheme="minorEastAsia"/>
                <w:noProof/>
              </w:rPr>
              <w:tab/>
            </w:r>
            <w:r w:rsidRPr="00741273">
              <w:rPr>
                <w:rStyle w:val="Hyperlink"/>
                <w:noProof/>
              </w:rPr>
              <w:t>Reflector antennas</w:t>
            </w:r>
            <w:r>
              <w:rPr>
                <w:noProof/>
                <w:webHidden/>
              </w:rPr>
              <w:tab/>
            </w:r>
            <w:r>
              <w:rPr>
                <w:noProof/>
                <w:webHidden/>
              </w:rPr>
              <w:fldChar w:fldCharType="begin"/>
            </w:r>
            <w:r>
              <w:rPr>
                <w:noProof/>
                <w:webHidden/>
              </w:rPr>
              <w:instrText xml:space="preserve"> PAGEREF _Toc217747219 \h </w:instrText>
            </w:r>
            <w:r>
              <w:rPr>
                <w:noProof/>
                <w:webHidden/>
              </w:rPr>
            </w:r>
            <w:r>
              <w:rPr>
                <w:noProof/>
                <w:webHidden/>
              </w:rPr>
              <w:fldChar w:fldCharType="separate"/>
            </w:r>
            <w:r w:rsidR="00F622CE">
              <w:rPr>
                <w:noProof/>
                <w:webHidden/>
              </w:rPr>
              <w:t>140</w:t>
            </w:r>
            <w:r>
              <w:rPr>
                <w:noProof/>
                <w:webHidden/>
              </w:rPr>
              <w:fldChar w:fldCharType="end"/>
            </w:r>
          </w:hyperlink>
        </w:p>
        <w:p w14:paraId="20207C3F" w14:textId="5841D425" w:rsidR="00ED312A" w:rsidRDefault="00ED312A">
          <w:pPr>
            <w:pStyle w:val="TOC2"/>
            <w:tabs>
              <w:tab w:val="left" w:pos="960"/>
              <w:tab w:val="right" w:leader="dot" w:pos="9350"/>
            </w:tabs>
            <w:rPr>
              <w:rFonts w:eastAsiaTheme="minorEastAsia"/>
              <w:noProof/>
            </w:rPr>
          </w:pPr>
          <w:hyperlink w:anchor="_Toc217747220" w:history="1">
            <w:r w:rsidRPr="00741273">
              <w:rPr>
                <w:rStyle w:val="Hyperlink"/>
                <w:noProof/>
              </w:rPr>
              <w:t>5.9</w:t>
            </w:r>
            <w:r>
              <w:rPr>
                <w:rFonts w:eastAsiaTheme="minorEastAsia"/>
                <w:noProof/>
              </w:rPr>
              <w:tab/>
            </w:r>
            <w:r w:rsidRPr="00741273">
              <w:rPr>
                <w:rStyle w:val="Hyperlink"/>
                <w:noProof/>
              </w:rPr>
              <w:t>Phased-array antennas</w:t>
            </w:r>
            <w:r>
              <w:rPr>
                <w:noProof/>
                <w:webHidden/>
              </w:rPr>
              <w:tab/>
            </w:r>
            <w:r>
              <w:rPr>
                <w:noProof/>
                <w:webHidden/>
              </w:rPr>
              <w:fldChar w:fldCharType="begin"/>
            </w:r>
            <w:r>
              <w:rPr>
                <w:noProof/>
                <w:webHidden/>
              </w:rPr>
              <w:instrText xml:space="preserve"> PAGEREF _Toc217747220 \h </w:instrText>
            </w:r>
            <w:r>
              <w:rPr>
                <w:noProof/>
                <w:webHidden/>
              </w:rPr>
            </w:r>
            <w:r>
              <w:rPr>
                <w:noProof/>
                <w:webHidden/>
              </w:rPr>
              <w:fldChar w:fldCharType="separate"/>
            </w:r>
            <w:r w:rsidR="00F622CE">
              <w:rPr>
                <w:noProof/>
                <w:webHidden/>
              </w:rPr>
              <w:t>141</w:t>
            </w:r>
            <w:r>
              <w:rPr>
                <w:noProof/>
                <w:webHidden/>
              </w:rPr>
              <w:fldChar w:fldCharType="end"/>
            </w:r>
          </w:hyperlink>
        </w:p>
        <w:p w14:paraId="194B3430" w14:textId="3E9E4DD1" w:rsidR="00ED312A" w:rsidRDefault="00ED312A">
          <w:pPr>
            <w:pStyle w:val="TOC2"/>
            <w:tabs>
              <w:tab w:val="left" w:pos="960"/>
              <w:tab w:val="right" w:leader="dot" w:pos="9350"/>
            </w:tabs>
            <w:rPr>
              <w:rFonts w:eastAsiaTheme="minorEastAsia"/>
              <w:noProof/>
            </w:rPr>
          </w:pPr>
          <w:hyperlink w:anchor="_Toc217747221" w:history="1">
            <w:r w:rsidRPr="00741273">
              <w:rPr>
                <w:rStyle w:val="Hyperlink"/>
                <w:noProof/>
              </w:rPr>
              <w:t>5.10</w:t>
            </w:r>
            <w:r>
              <w:rPr>
                <w:rFonts w:eastAsiaTheme="minorEastAsia"/>
                <w:noProof/>
              </w:rPr>
              <w:tab/>
            </w:r>
            <w:r w:rsidRPr="00741273">
              <w:rPr>
                <w:rStyle w:val="Hyperlink"/>
                <w:noProof/>
              </w:rPr>
              <w:t>Antenna radomes and frequency-selective surfaces</w:t>
            </w:r>
            <w:r>
              <w:rPr>
                <w:noProof/>
                <w:webHidden/>
              </w:rPr>
              <w:tab/>
            </w:r>
            <w:r>
              <w:rPr>
                <w:noProof/>
                <w:webHidden/>
              </w:rPr>
              <w:fldChar w:fldCharType="begin"/>
            </w:r>
            <w:r>
              <w:rPr>
                <w:noProof/>
                <w:webHidden/>
              </w:rPr>
              <w:instrText xml:space="preserve"> PAGEREF _Toc217747221 \h </w:instrText>
            </w:r>
            <w:r>
              <w:rPr>
                <w:noProof/>
                <w:webHidden/>
              </w:rPr>
            </w:r>
            <w:r>
              <w:rPr>
                <w:noProof/>
                <w:webHidden/>
              </w:rPr>
              <w:fldChar w:fldCharType="separate"/>
            </w:r>
            <w:r w:rsidR="00F622CE">
              <w:rPr>
                <w:noProof/>
                <w:webHidden/>
              </w:rPr>
              <w:t>145</w:t>
            </w:r>
            <w:r>
              <w:rPr>
                <w:noProof/>
                <w:webHidden/>
              </w:rPr>
              <w:fldChar w:fldCharType="end"/>
            </w:r>
          </w:hyperlink>
        </w:p>
        <w:p w14:paraId="751DCADC" w14:textId="05E077B0" w:rsidR="00ED312A" w:rsidRDefault="00ED312A">
          <w:pPr>
            <w:pStyle w:val="TOC2"/>
            <w:tabs>
              <w:tab w:val="left" w:pos="960"/>
              <w:tab w:val="right" w:leader="dot" w:pos="9350"/>
            </w:tabs>
            <w:rPr>
              <w:rFonts w:eastAsiaTheme="minorEastAsia"/>
              <w:noProof/>
            </w:rPr>
          </w:pPr>
          <w:hyperlink w:anchor="_Toc217747222" w:history="1">
            <w:r w:rsidRPr="00741273">
              <w:rPr>
                <w:rStyle w:val="Hyperlink"/>
                <w:noProof/>
              </w:rPr>
              <w:t>5.11</w:t>
            </w:r>
            <w:r>
              <w:rPr>
                <w:rFonts w:eastAsiaTheme="minorEastAsia"/>
                <w:noProof/>
              </w:rPr>
              <w:tab/>
            </w:r>
            <w:r w:rsidRPr="00741273">
              <w:rPr>
                <w:rStyle w:val="Hyperlink"/>
                <w:noProof/>
              </w:rPr>
              <w:t>Metamaterials</w:t>
            </w:r>
            <w:r>
              <w:rPr>
                <w:noProof/>
                <w:webHidden/>
              </w:rPr>
              <w:tab/>
            </w:r>
            <w:r>
              <w:rPr>
                <w:noProof/>
                <w:webHidden/>
              </w:rPr>
              <w:fldChar w:fldCharType="begin"/>
            </w:r>
            <w:r>
              <w:rPr>
                <w:noProof/>
                <w:webHidden/>
              </w:rPr>
              <w:instrText xml:space="preserve"> PAGEREF _Toc217747222 \h </w:instrText>
            </w:r>
            <w:r>
              <w:rPr>
                <w:noProof/>
                <w:webHidden/>
              </w:rPr>
            </w:r>
            <w:r>
              <w:rPr>
                <w:noProof/>
                <w:webHidden/>
              </w:rPr>
              <w:fldChar w:fldCharType="separate"/>
            </w:r>
            <w:r w:rsidR="00F622CE">
              <w:rPr>
                <w:noProof/>
                <w:webHidden/>
              </w:rPr>
              <w:t>148</w:t>
            </w:r>
            <w:r>
              <w:rPr>
                <w:noProof/>
                <w:webHidden/>
              </w:rPr>
              <w:fldChar w:fldCharType="end"/>
            </w:r>
          </w:hyperlink>
        </w:p>
        <w:p w14:paraId="12FC4752" w14:textId="6367081C" w:rsidR="00ED312A" w:rsidRDefault="00ED312A">
          <w:pPr>
            <w:pStyle w:val="TOC2"/>
            <w:tabs>
              <w:tab w:val="left" w:pos="960"/>
              <w:tab w:val="right" w:leader="dot" w:pos="9350"/>
            </w:tabs>
            <w:rPr>
              <w:rFonts w:eastAsiaTheme="minorEastAsia"/>
              <w:noProof/>
            </w:rPr>
          </w:pPr>
          <w:hyperlink w:anchor="_Toc217747223" w:history="1">
            <w:r w:rsidRPr="00741273">
              <w:rPr>
                <w:rStyle w:val="Hyperlink"/>
                <w:noProof/>
              </w:rPr>
              <w:t>5.12</w:t>
            </w:r>
            <w:r>
              <w:rPr>
                <w:rFonts w:eastAsiaTheme="minorEastAsia"/>
                <w:noProof/>
              </w:rPr>
              <w:tab/>
            </w:r>
            <w:r w:rsidRPr="00741273">
              <w:rPr>
                <w:rStyle w:val="Hyperlink"/>
                <w:noProof/>
              </w:rPr>
              <w:t>Computational methods for antenna simulations</w:t>
            </w:r>
            <w:r>
              <w:rPr>
                <w:noProof/>
                <w:webHidden/>
              </w:rPr>
              <w:tab/>
            </w:r>
            <w:r>
              <w:rPr>
                <w:noProof/>
                <w:webHidden/>
              </w:rPr>
              <w:fldChar w:fldCharType="begin"/>
            </w:r>
            <w:r>
              <w:rPr>
                <w:noProof/>
                <w:webHidden/>
              </w:rPr>
              <w:instrText xml:space="preserve"> PAGEREF _Toc217747223 \h </w:instrText>
            </w:r>
            <w:r>
              <w:rPr>
                <w:noProof/>
                <w:webHidden/>
              </w:rPr>
            </w:r>
            <w:r>
              <w:rPr>
                <w:noProof/>
                <w:webHidden/>
              </w:rPr>
              <w:fldChar w:fldCharType="separate"/>
            </w:r>
            <w:r w:rsidR="00F622CE">
              <w:rPr>
                <w:noProof/>
                <w:webHidden/>
              </w:rPr>
              <w:t>151</w:t>
            </w:r>
            <w:r>
              <w:rPr>
                <w:noProof/>
                <w:webHidden/>
              </w:rPr>
              <w:fldChar w:fldCharType="end"/>
            </w:r>
          </w:hyperlink>
        </w:p>
        <w:p w14:paraId="7348CFC1" w14:textId="0E6096EB" w:rsidR="00ED312A" w:rsidRDefault="00ED312A">
          <w:pPr>
            <w:pStyle w:val="TOC2"/>
            <w:tabs>
              <w:tab w:val="left" w:pos="960"/>
              <w:tab w:val="right" w:leader="dot" w:pos="9350"/>
            </w:tabs>
            <w:rPr>
              <w:rFonts w:eastAsiaTheme="minorEastAsia"/>
              <w:noProof/>
            </w:rPr>
          </w:pPr>
          <w:hyperlink w:anchor="_Toc217747224" w:history="1">
            <w:r w:rsidRPr="00741273">
              <w:rPr>
                <w:rStyle w:val="Hyperlink"/>
                <w:noProof/>
              </w:rPr>
              <w:t>5.13</w:t>
            </w:r>
            <w:r>
              <w:rPr>
                <w:rFonts w:eastAsiaTheme="minorEastAsia"/>
                <w:noProof/>
              </w:rPr>
              <w:tab/>
            </w:r>
            <w:r w:rsidRPr="00741273">
              <w:rPr>
                <w:rStyle w:val="Hyperlink"/>
                <w:noProof/>
              </w:rPr>
              <w:t>Points to remember</w:t>
            </w:r>
            <w:r>
              <w:rPr>
                <w:noProof/>
                <w:webHidden/>
              </w:rPr>
              <w:tab/>
            </w:r>
            <w:r>
              <w:rPr>
                <w:noProof/>
                <w:webHidden/>
              </w:rPr>
              <w:fldChar w:fldCharType="begin"/>
            </w:r>
            <w:r>
              <w:rPr>
                <w:noProof/>
                <w:webHidden/>
              </w:rPr>
              <w:instrText xml:space="preserve"> PAGEREF _Toc217747224 \h </w:instrText>
            </w:r>
            <w:r>
              <w:rPr>
                <w:noProof/>
                <w:webHidden/>
              </w:rPr>
            </w:r>
            <w:r>
              <w:rPr>
                <w:noProof/>
                <w:webHidden/>
              </w:rPr>
              <w:fldChar w:fldCharType="separate"/>
            </w:r>
            <w:r w:rsidR="00F622CE">
              <w:rPr>
                <w:noProof/>
                <w:webHidden/>
              </w:rPr>
              <w:t>152</w:t>
            </w:r>
            <w:r>
              <w:rPr>
                <w:noProof/>
                <w:webHidden/>
              </w:rPr>
              <w:fldChar w:fldCharType="end"/>
            </w:r>
          </w:hyperlink>
        </w:p>
        <w:p w14:paraId="4B571D71" w14:textId="1BD6AAA5" w:rsidR="00ED312A" w:rsidRDefault="00ED312A">
          <w:pPr>
            <w:pStyle w:val="TOC1"/>
            <w:tabs>
              <w:tab w:val="left" w:pos="480"/>
              <w:tab w:val="right" w:leader="dot" w:pos="9350"/>
            </w:tabs>
            <w:rPr>
              <w:rFonts w:eastAsiaTheme="minorEastAsia"/>
              <w:noProof/>
            </w:rPr>
          </w:pPr>
          <w:hyperlink w:anchor="_Toc217747225" w:history="1">
            <w:r w:rsidRPr="00741273">
              <w:rPr>
                <w:rStyle w:val="Hyperlink"/>
                <w:noProof/>
              </w:rPr>
              <w:t>6</w:t>
            </w:r>
            <w:r>
              <w:rPr>
                <w:rFonts w:eastAsiaTheme="minorEastAsia"/>
                <w:noProof/>
              </w:rPr>
              <w:tab/>
            </w:r>
            <w:r w:rsidRPr="00741273">
              <w:rPr>
                <w:rStyle w:val="Hyperlink"/>
                <w:noProof/>
              </w:rPr>
              <w:t>Antenna Placement</w:t>
            </w:r>
            <w:r>
              <w:rPr>
                <w:noProof/>
                <w:webHidden/>
              </w:rPr>
              <w:tab/>
            </w:r>
            <w:r>
              <w:rPr>
                <w:noProof/>
                <w:webHidden/>
              </w:rPr>
              <w:fldChar w:fldCharType="begin"/>
            </w:r>
            <w:r>
              <w:rPr>
                <w:noProof/>
                <w:webHidden/>
              </w:rPr>
              <w:instrText xml:space="preserve"> PAGEREF _Toc217747225 \h </w:instrText>
            </w:r>
            <w:r>
              <w:rPr>
                <w:noProof/>
                <w:webHidden/>
              </w:rPr>
            </w:r>
            <w:r>
              <w:rPr>
                <w:noProof/>
                <w:webHidden/>
              </w:rPr>
              <w:fldChar w:fldCharType="separate"/>
            </w:r>
            <w:r w:rsidR="00F622CE">
              <w:rPr>
                <w:noProof/>
                <w:webHidden/>
              </w:rPr>
              <w:t>153</w:t>
            </w:r>
            <w:r>
              <w:rPr>
                <w:noProof/>
                <w:webHidden/>
              </w:rPr>
              <w:fldChar w:fldCharType="end"/>
            </w:r>
          </w:hyperlink>
        </w:p>
        <w:p w14:paraId="68115B7A" w14:textId="37211D4E" w:rsidR="00ED312A" w:rsidRDefault="00ED312A">
          <w:pPr>
            <w:pStyle w:val="TOC2"/>
            <w:tabs>
              <w:tab w:val="left" w:pos="960"/>
              <w:tab w:val="right" w:leader="dot" w:pos="9350"/>
            </w:tabs>
            <w:rPr>
              <w:rFonts w:eastAsiaTheme="minorEastAsia"/>
              <w:noProof/>
            </w:rPr>
          </w:pPr>
          <w:hyperlink w:anchor="_Toc217747226" w:history="1">
            <w:r w:rsidRPr="00741273">
              <w:rPr>
                <w:rStyle w:val="Hyperlink"/>
                <w:noProof/>
              </w:rPr>
              <w:t>6.1</w:t>
            </w:r>
            <w:r>
              <w:rPr>
                <w:rFonts w:eastAsiaTheme="minorEastAsia"/>
                <w:noProof/>
              </w:rPr>
              <w:tab/>
            </w:r>
            <w:r w:rsidRPr="00741273">
              <w:rPr>
                <w:rStyle w:val="Hyperlink"/>
                <w:noProof/>
              </w:rPr>
              <w:t>Installed-antenna performance</w:t>
            </w:r>
            <w:r>
              <w:rPr>
                <w:noProof/>
                <w:webHidden/>
              </w:rPr>
              <w:tab/>
            </w:r>
            <w:r>
              <w:rPr>
                <w:noProof/>
                <w:webHidden/>
              </w:rPr>
              <w:fldChar w:fldCharType="begin"/>
            </w:r>
            <w:r>
              <w:rPr>
                <w:noProof/>
                <w:webHidden/>
              </w:rPr>
              <w:instrText xml:space="preserve"> PAGEREF _Toc217747226 \h </w:instrText>
            </w:r>
            <w:r>
              <w:rPr>
                <w:noProof/>
                <w:webHidden/>
              </w:rPr>
            </w:r>
            <w:r>
              <w:rPr>
                <w:noProof/>
                <w:webHidden/>
              </w:rPr>
              <w:fldChar w:fldCharType="separate"/>
            </w:r>
            <w:r w:rsidR="00F622CE">
              <w:rPr>
                <w:noProof/>
                <w:webHidden/>
              </w:rPr>
              <w:t>153</w:t>
            </w:r>
            <w:r>
              <w:rPr>
                <w:noProof/>
                <w:webHidden/>
              </w:rPr>
              <w:fldChar w:fldCharType="end"/>
            </w:r>
          </w:hyperlink>
        </w:p>
        <w:p w14:paraId="7CEF58F1" w14:textId="756C9C52" w:rsidR="00ED312A" w:rsidRDefault="00ED312A">
          <w:pPr>
            <w:pStyle w:val="TOC2"/>
            <w:tabs>
              <w:tab w:val="left" w:pos="960"/>
              <w:tab w:val="right" w:leader="dot" w:pos="9350"/>
            </w:tabs>
            <w:rPr>
              <w:rFonts w:eastAsiaTheme="minorEastAsia"/>
              <w:noProof/>
            </w:rPr>
          </w:pPr>
          <w:hyperlink w:anchor="_Toc217747227" w:history="1">
            <w:r w:rsidRPr="00741273">
              <w:rPr>
                <w:rStyle w:val="Hyperlink"/>
                <w:noProof/>
              </w:rPr>
              <w:t>6.2</w:t>
            </w:r>
            <w:r>
              <w:rPr>
                <w:rFonts w:eastAsiaTheme="minorEastAsia"/>
                <w:noProof/>
              </w:rPr>
              <w:tab/>
            </w:r>
            <w:r w:rsidRPr="00741273">
              <w:rPr>
                <w:rStyle w:val="Hyperlink"/>
                <w:noProof/>
              </w:rPr>
              <w:t>Co-site interference</w:t>
            </w:r>
            <w:r>
              <w:rPr>
                <w:noProof/>
                <w:webHidden/>
              </w:rPr>
              <w:tab/>
            </w:r>
            <w:r>
              <w:rPr>
                <w:noProof/>
                <w:webHidden/>
              </w:rPr>
              <w:fldChar w:fldCharType="begin"/>
            </w:r>
            <w:r>
              <w:rPr>
                <w:noProof/>
                <w:webHidden/>
              </w:rPr>
              <w:instrText xml:space="preserve"> PAGEREF _Toc217747227 \h </w:instrText>
            </w:r>
            <w:r>
              <w:rPr>
                <w:noProof/>
                <w:webHidden/>
              </w:rPr>
            </w:r>
            <w:r>
              <w:rPr>
                <w:noProof/>
                <w:webHidden/>
              </w:rPr>
              <w:fldChar w:fldCharType="separate"/>
            </w:r>
            <w:r w:rsidR="00F622CE">
              <w:rPr>
                <w:noProof/>
                <w:webHidden/>
              </w:rPr>
              <w:t>156</w:t>
            </w:r>
            <w:r>
              <w:rPr>
                <w:noProof/>
                <w:webHidden/>
              </w:rPr>
              <w:fldChar w:fldCharType="end"/>
            </w:r>
          </w:hyperlink>
        </w:p>
        <w:p w14:paraId="05341EE6" w14:textId="762CEB2A" w:rsidR="00ED312A" w:rsidRDefault="00ED312A">
          <w:pPr>
            <w:pStyle w:val="TOC2"/>
            <w:tabs>
              <w:tab w:val="left" w:pos="960"/>
              <w:tab w:val="right" w:leader="dot" w:pos="9350"/>
            </w:tabs>
            <w:rPr>
              <w:rFonts w:eastAsiaTheme="minorEastAsia"/>
              <w:noProof/>
            </w:rPr>
          </w:pPr>
          <w:hyperlink w:anchor="_Toc217747228" w:history="1">
            <w:r w:rsidRPr="00741273">
              <w:rPr>
                <w:rStyle w:val="Hyperlink"/>
                <w:noProof/>
              </w:rPr>
              <w:t>6.3</w:t>
            </w:r>
            <w:r>
              <w:rPr>
                <w:rFonts w:eastAsiaTheme="minorEastAsia"/>
                <w:noProof/>
              </w:rPr>
              <w:tab/>
            </w:r>
            <w:r w:rsidRPr="00741273">
              <w:rPr>
                <w:rStyle w:val="Hyperlink"/>
                <w:noProof/>
              </w:rPr>
              <w:t>Computational methods for installed-antenna performance</w:t>
            </w:r>
            <w:r>
              <w:rPr>
                <w:noProof/>
                <w:webHidden/>
              </w:rPr>
              <w:tab/>
            </w:r>
            <w:r>
              <w:rPr>
                <w:noProof/>
                <w:webHidden/>
              </w:rPr>
              <w:fldChar w:fldCharType="begin"/>
            </w:r>
            <w:r>
              <w:rPr>
                <w:noProof/>
                <w:webHidden/>
              </w:rPr>
              <w:instrText xml:space="preserve"> PAGEREF _Toc217747228 \h </w:instrText>
            </w:r>
            <w:r>
              <w:rPr>
                <w:noProof/>
                <w:webHidden/>
              </w:rPr>
            </w:r>
            <w:r>
              <w:rPr>
                <w:noProof/>
                <w:webHidden/>
              </w:rPr>
              <w:fldChar w:fldCharType="separate"/>
            </w:r>
            <w:r w:rsidR="00F622CE">
              <w:rPr>
                <w:noProof/>
                <w:webHidden/>
              </w:rPr>
              <w:t>160</w:t>
            </w:r>
            <w:r>
              <w:rPr>
                <w:noProof/>
                <w:webHidden/>
              </w:rPr>
              <w:fldChar w:fldCharType="end"/>
            </w:r>
          </w:hyperlink>
        </w:p>
        <w:p w14:paraId="3B920F15" w14:textId="128E0AA7" w:rsidR="00ED312A" w:rsidRDefault="00ED312A">
          <w:pPr>
            <w:pStyle w:val="TOC2"/>
            <w:tabs>
              <w:tab w:val="left" w:pos="960"/>
              <w:tab w:val="right" w:leader="dot" w:pos="9350"/>
            </w:tabs>
            <w:rPr>
              <w:rFonts w:eastAsiaTheme="minorEastAsia"/>
              <w:noProof/>
            </w:rPr>
          </w:pPr>
          <w:hyperlink w:anchor="_Toc217747229" w:history="1">
            <w:r w:rsidRPr="00741273">
              <w:rPr>
                <w:rStyle w:val="Hyperlink"/>
                <w:noProof/>
              </w:rPr>
              <w:t>6.4</w:t>
            </w:r>
            <w:r>
              <w:rPr>
                <w:rFonts w:eastAsiaTheme="minorEastAsia"/>
                <w:noProof/>
              </w:rPr>
              <w:tab/>
            </w:r>
            <w:r w:rsidRPr="00741273">
              <w:rPr>
                <w:rStyle w:val="Hyperlink"/>
                <w:noProof/>
              </w:rPr>
              <w:t>Points to remember</w:t>
            </w:r>
            <w:r>
              <w:rPr>
                <w:noProof/>
                <w:webHidden/>
              </w:rPr>
              <w:tab/>
            </w:r>
            <w:r>
              <w:rPr>
                <w:noProof/>
                <w:webHidden/>
              </w:rPr>
              <w:fldChar w:fldCharType="begin"/>
            </w:r>
            <w:r>
              <w:rPr>
                <w:noProof/>
                <w:webHidden/>
              </w:rPr>
              <w:instrText xml:space="preserve"> PAGEREF _Toc217747229 \h </w:instrText>
            </w:r>
            <w:r>
              <w:rPr>
                <w:noProof/>
                <w:webHidden/>
              </w:rPr>
            </w:r>
            <w:r>
              <w:rPr>
                <w:noProof/>
                <w:webHidden/>
              </w:rPr>
              <w:fldChar w:fldCharType="separate"/>
            </w:r>
            <w:r w:rsidR="00F622CE">
              <w:rPr>
                <w:noProof/>
                <w:webHidden/>
              </w:rPr>
              <w:t>161</w:t>
            </w:r>
            <w:r>
              <w:rPr>
                <w:noProof/>
                <w:webHidden/>
              </w:rPr>
              <w:fldChar w:fldCharType="end"/>
            </w:r>
          </w:hyperlink>
        </w:p>
        <w:p w14:paraId="6D5974F0" w14:textId="796CC507" w:rsidR="00ED312A" w:rsidRDefault="00ED312A">
          <w:pPr>
            <w:pStyle w:val="TOC1"/>
            <w:tabs>
              <w:tab w:val="left" w:pos="480"/>
              <w:tab w:val="right" w:leader="dot" w:pos="9350"/>
            </w:tabs>
            <w:rPr>
              <w:rFonts w:eastAsiaTheme="minorEastAsia"/>
              <w:noProof/>
            </w:rPr>
          </w:pPr>
          <w:hyperlink w:anchor="_Toc217747230" w:history="1">
            <w:r w:rsidRPr="00741273">
              <w:rPr>
                <w:rStyle w:val="Hyperlink"/>
                <w:noProof/>
              </w:rPr>
              <w:t>7</w:t>
            </w:r>
            <w:r>
              <w:rPr>
                <w:rFonts w:eastAsiaTheme="minorEastAsia"/>
                <w:noProof/>
              </w:rPr>
              <w:tab/>
            </w:r>
            <w:r w:rsidRPr="00741273">
              <w:rPr>
                <w:rStyle w:val="Hyperlink"/>
                <w:noProof/>
              </w:rPr>
              <w:t>Radar Cross Section</w:t>
            </w:r>
            <w:r>
              <w:rPr>
                <w:noProof/>
                <w:webHidden/>
              </w:rPr>
              <w:tab/>
            </w:r>
            <w:r>
              <w:rPr>
                <w:noProof/>
                <w:webHidden/>
              </w:rPr>
              <w:fldChar w:fldCharType="begin"/>
            </w:r>
            <w:r>
              <w:rPr>
                <w:noProof/>
                <w:webHidden/>
              </w:rPr>
              <w:instrText xml:space="preserve"> PAGEREF _Toc217747230 \h </w:instrText>
            </w:r>
            <w:r>
              <w:rPr>
                <w:noProof/>
                <w:webHidden/>
              </w:rPr>
            </w:r>
            <w:r>
              <w:rPr>
                <w:noProof/>
                <w:webHidden/>
              </w:rPr>
              <w:fldChar w:fldCharType="separate"/>
            </w:r>
            <w:r w:rsidR="00F622CE">
              <w:rPr>
                <w:noProof/>
                <w:webHidden/>
              </w:rPr>
              <w:t>163</w:t>
            </w:r>
            <w:r>
              <w:rPr>
                <w:noProof/>
                <w:webHidden/>
              </w:rPr>
              <w:fldChar w:fldCharType="end"/>
            </w:r>
          </w:hyperlink>
        </w:p>
        <w:p w14:paraId="1BE81300" w14:textId="240038D8" w:rsidR="00ED312A" w:rsidRDefault="00ED312A">
          <w:pPr>
            <w:pStyle w:val="TOC2"/>
            <w:tabs>
              <w:tab w:val="left" w:pos="960"/>
              <w:tab w:val="right" w:leader="dot" w:pos="9350"/>
            </w:tabs>
            <w:rPr>
              <w:rFonts w:eastAsiaTheme="minorEastAsia"/>
              <w:noProof/>
            </w:rPr>
          </w:pPr>
          <w:hyperlink w:anchor="_Toc217747231" w:history="1">
            <w:r w:rsidRPr="00741273">
              <w:rPr>
                <w:rStyle w:val="Hyperlink"/>
                <w:noProof/>
              </w:rPr>
              <w:t>7.1</w:t>
            </w:r>
            <w:r>
              <w:rPr>
                <w:rFonts w:eastAsiaTheme="minorEastAsia"/>
                <w:noProof/>
              </w:rPr>
              <w:tab/>
            </w:r>
            <w:r w:rsidRPr="00741273">
              <w:rPr>
                <w:rStyle w:val="Hyperlink"/>
                <w:noProof/>
              </w:rPr>
              <w:t>What is radar cross section?</w:t>
            </w:r>
            <w:r>
              <w:rPr>
                <w:noProof/>
                <w:webHidden/>
              </w:rPr>
              <w:tab/>
            </w:r>
            <w:r>
              <w:rPr>
                <w:noProof/>
                <w:webHidden/>
              </w:rPr>
              <w:fldChar w:fldCharType="begin"/>
            </w:r>
            <w:r>
              <w:rPr>
                <w:noProof/>
                <w:webHidden/>
              </w:rPr>
              <w:instrText xml:space="preserve"> PAGEREF _Toc217747231 \h </w:instrText>
            </w:r>
            <w:r>
              <w:rPr>
                <w:noProof/>
                <w:webHidden/>
              </w:rPr>
            </w:r>
            <w:r>
              <w:rPr>
                <w:noProof/>
                <w:webHidden/>
              </w:rPr>
              <w:fldChar w:fldCharType="separate"/>
            </w:r>
            <w:r w:rsidR="00F622CE">
              <w:rPr>
                <w:noProof/>
                <w:webHidden/>
              </w:rPr>
              <w:t>163</w:t>
            </w:r>
            <w:r>
              <w:rPr>
                <w:noProof/>
                <w:webHidden/>
              </w:rPr>
              <w:fldChar w:fldCharType="end"/>
            </w:r>
          </w:hyperlink>
        </w:p>
        <w:p w14:paraId="312DAB90" w14:textId="6127143F" w:rsidR="00ED312A" w:rsidRDefault="00ED312A">
          <w:pPr>
            <w:pStyle w:val="TOC2"/>
            <w:tabs>
              <w:tab w:val="left" w:pos="960"/>
              <w:tab w:val="right" w:leader="dot" w:pos="9350"/>
            </w:tabs>
            <w:rPr>
              <w:rFonts w:eastAsiaTheme="minorEastAsia"/>
              <w:noProof/>
            </w:rPr>
          </w:pPr>
          <w:hyperlink w:anchor="_Toc217747232" w:history="1">
            <w:r w:rsidRPr="00741273">
              <w:rPr>
                <w:rStyle w:val="Hyperlink"/>
                <w:noProof/>
              </w:rPr>
              <w:t>7.2</w:t>
            </w:r>
            <w:r>
              <w:rPr>
                <w:rFonts w:eastAsiaTheme="minorEastAsia"/>
                <w:noProof/>
              </w:rPr>
              <w:tab/>
            </w:r>
            <w:r w:rsidRPr="00741273">
              <w:rPr>
                <w:rStyle w:val="Hyperlink"/>
                <w:noProof/>
              </w:rPr>
              <w:t>Radar cross section of simple shapes</w:t>
            </w:r>
            <w:r>
              <w:rPr>
                <w:noProof/>
                <w:webHidden/>
              </w:rPr>
              <w:tab/>
            </w:r>
            <w:r>
              <w:rPr>
                <w:noProof/>
                <w:webHidden/>
              </w:rPr>
              <w:fldChar w:fldCharType="begin"/>
            </w:r>
            <w:r>
              <w:rPr>
                <w:noProof/>
                <w:webHidden/>
              </w:rPr>
              <w:instrText xml:space="preserve"> PAGEREF _Toc217747232 \h </w:instrText>
            </w:r>
            <w:r>
              <w:rPr>
                <w:noProof/>
                <w:webHidden/>
              </w:rPr>
            </w:r>
            <w:r>
              <w:rPr>
                <w:noProof/>
                <w:webHidden/>
              </w:rPr>
              <w:fldChar w:fldCharType="separate"/>
            </w:r>
            <w:r w:rsidR="00F622CE">
              <w:rPr>
                <w:noProof/>
                <w:webHidden/>
              </w:rPr>
              <w:t>165</w:t>
            </w:r>
            <w:r>
              <w:rPr>
                <w:noProof/>
                <w:webHidden/>
              </w:rPr>
              <w:fldChar w:fldCharType="end"/>
            </w:r>
          </w:hyperlink>
        </w:p>
        <w:p w14:paraId="401B6E82" w14:textId="52DAB743" w:rsidR="00ED312A" w:rsidRDefault="00ED312A">
          <w:pPr>
            <w:pStyle w:val="TOC2"/>
            <w:tabs>
              <w:tab w:val="left" w:pos="960"/>
              <w:tab w:val="right" w:leader="dot" w:pos="9350"/>
            </w:tabs>
            <w:rPr>
              <w:rFonts w:eastAsiaTheme="minorEastAsia"/>
              <w:noProof/>
            </w:rPr>
          </w:pPr>
          <w:hyperlink w:anchor="_Toc217747233" w:history="1">
            <w:r w:rsidRPr="00741273">
              <w:rPr>
                <w:rStyle w:val="Hyperlink"/>
                <w:noProof/>
              </w:rPr>
              <w:t>7.3</w:t>
            </w:r>
            <w:r>
              <w:rPr>
                <w:rFonts w:eastAsiaTheme="minorEastAsia"/>
                <w:noProof/>
              </w:rPr>
              <w:tab/>
            </w:r>
            <w:r w:rsidRPr="00741273">
              <w:rPr>
                <w:rStyle w:val="Hyperlink"/>
                <w:noProof/>
              </w:rPr>
              <w:t>Radar-cross-section reduction</w:t>
            </w:r>
            <w:r>
              <w:rPr>
                <w:noProof/>
                <w:webHidden/>
              </w:rPr>
              <w:tab/>
            </w:r>
            <w:r>
              <w:rPr>
                <w:noProof/>
                <w:webHidden/>
              </w:rPr>
              <w:fldChar w:fldCharType="begin"/>
            </w:r>
            <w:r>
              <w:rPr>
                <w:noProof/>
                <w:webHidden/>
              </w:rPr>
              <w:instrText xml:space="preserve"> PAGEREF _Toc217747233 \h </w:instrText>
            </w:r>
            <w:r>
              <w:rPr>
                <w:noProof/>
                <w:webHidden/>
              </w:rPr>
            </w:r>
            <w:r>
              <w:rPr>
                <w:noProof/>
                <w:webHidden/>
              </w:rPr>
              <w:fldChar w:fldCharType="separate"/>
            </w:r>
            <w:r w:rsidR="00F622CE">
              <w:rPr>
                <w:noProof/>
                <w:webHidden/>
              </w:rPr>
              <w:t>169</w:t>
            </w:r>
            <w:r>
              <w:rPr>
                <w:noProof/>
                <w:webHidden/>
              </w:rPr>
              <w:fldChar w:fldCharType="end"/>
            </w:r>
          </w:hyperlink>
        </w:p>
        <w:p w14:paraId="776B37BB" w14:textId="68D79075" w:rsidR="00ED312A" w:rsidRDefault="00ED312A">
          <w:pPr>
            <w:pStyle w:val="TOC2"/>
            <w:tabs>
              <w:tab w:val="left" w:pos="960"/>
              <w:tab w:val="right" w:leader="dot" w:pos="9350"/>
            </w:tabs>
            <w:rPr>
              <w:rFonts w:eastAsiaTheme="minorEastAsia"/>
              <w:noProof/>
            </w:rPr>
          </w:pPr>
          <w:hyperlink w:anchor="_Toc217747234" w:history="1">
            <w:r w:rsidRPr="00741273">
              <w:rPr>
                <w:rStyle w:val="Hyperlink"/>
                <w:noProof/>
              </w:rPr>
              <w:t>7.4</w:t>
            </w:r>
            <w:r>
              <w:rPr>
                <w:rFonts w:eastAsiaTheme="minorEastAsia"/>
                <w:noProof/>
              </w:rPr>
              <w:tab/>
            </w:r>
            <w:r w:rsidRPr="00741273">
              <w:rPr>
                <w:rStyle w:val="Hyperlink"/>
                <w:noProof/>
              </w:rPr>
              <w:t>Computational methods for radar cross section</w:t>
            </w:r>
            <w:r>
              <w:rPr>
                <w:noProof/>
                <w:webHidden/>
              </w:rPr>
              <w:tab/>
            </w:r>
            <w:r>
              <w:rPr>
                <w:noProof/>
                <w:webHidden/>
              </w:rPr>
              <w:fldChar w:fldCharType="begin"/>
            </w:r>
            <w:r>
              <w:rPr>
                <w:noProof/>
                <w:webHidden/>
              </w:rPr>
              <w:instrText xml:space="preserve"> PAGEREF _Toc217747234 \h </w:instrText>
            </w:r>
            <w:r>
              <w:rPr>
                <w:noProof/>
                <w:webHidden/>
              </w:rPr>
            </w:r>
            <w:r>
              <w:rPr>
                <w:noProof/>
                <w:webHidden/>
              </w:rPr>
              <w:fldChar w:fldCharType="separate"/>
            </w:r>
            <w:r w:rsidR="00F622CE">
              <w:rPr>
                <w:noProof/>
                <w:webHidden/>
              </w:rPr>
              <w:t>174</w:t>
            </w:r>
            <w:r>
              <w:rPr>
                <w:noProof/>
                <w:webHidden/>
              </w:rPr>
              <w:fldChar w:fldCharType="end"/>
            </w:r>
          </w:hyperlink>
        </w:p>
        <w:p w14:paraId="6745FE36" w14:textId="618FA57D" w:rsidR="00ED312A" w:rsidRDefault="00ED312A">
          <w:pPr>
            <w:pStyle w:val="TOC2"/>
            <w:tabs>
              <w:tab w:val="left" w:pos="960"/>
              <w:tab w:val="right" w:leader="dot" w:pos="9350"/>
            </w:tabs>
            <w:rPr>
              <w:rFonts w:eastAsiaTheme="minorEastAsia"/>
              <w:noProof/>
            </w:rPr>
          </w:pPr>
          <w:hyperlink w:anchor="_Toc217747235" w:history="1">
            <w:r w:rsidRPr="00741273">
              <w:rPr>
                <w:rStyle w:val="Hyperlink"/>
                <w:noProof/>
              </w:rPr>
              <w:t>7.5</w:t>
            </w:r>
            <w:r>
              <w:rPr>
                <w:rFonts w:eastAsiaTheme="minorEastAsia"/>
                <w:noProof/>
              </w:rPr>
              <w:tab/>
            </w:r>
            <w:r w:rsidRPr="00741273">
              <w:rPr>
                <w:rStyle w:val="Hyperlink"/>
                <w:noProof/>
              </w:rPr>
              <w:t>Radar Cross Section Measurements</w:t>
            </w:r>
            <w:r>
              <w:rPr>
                <w:noProof/>
                <w:webHidden/>
              </w:rPr>
              <w:tab/>
            </w:r>
            <w:r>
              <w:rPr>
                <w:noProof/>
                <w:webHidden/>
              </w:rPr>
              <w:fldChar w:fldCharType="begin"/>
            </w:r>
            <w:r>
              <w:rPr>
                <w:noProof/>
                <w:webHidden/>
              </w:rPr>
              <w:instrText xml:space="preserve"> PAGEREF _Toc217747235 \h </w:instrText>
            </w:r>
            <w:r>
              <w:rPr>
                <w:noProof/>
                <w:webHidden/>
              </w:rPr>
            </w:r>
            <w:r>
              <w:rPr>
                <w:noProof/>
                <w:webHidden/>
              </w:rPr>
              <w:fldChar w:fldCharType="separate"/>
            </w:r>
            <w:r w:rsidR="00F622CE">
              <w:rPr>
                <w:noProof/>
                <w:webHidden/>
              </w:rPr>
              <w:t>176</w:t>
            </w:r>
            <w:r>
              <w:rPr>
                <w:noProof/>
                <w:webHidden/>
              </w:rPr>
              <w:fldChar w:fldCharType="end"/>
            </w:r>
          </w:hyperlink>
        </w:p>
        <w:p w14:paraId="0336526F" w14:textId="68FEE322" w:rsidR="00ED312A" w:rsidRDefault="00ED312A">
          <w:pPr>
            <w:pStyle w:val="TOC2"/>
            <w:tabs>
              <w:tab w:val="left" w:pos="960"/>
              <w:tab w:val="right" w:leader="dot" w:pos="9350"/>
            </w:tabs>
            <w:rPr>
              <w:rFonts w:eastAsiaTheme="minorEastAsia"/>
              <w:noProof/>
            </w:rPr>
          </w:pPr>
          <w:hyperlink w:anchor="_Toc217747236" w:history="1">
            <w:r w:rsidRPr="00741273">
              <w:rPr>
                <w:rStyle w:val="Hyperlink"/>
                <w:noProof/>
              </w:rPr>
              <w:t>7.6</w:t>
            </w:r>
            <w:r>
              <w:rPr>
                <w:rFonts w:eastAsiaTheme="minorEastAsia"/>
                <w:noProof/>
              </w:rPr>
              <w:tab/>
            </w:r>
            <w:r w:rsidRPr="00741273">
              <w:rPr>
                <w:rStyle w:val="Hyperlink"/>
                <w:noProof/>
              </w:rPr>
              <w:t>Points to remember</w:t>
            </w:r>
            <w:r>
              <w:rPr>
                <w:noProof/>
                <w:webHidden/>
              </w:rPr>
              <w:tab/>
            </w:r>
            <w:r>
              <w:rPr>
                <w:noProof/>
                <w:webHidden/>
              </w:rPr>
              <w:fldChar w:fldCharType="begin"/>
            </w:r>
            <w:r>
              <w:rPr>
                <w:noProof/>
                <w:webHidden/>
              </w:rPr>
              <w:instrText xml:space="preserve"> PAGEREF _Toc217747236 \h </w:instrText>
            </w:r>
            <w:r>
              <w:rPr>
                <w:noProof/>
                <w:webHidden/>
              </w:rPr>
            </w:r>
            <w:r>
              <w:rPr>
                <w:noProof/>
                <w:webHidden/>
              </w:rPr>
              <w:fldChar w:fldCharType="separate"/>
            </w:r>
            <w:r w:rsidR="00F622CE">
              <w:rPr>
                <w:noProof/>
                <w:webHidden/>
              </w:rPr>
              <w:t>177</w:t>
            </w:r>
            <w:r>
              <w:rPr>
                <w:noProof/>
                <w:webHidden/>
              </w:rPr>
              <w:fldChar w:fldCharType="end"/>
            </w:r>
          </w:hyperlink>
        </w:p>
        <w:p w14:paraId="5605269E" w14:textId="1869C9E0" w:rsidR="00ED312A" w:rsidRDefault="00ED312A">
          <w:pPr>
            <w:pStyle w:val="TOC1"/>
            <w:tabs>
              <w:tab w:val="left" w:pos="480"/>
              <w:tab w:val="right" w:leader="dot" w:pos="9350"/>
            </w:tabs>
            <w:rPr>
              <w:rFonts w:eastAsiaTheme="minorEastAsia"/>
              <w:noProof/>
            </w:rPr>
          </w:pPr>
          <w:hyperlink w:anchor="_Toc217747237" w:history="1">
            <w:r w:rsidRPr="00741273">
              <w:rPr>
                <w:rStyle w:val="Hyperlink"/>
                <w:noProof/>
              </w:rPr>
              <w:t>8</w:t>
            </w:r>
            <w:r>
              <w:rPr>
                <w:rFonts w:eastAsiaTheme="minorEastAsia"/>
                <w:noProof/>
              </w:rPr>
              <w:tab/>
            </w:r>
            <w:r w:rsidRPr="00741273">
              <w:rPr>
                <w:rStyle w:val="Hyperlink"/>
                <w:noProof/>
              </w:rPr>
              <w:t>Bio-electromagnetics</w:t>
            </w:r>
            <w:r>
              <w:rPr>
                <w:noProof/>
                <w:webHidden/>
              </w:rPr>
              <w:tab/>
            </w:r>
            <w:r>
              <w:rPr>
                <w:noProof/>
                <w:webHidden/>
              </w:rPr>
              <w:fldChar w:fldCharType="begin"/>
            </w:r>
            <w:r>
              <w:rPr>
                <w:noProof/>
                <w:webHidden/>
              </w:rPr>
              <w:instrText xml:space="preserve"> PAGEREF _Toc217747237 \h </w:instrText>
            </w:r>
            <w:r>
              <w:rPr>
                <w:noProof/>
                <w:webHidden/>
              </w:rPr>
            </w:r>
            <w:r>
              <w:rPr>
                <w:noProof/>
                <w:webHidden/>
              </w:rPr>
              <w:fldChar w:fldCharType="separate"/>
            </w:r>
            <w:r w:rsidR="00F622CE">
              <w:rPr>
                <w:noProof/>
                <w:webHidden/>
              </w:rPr>
              <w:t>178</w:t>
            </w:r>
            <w:r>
              <w:rPr>
                <w:noProof/>
                <w:webHidden/>
              </w:rPr>
              <w:fldChar w:fldCharType="end"/>
            </w:r>
          </w:hyperlink>
        </w:p>
        <w:p w14:paraId="1EA76161" w14:textId="17E93AF1" w:rsidR="00ED312A" w:rsidRDefault="00ED312A">
          <w:pPr>
            <w:pStyle w:val="TOC2"/>
            <w:tabs>
              <w:tab w:val="left" w:pos="960"/>
              <w:tab w:val="right" w:leader="dot" w:pos="9350"/>
            </w:tabs>
            <w:rPr>
              <w:rFonts w:eastAsiaTheme="minorEastAsia"/>
              <w:noProof/>
            </w:rPr>
          </w:pPr>
          <w:hyperlink w:anchor="_Toc217747238" w:history="1">
            <w:r w:rsidRPr="00741273">
              <w:rPr>
                <w:rStyle w:val="Hyperlink"/>
                <w:noProof/>
              </w:rPr>
              <w:t>8.1</w:t>
            </w:r>
            <w:r>
              <w:rPr>
                <w:rFonts w:eastAsiaTheme="minorEastAsia"/>
                <w:noProof/>
              </w:rPr>
              <w:tab/>
            </w:r>
            <w:r w:rsidRPr="00741273">
              <w:rPr>
                <w:rStyle w:val="Hyperlink"/>
                <w:noProof/>
              </w:rPr>
              <w:t>Radiation hazards</w:t>
            </w:r>
            <w:r>
              <w:rPr>
                <w:noProof/>
                <w:webHidden/>
              </w:rPr>
              <w:tab/>
            </w:r>
            <w:r>
              <w:rPr>
                <w:noProof/>
                <w:webHidden/>
              </w:rPr>
              <w:fldChar w:fldCharType="begin"/>
            </w:r>
            <w:r>
              <w:rPr>
                <w:noProof/>
                <w:webHidden/>
              </w:rPr>
              <w:instrText xml:space="preserve"> PAGEREF _Toc217747238 \h </w:instrText>
            </w:r>
            <w:r>
              <w:rPr>
                <w:noProof/>
                <w:webHidden/>
              </w:rPr>
            </w:r>
            <w:r>
              <w:rPr>
                <w:noProof/>
                <w:webHidden/>
              </w:rPr>
              <w:fldChar w:fldCharType="separate"/>
            </w:r>
            <w:r w:rsidR="00F622CE">
              <w:rPr>
                <w:noProof/>
                <w:webHidden/>
              </w:rPr>
              <w:t>178</w:t>
            </w:r>
            <w:r>
              <w:rPr>
                <w:noProof/>
                <w:webHidden/>
              </w:rPr>
              <w:fldChar w:fldCharType="end"/>
            </w:r>
          </w:hyperlink>
        </w:p>
        <w:p w14:paraId="164F98E3" w14:textId="7A8349E3" w:rsidR="00ED312A" w:rsidRDefault="00ED312A">
          <w:pPr>
            <w:pStyle w:val="TOC2"/>
            <w:tabs>
              <w:tab w:val="left" w:pos="960"/>
              <w:tab w:val="right" w:leader="dot" w:pos="9350"/>
            </w:tabs>
            <w:rPr>
              <w:rFonts w:eastAsiaTheme="minorEastAsia"/>
              <w:noProof/>
            </w:rPr>
          </w:pPr>
          <w:hyperlink w:anchor="_Toc217747239" w:history="1">
            <w:r w:rsidRPr="00741273">
              <w:rPr>
                <w:rStyle w:val="Hyperlink"/>
                <w:noProof/>
              </w:rPr>
              <w:t>8.2</w:t>
            </w:r>
            <w:r>
              <w:rPr>
                <w:rFonts w:eastAsiaTheme="minorEastAsia"/>
                <w:noProof/>
              </w:rPr>
              <w:tab/>
            </w:r>
            <w:r w:rsidRPr="00741273">
              <w:rPr>
                <w:rStyle w:val="Hyperlink"/>
                <w:noProof/>
              </w:rPr>
              <w:t>Specific absorption rate</w:t>
            </w:r>
            <w:r>
              <w:rPr>
                <w:noProof/>
                <w:webHidden/>
              </w:rPr>
              <w:tab/>
            </w:r>
            <w:r>
              <w:rPr>
                <w:noProof/>
                <w:webHidden/>
              </w:rPr>
              <w:fldChar w:fldCharType="begin"/>
            </w:r>
            <w:r>
              <w:rPr>
                <w:noProof/>
                <w:webHidden/>
              </w:rPr>
              <w:instrText xml:space="preserve"> PAGEREF _Toc217747239 \h </w:instrText>
            </w:r>
            <w:r>
              <w:rPr>
                <w:noProof/>
                <w:webHidden/>
              </w:rPr>
            </w:r>
            <w:r>
              <w:rPr>
                <w:noProof/>
                <w:webHidden/>
              </w:rPr>
              <w:fldChar w:fldCharType="separate"/>
            </w:r>
            <w:r w:rsidR="00F622CE">
              <w:rPr>
                <w:noProof/>
                <w:webHidden/>
              </w:rPr>
              <w:t>179</w:t>
            </w:r>
            <w:r>
              <w:rPr>
                <w:noProof/>
                <w:webHidden/>
              </w:rPr>
              <w:fldChar w:fldCharType="end"/>
            </w:r>
          </w:hyperlink>
        </w:p>
        <w:p w14:paraId="06A8FD5B" w14:textId="0ACF16AB" w:rsidR="00ED312A" w:rsidRDefault="00ED312A">
          <w:pPr>
            <w:pStyle w:val="TOC2"/>
            <w:tabs>
              <w:tab w:val="left" w:pos="960"/>
              <w:tab w:val="right" w:leader="dot" w:pos="9350"/>
            </w:tabs>
            <w:rPr>
              <w:rFonts w:eastAsiaTheme="minorEastAsia"/>
              <w:noProof/>
            </w:rPr>
          </w:pPr>
          <w:hyperlink w:anchor="_Toc217747240" w:history="1">
            <w:r w:rsidRPr="00741273">
              <w:rPr>
                <w:rStyle w:val="Hyperlink"/>
                <w:noProof/>
              </w:rPr>
              <w:t>8.3</w:t>
            </w:r>
            <w:r>
              <w:rPr>
                <w:rFonts w:eastAsiaTheme="minorEastAsia"/>
                <w:noProof/>
              </w:rPr>
              <w:tab/>
            </w:r>
            <w:r w:rsidRPr="00741273">
              <w:rPr>
                <w:rStyle w:val="Hyperlink"/>
                <w:noProof/>
              </w:rPr>
              <w:t>Human-body models</w:t>
            </w:r>
            <w:r>
              <w:rPr>
                <w:noProof/>
                <w:webHidden/>
              </w:rPr>
              <w:tab/>
            </w:r>
            <w:r>
              <w:rPr>
                <w:noProof/>
                <w:webHidden/>
              </w:rPr>
              <w:fldChar w:fldCharType="begin"/>
            </w:r>
            <w:r>
              <w:rPr>
                <w:noProof/>
                <w:webHidden/>
              </w:rPr>
              <w:instrText xml:space="preserve"> PAGEREF _Toc217747240 \h </w:instrText>
            </w:r>
            <w:r>
              <w:rPr>
                <w:noProof/>
                <w:webHidden/>
              </w:rPr>
            </w:r>
            <w:r>
              <w:rPr>
                <w:noProof/>
                <w:webHidden/>
              </w:rPr>
              <w:fldChar w:fldCharType="separate"/>
            </w:r>
            <w:r w:rsidR="00F622CE">
              <w:rPr>
                <w:noProof/>
                <w:webHidden/>
              </w:rPr>
              <w:t>180</w:t>
            </w:r>
            <w:r>
              <w:rPr>
                <w:noProof/>
                <w:webHidden/>
              </w:rPr>
              <w:fldChar w:fldCharType="end"/>
            </w:r>
          </w:hyperlink>
        </w:p>
        <w:p w14:paraId="1C0C4B13" w14:textId="7188D424" w:rsidR="00ED312A" w:rsidRDefault="00ED312A">
          <w:pPr>
            <w:pStyle w:val="TOC2"/>
            <w:tabs>
              <w:tab w:val="left" w:pos="960"/>
              <w:tab w:val="right" w:leader="dot" w:pos="9350"/>
            </w:tabs>
            <w:rPr>
              <w:rFonts w:eastAsiaTheme="minorEastAsia"/>
              <w:noProof/>
            </w:rPr>
          </w:pPr>
          <w:hyperlink w:anchor="_Toc217747241" w:history="1">
            <w:r w:rsidRPr="00741273">
              <w:rPr>
                <w:rStyle w:val="Hyperlink"/>
                <w:noProof/>
              </w:rPr>
              <w:t>8.4</w:t>
            </w:r>
            <w:r>
              <w:rPr>
                <w:rFonts w:eastAsiaTheme="minorEastAsia"/>
                <w:noProof/>
              </w:rPr>
              <w:tab/>
            </w:r>
            <w:r w:rsidRPr="00741273">
              <w:rPr>
                <w:rStyle w:val="Hyperlink"/>
                <w:noProof/>
              </w:rPr>
              <w:t>Magnetic resonance imaging</w:t>
            </w:r>
            <w:r>
              <w:rPr>
                <w:noProof/>
                <w:webHidden/>
              </w:rPr>
              <w:tab/>
            </w:r>
            <w:r>
              <w:rPr>
                <w:noProof/>
                <w:webHidden/>
              </w:rPr>
              <w:fldChar w:fldCharType="begin"/>
            </w:r>
            <w:r>
              <w:rPr>
                <w:noProof/>
                <w:webHidden/>
              </w:rPr>
              <w:instrText xml:space="preserve"> PAGEREF _Toc217747241 \h </w:instrText>
            </w:r>
            <w:r>
              <w:rPr>
                <w:noProof/>
                <w:webHidden/>
              </w:rPr>
            </w:r>
            <w:r>
              <w:rPr>
                <w:noProof/>
                <w:webHidden/>
              </w:rPr>
              <w:fldChar w:fldCharType="separate"/>
            </w:r>
            <w:r w:rsidR="00F622CE">
              <w:rPr>
                <w:noProof/>
                <w:webHidden/>
              </w:rPr>
              <w:t>181</w:t>
            </w:r>
            <w:r>
              <w:rPr>
                <w:noProof/>
                <w:webHidden/>
              </w:rPr>
              <w:fldChar w:fldCharType="end"/>
            </w:r>
          </w:hyperlink>
        </w:p>
        <w:p w14:paraId="1EA8E887" w14:textId="7E133F37" w:rsidR="00ED312A" w:rsidRDefault="00ED312A">
          <w:pPr>
            <w:pStyle w:val="TOC2"/>
            <w:tabs>
              <w:tab w:val="left" w:pos="960"/>
              <w:tab w:val="right" w:leader="dot" w:pos="9350"/>
            </w:tabs>
            <w:rPr>
              <w:rFonts w:eastAsiaTheme="minorEastAsia"/>
              <w:noProof/>
            </w:rPr>
          </w:pPr>
          <w:hyperlink w:anchor="_Toc217747242" w:history="1">
            <w:r w:rsidRPr="00741273">
              <w:rPr>
                <w:rStyle w:val="Hyperlink"/>
                <w:noProof/>
              </w:rPr>
              <w:t>8.5</w:t>
            </w:r>
            <w:r>
              <w:rPr>
                <w:rFonts w:eastAsiaTheme="minorEastAsia"/>
                <w:noProof/>
              </w:rPr>
              <w:tab/>
            </w:r>
            <w:r w:rsidRPr="00741273">
              <w:rPr>
                <w:rStyle w:val="Hyperlink"/>
                <w:noProof/>
              </w:rPr>
              <w:t>Hyperthermia</w:t>
            </w:r>
            <w:r>
              <w:rPr>
                <w:noProof/>
                <w:webHidden/>
              </w:rPr>
              <w:tab/>
            </w:r>
            <w:r>
              <w:rPr>
                <w:noProof/>
                <w:webHidden/>
              </w:rPr>
              <w:fldChar w:fldCharType="begin"/>
            </w:r>
            <w:r>
              <w:rPr>
                <w:noProof/>
                <w:webHidden/>
              </w:rPr>
              <w:instrText xml:space="preserve"> PAGEREF _Toc217747242 \h </w:instrText>
            </w:r>
            <w:r>
              <w:rPr>
                <w:noProof/>
                <w:webHidden/>
              </w:rPr>
            </w:r>
            <w:r>
              <w:rPr>
                <w:noProof/>
                <w:webHidden/>
              </w:rPr>
              <w:fldChar w:fldCharType="separate"/>
            </w:r>
            <w:r w:rsidR="00F622CE">
              <w:rPr>
                <w:noProof/>
                <w:webHidden/>
              </w:rPr>
              <w:t>186</w:t>
            </w:r>
            <w:r>
              <w:rPr>
                <w:noProof/>
                <w:webHidden/>
              </w:rPr>
              <w:fldChar w:fldCharType="end"/>
            </w:r>
          </w:hyperlink>
        </w:p>
        <w:p w14:paraId="50ED479A" w14:textId="4DF4EA81" w:rsidR="00ED312A" w:rsidRDefault="00ED312A">
          <w:pPr>
            <w:pStyle w:val="TOC2"/>
            <w:tabs>
              <w:tab w:val="left" w:pos="960"/>
              <w:tab w:val="right" w:leader="dot" w:pos="9350"/>
            </w:tabs>
            <w:rPr>
              <w:rFonts w:eastAsiaTheme="minorEastAsia"/>
              <w:noProof/>
            </w:rPr>
          </w:pPr>
          <w:hyperlink w:anchor="_Toc217747243" w:history="1">
            <w:r w:rsidRPr="00741273">
              <w:rPr>
                <w:rStyle w:val="Hyperlink"/>
                <w:noProof/>
              </w:rPr>
              <w:t>8.6</w:t>
            </w:r>
            <w:r>
              <w:rPr>
                <w:rFonts w:eastAsiaTheme="minorEastAsia"/>
                <w:noProof/>
              </w:rPr>
              <w:tab/>
            </w:r>
            <w:r w:rsidRPr="00741273">
              <w:rPr>
                <w:rStyle w:val="Hyperlink"/>
                <w:noProof/>
              </w:rPr>
              <w:t>Points to remember</w:t>
            </w:r>
            <w:r>
              <w:rPr>
                <w:noProof/>
                <w:webHidden/>
              </w:rPr>
              <w:tab/>
            </w:r>
            <w:r>
              <w:rPr>
                <w:noProof/>
                <w:webHidden/>
              </w:rPr>
              <w:fldChar w:fldCharType="begin"/>
            </w:r>
            <w:r>
              <w:rPr>
                <w:noProof/>
                <w:webHidden/>
              </w:rPr>
              <w:instrText xml:space="preserve"> PAGEREF _Toc217747243 \h </w:instrText>
            </w:r>
            <w:r>
              <w:rPr>
                <w:noProof/>
                <w:webHidden/>
              </w:rPr>
            </w:r>
            <w:r>
              <w:rPr>
                <w:noProof/>
                <w:webHidden/>
              </w:rPr>
              <w:fldChar w:fldCharType="separate"/>
            </w:r>
            <w:r w:rsidR="00F622CE">
              <w:rPr>
                <w:noProof/>
                <w:webHidden/>
              </w:rPr>
              <w:t>189</w:t>
            </w:r>
            <w:r>
              <w:rPr>
                <w:noProof/>
                <w:webHidden/>
              </w:rPr>
              <w:fldChar w:fldCharType="end"/>
            </w:r>
          </w:hyperlink>
        </w:p>
        <w:p w14:paraId="39E0C081" w14:textId="5BFEB56D" w:rsidR="00ED312A" w:rsidRDefault="00ED312A">
          <w:pPr>
            <w:pStyle w:val="TOC1"/>
            <w:tabs>
              <w:tab w:val="left" w:pos="480"/>
              <w:tab w:val="right" w:leader="dot" w:pos="9350"/>
            </w:tabs>
            <w:rPr>
              <w:rFonts w:eastAsiaTheme="minorEastAsia"/>
              <w:noProof/>
            </w:rPr>
          </w:pPr>
          <w:hyperlink w:anchor="_Toc217747244" w:history="1">
            <w:r w:rsidRPr="00741273">
              <w:rPr>
                <w:rStyle w:val="Hyperlink"/>
                <w:noProof/>
              </w:rPr>
              <w:t>9</w:t>
            </w:r>
            <w:r>
              <w:rPr>
                <w:rFonts w:eastAsiaTheme="minorEastAsia"/>
                <w:noProof/>
              </w:rPr>
              <w:tab/>
            </w:r>
            <w:r w:rsidRPr="00741273">
              <w:rPr>
                <w:rStyle w:val="Hyperlink"/>
                <w:noProof/>
              </w:rPr>
              <w:t>Electromagnetic Simulation Methods</w:t>
            </w:r>
            <w:r>
              <w:rPr>
                <w:noProof/>
                <w:webHidden/>
              </w:rPr>
              <w:tab/>
            </w:r>
            <w:r>
              <w:rPr>
                <w:noProof/>
                <w:webHidden/>
              </w:rPr>
              <w:fldChar w:fldCharType="begin"/>
            </w:r>
            <w:r>
              <w:rPr>
                <w:noProof/>
                <w:webHidden/>
              </w:rPr>
              <w:instrText xml:space="preserve"> PAGEREF _Toc217747244 \h </w:instrText>
            </w:r>
            <w:r>
              <w:rPr>
                <w:noProof/>
                <w:webHidden/>
              </w:rPr>
            </w:r>
            <w:r>
              <w:rPr>
                <w:noProof/>
                <w:webHidden/>
              </w:rPr>
              <w:fldChar w:fldCharType="separate"/>
            </w:r>
            <w:r w:rsidR="00F622CE">
              <w:rPr>
                <w:noProof/>
                <w:webHidden/>
              </w:rPr>
              <w:t>190</w:t>
            </w:r>
            <w:r>
              <w:rPr>
                <w:noProof/>
                <w:webHidden/>
              </w:rPr>
              <w:fldChar w:fldCharType="end"/>
            </w:r>
          </w:hyperlink>
        </w:p>
        <w:p w14:paraId="7E45DB5E" w14:textId="1F7EFA20" w:rsidR="00ED312A" w:rsidRDefault="00ED312A">
          <w:pPr>
            <w:pStyle w:val="TOC2"/>
            <w:tabs>
              <w:tab w:val="left" w:pos="960"/>
              <w:tab w:val="right" w:leader="dot" w:pos="9350"/>
            </w:tabs>
            <w:rPr>
              <w:rFonts w:eastAsiaTheme="minorEastAsia"/>
              <w:noProof/>
            </w:rPr>
          </w:pPr>
          <w:hyperlink w:anchor="_Toc217747245" w:history="1">
            <w:r w:rsidRPr="00741273">
              <w:rPr>
                <w:rStyle w:val="Hyperlink"/>
                <w:noProof/>
              </w:rPr>
              <w:t>9.1</w:t>
            </w:r>
            <w:r>
              <w:rPr>
                <w:rFonts w:eastAsiaTheme="minorEastAsia"/>
                <w:noProof/>
              </w:rPr>
              <w:tab/>
            </w:r>
            <w:r w:rsidRPr="00741273">
              <w:rPr>
                <w:rStyle w:val="Hyperlink"/>
                <w:noProof/>
              </w:rPr>
              <w:t>Introduction</w:t>
            </w:r>
            <w:r>
              <w:rPr>
                <w:noProof/>
                <w:webHidden/>
              </w:rPr>
              <w:tab/>
            </w:r>
            <w:r>
              <w:rPr>
                <w:noProof/>
                <w:webHidden/>
              </w:rPr>
              <w:fldChar w:fldCharType="begin"/>
            </w:r>
            <w:r>
              <w:rPr>
                <w:noProof/>
                <w:webHidden/>
              </w:rPr>
              <w:instrText xml:space="preserve"> PAGEREF _Toc217747245 \h </w:instrText>
            </w:r>
            <w:r>
              <w:rPr>
                <w:noProof/>
                <w:webHidden/>
              </w:rPr>
            </w:r>
            <w:r>
              <w:rPr>
                <w:noProof/>
                <w:webHidden/>
              </w:rPr>
              <w:fldChar w:fldCharType="separate"/>
            </w:r>
            <w:r w:rsidR="00F622CE">
              <w:rPr>
                <w:noProof/>
                <w:webHidden/>
              </w:rPr>
              <w:t>190</w:t>
            </w:r>
            <w:r>
              <w:rPr>
                <w:noProof/>
                <w:webHidden/>
              </w:rPr>
              <w:fldChar w:fldCharType="end"/>
            </w:r>
          </w:hyperlink>
        </w:p>
        <w:p w14:paraId="58FDA26D" w14:textId="0814496C" w:rsidR="00ED312A" w:rsidRDefault="00ED312A">
          <w:pPr>
            <w:pStyle w:val="TOC2"/>
            <w:tabs>
              <w:tab w:val="left" w:pos="960"/>
              <w:tab w:val="right" w:leader="dot" w:pos="9350"/>
            </w:tabs>
            <w:rPr>
              <w:rFonts w:eastAsiaTheme="minorEastAsia"/>
              <w:noProof/>
            </w:rPr>
          </w:pPr>
          <w:hyperlink w:anchor="_Toc217747246" w:history="1">
            <w:r w:rsidRPr="00741273">
              <w:rPr>
                <w:rStyle w:val="Hyperlink"/>
                <w:noProof/>
              </w:rPr>
              <w:t>9.2</w:t>
            </w:r>
            <w:r>
              <w:rPr>
                <w:rFonts w:eastAsiaTheme="minorEastAsia"/>
                <w:noProof/>
              </w:rPr>
              <w:tab/>
            </w:r>
            <w:r w:rsidRPr="00741273">
              <w:rPr>
                <w:rStyle w:val="Hyperlink"/>
                <w:noProof/>
              </w:rPr>
              <w:t>Method of Moments (MoM)</w:t>
            </w:r>
            <w:r>
              <w:rPr>
                <w:noProof/>
                <w:webHidden/>
              </w:rPr>
              <w:tab/>
            </w:r>
            <w:r>
              <w:rPr>
                <w:noProof/>
                <w:webHidden/>
              </w:rPr>
              <w:fldChar w:fldCharType="begin"/>
            </w:r>
            <w:r>
              <w:rPr>
                <w:noProof/>
                <w:webHidden/>
              </w:rPr>
              <w:instrText xml:space="preserve"> PAGEREF _Toc217747246 \h </w:instrText>
            </w:r>
            <w:r>
              <w:rPr>
                <w:noProof/>
                <w:webHidden/>
              </w:rPr>
            </w:r>
            <w:r>
              <w:rPr>
                <w:noProof/>
                <w:webHidden/>
              </w:rPr>
              <w:fldChar w:fldCharType="separate"/>
            </w:r>
            <w:r w:rsidR="00F622CE">
              <w:rPr>
                <w:noProof/>
                <w:webHidden/>
              </w:rPr>
              <w:t>191</w:t>
            </w:r>
            <w:r>
              <w:rPr>
                <w:noProof/>
                <w:webHidden/>
              </w:rPr>
              <w:fldChar w:fldCharType="end"/>
            </w:r>
          </w:hyperlink>
        </w:p>
        <w:p w14:paraId="154D246A" w14:textId="094648CC" w:rsidR="00ED312A" w:rsidRDefault="00ED312A">
          <w:pPr>
            <w:pStyle w:val="TOC2"/>
            <w:tabs>
              <w:tab w:val="left" w:pos="960"/>
              <w:tab w:val="right" w:leader="dot" w:pos="9350"/>
            </w:tabs>
            <w:rPr>
              <w:rFonts w:eastAsiaTheme="minorEastAsia"/>
              <w:noProof/>
            </w:rPr>
          </w:pPr>
          <w:hyperlink w:anchor="_Toc217747247" w:history="1">
            <w:r w:rsidRPr="00741273">
              <w:rPr>
                <w:rStyle w:val="Hyperlink"/>
                <w:noProof/>
              </w:rPr>
              <w:t>9.3</w:t>
            </w:r>
            <w:r>
              <w:rPr>
                <w:rFonts w:eastAsiaTheme="minorEastAsia"/>
                <w:noProof/>
              </w:rPr>
              <w:tab/>
            </w:r>
            <w:r w:rsidRPr="00741273">
              <w:rPr>
                <w:rStyle w:val="Hyperlink"/>
                <w:noProof/>
              </w:rPr>
              <w:t>Finite Element Method (FEM)</w:t>
            </w:r>
            <w:r>
              <w:rPr>
                <w:noProof/>
                <w:webHidden/>
              </w:rPr>
              <w:tab/>
            </w:r>
            <w:r>
              <w:rPr>
                <w:noProof/>
                <w:webHidden/>
              </w:rPr>
              <w:fldChar w:fldCharType="begin"/>
            </w:r>
            <w:r>
              <w:rPr>
                <w:noProof/>
                <w:webHidden/>
              </w:rPr>
              <w:instrText xml:space="preserve"> PAGEREF _Toc217747247 \h </w:instrText>
            </w:r>
            <w:r>
              <w:rPr>
                <w:noProof/>
                <w:webHidden/>
              </w:rPr>
            </w:r>
            <w:r>
              <w:rPr>
                <w:noProof/>
                <w:webHidden/>
              </w:rPr>
              <w:fldChar w:fldCharType="separate"/>
            </w:r>
            <w:r w:rsidR="00F622CE">
              <w:rPr>
                <w:noProof/>
                <w:webHidden/>
              </w:rPr>
              <w:t>192</w:t>
            </w:r>
            <w:r>
              <w:rPr>
                <w:noProof/>
                <w:webHidden/>
              </w:rPr>
              <w:fldChar w:fldCharType="end"/>
            </w:r>
          </w:hyperlink>
        </w:p>
        <w:p w14:paraId="4B7AB0CD" w14:textId="4BB76AE9" w:rsidR="00ED312A" w:rsidRDefault="00ED312A">
          <w:pPr>
            <w:pStyle w:val="TOC2"/>
            <w:tabs>
              <w:tab w:val="left" w:pos="960"/>
              <w:tab w:val="right" w:leader="dot" w:pos="9350"/>
            </w:tabs>
            <w:rPr>
              <w:rFonts w:eastAsiaTheme="minorEastAsia"/>
              <w:noProof/>
            </w:rPr>
          </w:pPr>
          <w:hyperlink w:anchor="_Toc217747248" w:history="1">
            <w:r w:rsidRPr="00741273">
              <w:rPr>
                <w:rStyle w:val="Hyperlink"/>
                <w:noProof/>
              </w:rPr>
              <w:t>9.4</w:t>
            </w:r>
            <w:r>
              <w:rPr>
                <w:rFonts w:eastAsiaTheme="minorEastAsia"/>
                <w:noProof/>
              </w:rPr>
              <w:tab/>
            </w:r>
            <w:r w:rsidRPr="00741273">
              <w:rPr>
                <w:rStyle w:val="Hyperlink"/>
                <w:noProof/>
              </w:rPr>
              <w:t>Finite-Difference Time-Domain (FD-TD) Method</w:t>
            </w:r>
            <w:r>
              <w:rPr>
                <w:noProof/>
                <w:webHidden/>
              </w:rPr>
              <w:tab/>
            </w:r>
            <w:r>
              <w:rPr>
                <w:noProof/>
                <w:webHidden/>
              </w:rPr>
              <w:fldChar w:fldCharType="begin"/>
            </w:r>
            <w:r>
              <w:rPr>
                <w:noProof/>
                <w:webHidden/>
              </w:rPr>
              <w:instrText xml:space="preserve"> PAGEREF _Toc217747248 \h </w:instrText>
            </w:r>
            <w:r>
              <w:rPr>
                <w:noProof/>
                <w:webHidden/>
              </w:rPr>
            </w:r>
            <w:r>
              <w:rPr>
                <w:noProof/>
                <w:webHidden/>
              </w:rPr>
              <w:fldChar w:fldCharType="separate"/>
            </w:r>
            <w:r w:rsidR="00F622CE">
              <w:rPr>
                <w:noProof/>
                <w:webHidden/>
              </w:rPr>
              <w:t>195</w:t>
            </w:r>
            <w:r>
              <w:rPr>
                <w:noProof/>
                <w:webHidden/>
              </w:rPr>
              <w:fldChar w:fldCharType="end"/>
            </w:r>
          </w:hyperlink>
        </w:p>
        <w:p w14:paraId="3CDD8E73" w14:textId="05E128B2" w:rsidR="00ED312A" w:rsidRDefault="00ED312A">
          <w:pPr>
            <w:pStyle w:val="TOC2"/>
            <w:tabs>
              <w:tab w:val="left" w:pos="960"/>
              <w:tab w:val="right" w:leader="dot" w:pos="9350"/>
            </w:tabs>
            <w:rPr>
              <w:rFonts w:eastAsiaTheme="minorEastAsia"/>
              <w:noProof/>
            </w:rPr>
          </w:pPr>
          <w:hyperlink w:anchor="_Toc217747249" w:history="1">
            <w:r w:rsidRPr="00741273">
              <w:rPr>
                <w:rStyle w:val="Hyperlink"/>
                <w:noProof/>
              </w:rPr>
              <w:t>9.5</w:t>
            </w:r>
            <w:r>
              <w:rPr>
                <w:rFonts w:eastAsiaTheme="minorEastAsia"/>
                <w:noProof/>
              </w:rPr>
              <w:tab/>
            </w:r>
            <w:r w:rsidRPr="00741273">
              <w:rPr>
                <w:rStyle w:val="Hyperlink"/>
                <w:noProof/>
              </w:rPr>
              <w:t>MLFMM and ACA</w:t>
            </w:r>
            <w:r>
              <w:rPr>
                <w:noProof/>
                <w:webHidden/>
              </w:rPr>
              <w:tab/>
            </w:r>
            <w:r>
              <w:rPr>
                <w:noProof/>
                <w:webHidden/>
              </w:rPr>
              <w:fldChar w:fldCharType="begin"/>
            </w:r>
            <w:r>
              <w:rPr>
                <w:noProof/>
                <w:webHidden/>
              </w:rPr>
              <w:instrText xml:space="preserve"> PAGEREF _Toc217747249 \h </w:instrText>
            </w:r>
            <w:r>
              <w:rPr>
                <w:noProof/>
                <w:webHidden/>
              </w:rPr>
            </w:r>
            <w:r>
              <w:rPr>
                <w:noProof/>
                <w:webHidden/>
              </w:rPr>
              <w:fldChar w:fldCharType="separate"/>
            </w:r>
            <w:r w:rsidR="00F622CE">
              <w:rPr>
                <w:noProof/>
                <w:webHidden/>
              </w:rPr>
              <w:t>196</w:t>
            </w:r>
            <w:r>
              <w:rPr>
                <w:noProof/>
                <w:webHidden/>
              </w:rPr>
              <w:fldChar w:fldCharType="end"/>
            </w:r>
          </w:hyperlink>
        </w:p>
        <w:p w14:paraId="1AAEB3C9" w14:textId="00ED9EE2" w:rsidR="00ED312A" w:rsidRDefault="00ED312A">
          <w:pPr>
            <w:pStyle w:val="TOC2"/>
            <w:tabs>
              <w:tab w:val="left" w:pos="960"/>
              <w:tab w:val="right" w:leader="dot" w:pos="9350"/>
            </w:tabs>
            <w:rPr>
              <w:rFonts w:eastAsiaTheme="minorEastAsia"/>
              <w:noProof/>
            </w:rPr>
          </w:pPr>
          <w:hyperlink w:anchor="_Toc217747250" w:history="1">
            <w:r w:rsidRPr="00741273">
              <w:rPr>
                <w:rStyle w:val="Hyperlink"/>
                <w:noProof/>
              </w:rPr>
              <w:t>9.6</w:t>
            </w:r>
            <w:r>
              <w:rPr>
                <w:rFonts w:eastAsiaTheme="minorEastAsia"/>
                <w:noProof/>
              </w:rPr>
              <w:tab/>
            </w:r>
            <w:r w:rsidRPr="00741273">
              <w:rPr>
                <w:rStyle w:val="Hyperlink"/>
                <w:noProof/>
              </w:rPr>
              <w:t>Physical Optics</w:t>
            </w:r>
            <w:r>
              <w:rPr>
                <w:noProof/>
                <w:webHidden/>
              </w:rPr>
              <w:tab/>
            </w:r>
            <w:r>
              <w:rPr>
                <w:noProof/>
                <w:webHidden/>
              </w:rPr>
              <w:fldChar w:fldCharType="begin"/>
            </w:r>
            <w:r>
              <w:rPr>
                <w:noProof/>
                <w:webHidden/>
              </w:rPr>
              <w:instrText xml:space="preserve"> PAGEREF _Toc217747250 \h </w:instrText>
            </w:r>
            <w:r>
              <w:rPr>
                <w:noProof/>
                <w:webHidden/>
              </w:rPr>
            </w:r>
            <w:r>
              <w:rPr>
                <w:noProof/>
                <w:webHidden/>
              </w:rPr>
              <w:fldChar w:fldCharType="separate"/>
            </w:r>
            <w:r w:rsidR="00F622CE">
              <w:rPr>
                <w:noProof/>
                <w:webHidden/>
              </w:rPr>
              <w:t>198</w:t>
            </w:r>
            <w:r>
              <w:rPr>
                <w:noProof/>
                <w:webHidden/>
              </w:rPr>
              <w:fldChar w:fldCharType="end"/>
            </w:r>
          </w:hyperlink>
        </w:p>
        <w:p w14:paraId="3B33EFF9" w14:textId="6F579419" w:rsidR="00ED312A" w:rsidRDefault="00ED312A">
          <w:pPr>
            <w:pStyle w:val="TOC2"/>
            <w:tabs>
              <w:tab w:val="left" w:pos="960"/>
              <w:tab w:val="right" w:leader="dot" w:pos="9350"/>
            </w:tabs>
            <w:rPr>
              <w:rFonts w:eastAsiaTheme="minorEastAsia"/>
              <w:noProof/>
            </w:rPr>
          </w:pPr>
          <w:hyperlink w:anchor="_Toc217747251" w:history="1">
            <w:r w:rsidRPr="00741273">
              <w:rPr>
                <w:rStyle w:val="Hyperlink"/>
                <w:noProof/>
              </w:rPr>
              <w:t>9.7</w:t>
            </w:r>
            <w:r>
              <w:rPr>
                <w:rFonts w:eastAsiaTheme="minorEastAsia"/>
                <w:noProof/>
              </w:rPr>
              <w:tab/>
            </w:r>
            <w:r w:rsidRPr="00741273">
              <w:rPr>
                <w:rStyle w:val="Hyperlink"/>
                <w:noProof/>
              </w:rPr>
              <w:t>Ray-based methods</w:t>
            </w:r>
            <w:r>
              <w:rPr>
                <w:noProof/>
                <w:webHidden/>
              </w:rPr>
              <w:tab/>
            </w:r>
            <w:r>
              <w:rPr>
                <w:noProof/>
                <w:webHidden/>
              </w:rPr>
              <w:fldChar w:fldCharType="begin"/>
            </w:r>
            <w:r>
              <w:rPr>
                <w:noProof/>
                <w:webHidden/>
              </w:rPr>
              <w:instrText xml:space="preserve"> PAGEREF _Toc217747251 \h </w:instrText>
            </w:r>
            <w:r>
              <w:rPr>
                <w:noProof/>
                <w:webHidden/>
              </w:rPr>
            </w:r>
            <w:r>
              <w:rPr>
                <w:noProof/>
                <w:webHidden/>
              </w:rPr>
              <w:fldChar w:fldCharType="separate"/>
            </w:r>
            <w:r w:rsidR="00F622CE">
              <w:rPr>
                <w:noProof/>
                <w:webHidden/>
              </w:rPr>
              <w:t>200</w:t>
            </w:r>
            <w:r>
              <w:rPr>
                <w:noProof/>
                <w:webHidden/>
              </w:rPr>
              <w:fldChar w:fldCharType="end"/>
            </w:r>
          </w:hyperlink>
        </w:p>
        <w:p w14:paraId="528A0803" w14:textId="6CB0D7B6" w:rsidR="00ED312A" w:rsidRDefault="00ED312A">
          <w:pPr>
            <w:pStyle w:val="TOC2"/>
            <w:tabs>
              <w:tab w:val="left" w:pos="960"/>
              <w:tab w:val="right" w:leader="dot" w:pos="9350"/>
            </w:tabs>
            <w:rPr>
              <w:rFonts w:eastAsiaTheme="minorEastAsia"/>
              <w:noProof/>
            </w:rPr>
          </w:pPr>
          <w:hyperlink w:anchor="_Toc217747252" w:history="1">
            <w:r w:rsidRPr="00741273">
              <w:rPr>
                <w:rStyle w:val="Hyperlink"/>
                <w:noProof/>
              </w:rPr>
              <w:t>9.8</w:t>
            </w:r>
            <w:r>
              <w:rPr>
                <w:rFonts w:eastAsiaTheme="minorEastAsia"/>
                <w:noProof/>
              </w:rPr>
              <w:tab/>
            </w:r>
            <w:r w:rsidRPr="00741273">
              <w:rPr>
                <w:rStyle w:val="Hyperlink"/>
                <w:noProof/>
              </w:rPr>
              <w:t>Points to remember</w:t>
            </w:r>
            <w:r>
              <w:rPr>
                <w:noProof/>
                <w:webHidden/>
              </w:rPr>
              <w:tab/>
            </w:r>
            <w:r>
              <w:rPr>
                <w:noProof/>
                <w:webHidden/>
              </w:rPr>
              <w:fldChar w:fldCharType="begin"/>
            </w:r>
            <w:r>
              <w:rPr>
                <w:noProof/>
                <w:webHidden/>
              </w:rPr>
              <w:instrText xml:space="preserve"> PAGEREF _Toc217747252 \h </w:instrText>
            </w:r>
            <w:r>
              <w:rPr>
                <w:noProof/>
                <w:webHidden/>
              </w:rPr>
            </w:r>
            <w:r>
              <w:rPr>
                <w:noProof/>
                <w:webHidden/>
              </w:rPr>
              <w:fldChar w:fldCharType="separate"/>
            </w:r>
            <w:r w:rsidR="00F622CE">
              <w:rPr>
                <w:noProof/>
                <w:webHidden/>
              </w:rPr>
              <w:t>203</w:t>
            </w:r>
            <w:r>
              <w:rPr>
                <w:noProof/>
                <w:webHidden/>
              </w:rPr>
              <w:fldChar w:fldCharType="end"/>
            </w:r>
          </w:hyperlink>
        </w:p>
        <w:p w14:paraId="14622BCA" w14:textId="41030080" w:rsidR="00ED312A" w:rsidRDefault="00ED312A">
          <w:pPr>
            <w:pStyle w:val="TOC1"/>
            <w:tabs>
              <w:tab w:val="left" w:pos="720"/>
              <w:tab w:val="right" w:leader="dot" w:pos="9350"/>
            </w:tabs>
            <w:rPr>
              <w:rFonts w:eastAsiaTheme="minorEastAsia"/>
              <w:noProof/>
            </w:rPr>
          </w:pPr>
          <w:hyperlink w:anchor="_Toc217747253" w:history="1">
            <w:r w:rsidRPr="00741273">
              <w:rPr>
                <w:rStyle w:val="Hyperlink"/>
                <w:noProof/>
              </w:rPr>
              <w:t>10</w:t>
            </w:r>
            <w:r>
              <w:rPr>
                <w:rFonts w:eastAsiaTheme="minorEastAsia"/>
                <w:noProof/>
              </w:rPr>
              <w:tab/>
            </w:r>
            <w:r w:rsidRPr="00741273">
              <w:rPr>
                <w:rStyle w:val="Hyperlink"/>
                <w:noProof/>
              </w:rPr>
              <w:t>Radio-Frequency Propagation</w:t>
            </w:r>
            <w:r>
              <w:rPr>
                <w:noProof/>
                <w:webHidden/>
              </w:rPr>
              <w:tab/>
            </w:r>
            <w:r>
              <w:rPr>
                <w:noProof/>
                <w:webHidden/>
              </w:rPr>
              <w:fldChar w:fldCharType="begin"/>
            </w:r>
            <w:r>
              <w:rPr>
                <w:noProof/>
                <w:webHidden/>
              </w:rPr>
              <w:instrText xml:space="preserve"> PAGEREF _Toc217747253 \h </w:instrText>
            </w:r>
            <w:r>
              <w:rPr>
                <w:noProof/>
                <w:webHidden/>
              </w:rPr>
            </w:r>
            <w:r>
              <w:rPr>
                <w:noProof/>
                <w:webHidden/>
              </w:rPr>
              <w:fldChar w:fldCharType="separate"/>
            </w:r>
            <w:r w:rsidR="00F622CE">
              <w:rPr>
                <w:noProof/>
                <w:webHidden/>
              </w:rPr>
              <w:t>204</w:t>
            </w:r>
            <w:r>
              <w:rPr>
                <w:noProof/>
                <w:webHidden/>
              </w:rPr>
              <w:fldChar w:fldCharType="end"/>
            </w:r>
          </w:hyperlink>
        </w:p>
        <w:p w14:paraId="1536AFEA" w14:textId="78BAE99C" w:rsidR="00ED312A" w:rsidRDefault="00ED312A">
          <w:pPr>
            <w:pStyle w:val="TOC2"/>
            <w:tabs>
              <w:tab w:val="left" w:pos="960"/>
              <w:tab w:val="right" w:leader="dot" w:pos="9350"/>
            </w:tabs>
            <w:rPr>
              <w:rFonts w:eastAsiaTheme="minorEastAsia"/>
              <w:noProof/>
            </w:rPr>
          </w:pPr>
          <w:hyperlink w:anchor="_Toc217747254" w:history="1">
            <w:r w:rsidRPr="00741273">
              <w:rPr>
                <w:rStyle w:val="Hyperlink"/>
                <w:noProof/>
              </w:rPr>
              <w:t>10.1</w:t>
            </w:r>
            <w:r>
              <w:rPr>
                <w:rFonts w:eastAsiaTheme="minorEastAsia"/>
                <w:noProof/>
              </w:rPr>
              <w:tab/>
            </w:r>
            <w:r w:rsidRPr="00741273">
              <w:rPr>
                <w:rStyle w:val="Hyperlink"/>
                <w:noProof/>
              </w:rPr>
              <w:t>Wireless coverage in buildings and in cities: ray-based methods</w:t>
            </w:r>
            <w:r>
              <w:rPr>
                <w:noProof/>
                <w:webHidden/>
              </w:rPr>
              <w:tab/>
            </w:r>
            <w:r>
              <w:rPr>
                <w:noProof/>
                <w:webHidden/>
              </w:rPr>
              <w:fldChar w:fldCharType="begin"/>
            </w:r>
            <w:r>
              <w:rPr>
                <w:noProof/>
                <w:webHidden/>
              </w:rPr>
              <w:instrText xml:space="preserve"> PAGEREF _Toc217747254 \h </w:instrText>
            </w:r>
            <w:r>
              <w:rPr>
                <w:noProof/>
                <w:webHidden/>
              </w:rPr>
            </w:r>
            <w:r>
              <w:rPr>
                <w:noProof/>
                <w:webHidden/>
              </w:rPr>
              <w:fldChar w:fldCharType="separate"/>
            </w:r>
            <w:r w:rsidR="00F622CE">
              <w:rPr>
                <w:noProof/>
                <w:webHidden/>
              </w:rPr>
              <w:t>204</w:t>
            </w:r>
            <w:r>
              <w:rPr>
                <w:noProof/>
                <w:webHidden/>
              </w:rPr>
              <w:fldChar w:fldCharType="end"/>
            </w:r>
          </w:hyperlink>
        </w:p>
        <w:p w14:paraId="6E075B14" w14:textId="7EDE035C" w:rsidR="00ED312A" w:rsidRDefault="00ED312A">
          <w:pPr>
            <w:pStyle w:val="TOC2"/>
            <w:tabs>
              <w:tab w:val="left" w:pos="960"/>
              <w:tab w:val="right" w:leader="dot" w:pos="9350"/>
            </w:tabs>
            <w:rPr>
              <w:rFonts w:eastAsiaTheme="minorEastAsia"/>
              <w:noProof/>
            </w:rPr>
          </w:pPr>
          <w:hyperlink w:anchor="_Toc217747255" w:history="1">
            <w:r w:rsidRPr="00741273">
              <w:rPr>
                <w:rStyle w:val="Hyperlink"/>
                <w:noProof/>
              </w:rPr>
              <w:t>10.2</w:t>
            </w:r>
            <w:r>
              <w:rPr>
                <w:rFonts w:eastAsiaTheme="minorEastAsia"/>
                <w:noProof/>
              </w:rPr>
              <w:tab/>
            </w:r>
            <w:r w:rsidRPr="00741273">
              <w:rPr>
                <w:rStyle w:val="Hyperlink"/>
                <w:noProof/>
              </w:rPr>
              <w:t>Wireless coverage in buildings and in cities: Dominant Path Model</w:t>
            </w:r>
            <w:r>
              <w:rPr>
                <w:noProof/>
                <w:webHidden/>
              </w:rPr>
              <w:tab/>
            </w:r>
            <w:r>
              <w:rPr>
                <w:noProof/>
                <w:webHidden/>
              </w:rPr>
              <w:fldChar w:fldCharType="begin"/>
            </w:r>
            <w:r>
              <w:rPr>
                <w:noProof/>
                <w:webHidden/>
              </w:rPr>
              <w:instrText xml:space="preserve"> PAGEREF _Toc217747255 \h </w:instrText>
            </w:r>
            <w:r>
              <w:rPr>
                <w:noProof/>
                <w:webHidden/>
              </w:rPr>
            </w:r>
            <w:r>
              <w:rPr>
                <w:noProof/>
                <w:webHidden/>
              </w:rPr>
              <w:fldChar w:fldCharType="separate"/>
            </w:r>
            <w:r w:rsidR="00F622CE">
              <w:rPr>
                <w:noProof/>
                <w:webHidden/>
              </w:rPr>
              <w:t>207</w:t>
            </w:r>
            <w:r>
              <w:rPr>
                <w:noProof/>
                <w:webHidden/>
              </w:rPr>
              <w:fldChar w:fldCharType="end"/>
            </w:r>
          </w:hyperlink>
        </w:p>
        <w:p w14:paraId="2B3DFB83" w14:textId="2FFDC348" w:rsidR="00ED312A" w:rsidRDefault="00ED312A">
          <w:pPr>
            <w:pStyle w:val="TOC2"/>
            <w:tabs>
              <w:tab w:val="left" w:pos="960"/>
              <w:tab w:val="right" w:leader="dot" w:pos="9350"/>
            </w:tabs>
            <w:rPr>
              <w:rFonts w:eastAsiaTheme="minorEastAsia"/>
              <w:noProof/>
            </w:rPr>
          </w:pPr>
          <w:hyperlink w:anchor="_Toc217747256" w:history="1">
            <w:r w:rsidRPr="00741273">
              <w:rPr>
                <w:rStyle w:val="Hyperlink"/>
                <w:noProof/>
              </w:rPr>
              <w:t>10.3</w:t>
            </w:r>
            <w:r>
              <w:rPr>
                <w:rFonts w:eastAsiaTheme="minorEastAsia"/>
                <w:noProof/>
              </w:rPr>
              <w:tab/>
            </w:r>
            <w:r w:rsidRPr="00741273">
              <w:rPr>
                <w:rStyle w:val="Hyperlink"/>
                <w:noProof/>
              </w:rPr>
              <w:t>Multipath</w:t>
            </w:r>
            <w:r>
              <w:rPr>
                <w:noProof/>
                <w:webHidden/>
              </w:rPr>
              <w:tab/>
            </w:r>
            <w:r>
              <w:rPr>
                <w:noProof/>
                <w:webHidden/>
              </w:rPr>
              <w:fldChar w:fldCharType="begin"/>
            </w:r>
            <w:r>
              <w:rPr>
                <w:noProof/>
                <w:webHidden/>
              </w:rPr>
              <w:instrText xml:space="preserve"> PAGEREF _Toc217747256 \h </w:instrText>
            </w:r>
            <w:r>
              <w:rPr>
                <w:noProof/>
                <w:webHidden/>
              </w:rPr>
            </w:r>
            <w:r>
              <w:rPr>
                <w:noProof/>
                <w:webHidden/>
              </w:rPr>
              <w:fldChar w:fldCharType="separate"/>
            </w:r>
            <w:r w:rsidR="00F622CE">
              <w:rPr>
                <w:noProof/>
                <w:webHidden/>
              </w:rPr>
              <w:t>210</w:t>
            </w:r>
            <w:r>
              <w:rPr>
                <w:noProof/>
                <w:webHidden/>
              </w:rPr>
              <w:fldChar w:fldCharType="end"/>
            </w:r>
          </w:hyperlink>
        </w:p>
        <w:p w14:paraId="03E6A424" w14:textId="7A137017" w:rsidR="00ED312A" w:rsidRDefault="00ED312A">
          <w:pPr>
            <w:pStyle w:val="TOC2"/>
            <w:tabs>
              <w:tab w:val="left" w:pos="960"/>
              <w:tab w:val="right" w:leader="dot" w:pos="9350"/>
            </w:tabs>
            <w:rPr>
              <w:rFonts w:eastAsiaTheme="minorEastAsia"/>
              <w:noProof/>
            </w:rPr>
          </w:pPr>
          <w:hyperlink w:anchor="_Toc217747257" w:history="1">
            <w:r w:rsidRPr="00741273">
              <w:rPr>
                <w:rStyle w:val="Hyperlink"/>
                <w:noProof/>
              </w:rPr>
              <w:t>10.4</w:t>
            </w:r>
            <w:r>
              <w:rPr>
                <w:rFonts w:eastAsiaTheme="minorEastAsia"/>
                <w:noProof/>
              </w:rPr>
              <w:tab/>
            </w:r>
            <w:r w:rsidRPr="00741273">
              <w:rPr>
                <w:rStyle w:val="Hyperlink"/>
                <w:noProof/>
              </w:rPr>
              <w:t>Automotive radar</w:t>
            </w:r>
            <w:r>
              <w:rPr>
                <w:noProof/>
                <w:webHidden/>
              </w:rPr>
              <w:tab/>
            </w:r>
            <w:r>
              <w:rPr>
                <w:noProof/>
                <w:webHidden/>
              </w:rPr>
              <w:fldChar w:fldCharType="begin"/>
            </w:r>
            <w:r>
              <w:rPr>
                <w:noProof/>
                <w:webHidden/>
              </w:rPr>
              <w:instrText xml:space="preserve"> PAGEREF _Toc217747257 \h </w:instrText>
            </w:r>
            <w:r>
              <w:rPr>
                <w:noProof/>
                <w:webHidden/>
              </w:rPr>
            </w:r>
            <w:r>
              <w:rPr>
                <w:noProof/>
                <w:webHidden/>
              </w:rPr>
              <w:fldChar w:fldCharType="separate"/>
            </w:r>
            <w:r w:rsidR="00F622CE">
              <w:rPr>
                <w:noProof/>
                <w:webHidden/>
              </w:rPr>
              <w:t>213</w:t>
            </w:r>
            <w:r>
              <w:rPr>
                <w:noProof/>
                <w:webHidden/>
              </w:rPr>
              <w:fldChar w:fldCharType="end"/>
            </w:r>
          </w:hyperlink>
        </w:p>
        <w:p w14:paraId="42339A7F" w14:textId="211D9A9A" w:rsidR="00ED312A" w:rsidRDefault="00ED312A">
          <w:pPr>
            <w:pStyle w:val="TOC2"/>
            <w:tabs>
              <w:tab w:val="left" w:pos="960"/>
              <w:tab w:val="right" w:leader="dot" w:pos="9350"/>
            </w:tabs>
            <w:rPr>
              <w:rFonts w:eastAsiaTheme="minorEastAsia"/>
              <w:noProof/>
            </w:rPr>
          </w:pPr>
          <w:hyperlink w:anchor="_Toc217747258" w:history="1">
            <w:r w:rsidRPr="00741273">
              <w:rPr>
                <w:rStyle w:val="Hyperlink"/>
                <w:noProof/>
              </w:rPr>
              <w:t>10.5</w:t>
            </w:r>
            <w:r>
              <w:rPr>
                <w:rFonts w:eastAsiaTheme="minorEastAsia"/>
                <w:noProof/>
              </w:rPr>
              <w:tab/>
            </w:r>
            <w:r w:rsidRPr="00741273">
              <w:rPr>
                <w:rStyle w:val="Hyperlink"/>
                <w:noProof/>
              </w:rPr>
              <w:t>Wireless coverage over terrain with ray-based methods</w:t>
            </w:r>
            <w:r>
              <w:rPr>
                <w:noProof/>
                <w:webHidden/>
              </w:rPr>
              <w:tab/>
            </w:r>
            <w:r>
              <w:rPr>
                <w:noProof/>
                <w:webHidden/>
              </w:rPr>
              <w:fldChar w:fldCharType="begin"/>
            </w:r>
            <w:r>
              <w:rPr>
                <w:noProof/>
                <w:webHidden/>
              </w:rPr>
              <w:instrText xml:space="preserve"> PAGEREF _Toc217747258 \h </w:instrText>
            </w:r>
            <w:r>
              <w:rPr>
                <w:noProof/>
                <w:webHidden/>
              </w:rPr>
            </w:r>
            <w:r>
              <w:rPr>
                <w:noProof/>
                <w:webHidden/>
              </w:rPr>
              <w:fldChar w:fldCharType="separate"/>
            </w:r>
            <w:r w:rsidR="00F622CE">
              <w:rPr>
                <w:noProof/>
                <w:webHidden/>
              </w:rPr>
              <w:t>214</w:t>
            </w:r>
            <w:r>
              <w:rPr>
                <w:noProof/>
                <w:webHidden/>
              </w:rPr>
              <w:fldChar w:fldCharType="end"/>
            </w:r>
          </w:hyperlink>
        </w:p>
        <w:p w14:paraId="50BAD46D" w14:textId="09C6BCB1" w:rsidR="00ED312A" w:rsidRDefault="00ED312A">
          <w:pPr>
            <w:pStyle w:val="TOC2"/>
            <w:tabs>
              <w:tab w:val="left" w:pos="960"/>
              <w:tab w:val="right" w:leader="dot" w:pos="9350"/>
            </w:tabs>
            <w:rPr>
              <w:rFonts w:eastAsiaTheme="minorEastAsia"/>
              <w:noProof/>
            </w:rPr>
          </w:pPr>
          <w:hyperlink w:anchor="_Toc217747259" w:history="1">
            <w:r w:rsidRPr="00741273">
              <w:rPr>
                <w:rStyle w:val="Hyperlink"/>
                <w:noProof/>
              </w:rPr>
              <w:t>10.6</w:t>
            </w:r>
            <w:r>
              <w:rPr>
                <w:rFonts w:eastAsiaTheme="minorEastAsia"/>
                <w:noProof/>
              </w:rPr>
              <w:tab/>
            </w:r>
            <w:r w:rsidRPr="00741273">
              <w:rPr>
                <w:rStyle w:val="Hyperlink"/>
                <w:noProof/>
              </w:rPr>
              <w:t>Wireless coverage over terrain: parabolic-equation solver</w:t>
            </w:r>
            <w:r>
              <w:rPr>
                <w:noProof/>
                <w:webHidden/>
              </w:rPr>
              <w:tab/>
            </w:r>
            <w:r>
              <w:rPr>
                <w:noProof/>
                <w:webHidden/>
              </w:rPr>
              <w:fldChar w:fldCharType="begin"/>
            </w:r>
            <w:r>
              <w:rPr>
                <w:noProof/>
                <w:webHidden/>
              </w:rPr>
              <w:instrText xml:space="preserve"> PAGEREF _Toc217747259 \h </w:instrText>
            </w:r>
            <w:r>
              <w:rPr>
                <w:noProof/>
                <w:webHidden/>
              </w:rPr>
            </w:r>
            <w:r>
              <w:rPr>
                <w:noProof/>
                <w:webHidden/>
              </w:rPr>
              <w:fldChar w:fldCharType="separate"/>
            </w:r>
            <w:r w:rsidR="00F622CE">
              <w:rPr>
                <w:noProof/>
                <w:webHidden/>
              </w:rPr>
              <w:t>216</w:t>
            </w:r>
            <w:r>
              <w:rPr>
                <w:noProof/>
                <w:webHidden/>
              </w:rPr>
              <w:fldChar w:fldCharType="end"/>
            </w:r>
          </w:hyperlink>
        </w:p>
        <w:p w14:paraId="2A742EB8" w14:textId="74F2523F" w:rsidR="00ED312A" w:rsidRDefault="00ED312A">
          <w:pPr>
            <w:pStyle w:val="TOC2"/>
            <w:tabs>
              <w:tab w:val="left" w:pos="960"/>
              <w:tab w:val="right" w:leader="dot" w:pos="9350"/>
            </w:tabs>
            <w:rPr>
              <w:rFonts w:eastAsiaTheme="minorEastAsia"/>
              <w:noProof/>
            </w:rPr>
          </w:pPr>
          <w:hyperlink w:anchor="_Toc217747260" w:history="1">
            <w:r w:rsidRPr="00741273">
              <w:rPr>
                <w:rStyle w:val="Hyperlink"/>
                <w:noProof/>
              </w:rPr>
              <w:t>10.7</w:t>
            </w:r>
            <w:r>
              <w:rPr>
                <w:rFonts w:eastAsiaTheme="minorEastAsia"/>
                <w:noProof/>
              </w:rPr>
              <w:tab/>
            </w:r>
            <w:r w:rsidRPr="00741273">
              <w:rPr>
                <w:rStyle w:val="Hyperlink"/>
                <w:noProof/>
              </w:rPr>
              <w:t>Wireless coverage over terrain: empirical models</w:t>
            </w:r>
            <w:r>
              <w:rPr>
                <w:noProof/>
                <w:webHidden/>
              </w:rPr>
              <w:tab/>
            </w:r>
            <w:r>
              <w:rPr>
                <w:noProof/>
                <w:webHidden/>
              </w:rPr>
              <w:fldChar w:fldCharType="begin"/>
            </w:r>
            <w:r>
              <w:rPr>
                <w:noProof/>
                <w:webHidden/>
              </w:rPr>
              <w:instrText xml:space="preserve"> PAGEREF _Toc217747260 \h </w:instrText>
            </w:r>
            <w:r>
              <w:rPr>
                <w:noProof/>
                <w:webHidden/>
              </w:rPr>
            </w:r>
            <w:r>
              <w:rPr>
                <w:noProof/>
                <w:webHidden/>
              </w:rPr>
              <w:fldChar w:fldCharType="separate"/>
            </w:r>
            <w:r w:rsidR="00F622CE">
              <w:rPr>
                <w:noProof/>
                <w:webHidden/>
              </w:rPr>
              <w:t>220</w:t>
            </w:r>
            <w:r>
              <w:rPr>
                <w:noProof/>
                <w:webHidden/>
              </w:rPr>
              <w:fldChar w:fldCharType="end"/>
            </w:r>
          </w:hyperlink>
        </w:p>
        <w:p w14:paraId="46310982" w14:textId="2C3FE4E5" w:rsidR="00ED312A" w:rsidRDefault="00ED312A">
          <w:pPr>
            <w:pStyle w:val="TOC3"/>
            <w:tabs>
              <w:tab w:val="left" w:pos="1440"/>
              <w:tab w:val="right" w:leader="dot" w:pos="9350"/>
            </w:tabs>
            <w:rPr>
              <w:rFonts w:eastAsiaTheme="minorEastAsia"/>
              <w:noProof/>
            </w:rPr>
          </w:pPr>
          <w:hyperlink w:anchor="_Toc217747261" w:history="1">
            <w:r w:rsidRPr="00741273">
              <w:rPr>
                <w:rStyle w:val="Hyperlink"/>
                <w:noProof/>
              </w:rPr>
              <w:t>10.7.1</w:t>
            </w:r>
            <w:r>
              <w:rPr>
                <w:rFonts w:eastAsiaTheme="minorEastAsia"/>
                <w:noProof/>
              </w:rPr>
              <w:tab/>
            </w:r>
            <w:r w:rsidRPr="00741273">
              <w:rPr>
                <w:rStyle w:val="Hyperlink"/>
                <w:noProof/>
              </w:rPr>
              <w:t>Longley-Rice Model without detailed topography</w:t>
            </w:r>
            <w:r>
              <w:rPr>
                <w:noProof/>
                <w:webHidden/>
              </w:rPr>
              <w:tab/>
            </w:r>
            <w:r>
              <w:rPr>
                <w:noProof/>
                <w:webHidden/>
              </w:rPr>
              <w:fldChar w:fldCharType="begin"/>
            </w:r>
            <w:r>
              <w:rPr>
                <w:noProof/>
                <w:webHidden/>
              </w:rPr>
              <w:instrText xml:space="preserve"> PAGEREF _Toc217747261 \h </w:instrText>
            </w:r>
            <w:r>
              <w:rPr>
                <w:noProof/>
                <w:webHidden/>
              </w:rPr>
            </w:r>
            <w:r>
              <w:rPr>
                <w:noProof/>
                <w:webHidden/>
              </w:rPr>
              <w:fldChar w:fldCharType="separate"/>
            </w:r>
            <w:r w:rsidR="00F622CE">
              <w:rPr>
                <w:noProof/>
                <w:webHidden/>
              </w:rPr>
              <w:t>220</w:t>
            </w:r>
            <w:r>
              <w:rPr>
                <w:noProof/>
                <w:webHidden/>
              </w:rPr>
              <w:fldChar w:fldCharType="end"/>
            </w:r>
          </w:hyperlink>
        </w:p>
        <w:p w14:paraId="624690B3" w14:textId="0175430E" w:rsidR="00ED312A" w:rsidRDefault="00ED312A">
          <w:pPr>
            <w:pStyle w:val="TOC3"/>
            <w:tabs>
              <w:tab w:val="left" w:pos="1440"/>
              <w:tab w:val="right" w:leader="dot" w:pos="9350"/>
            </w:tabs>
            <w:rPr>
              <w:rFonts w:eastAsiaTheme="minorEastAsia"/>
              <w:noProof/>
            </w:rPr>
          </w:pPr>
          <w:hyperlink w:anchor="_Toc217747262" w:history="1">
            <w:r w:rsidRPr="00741273">
              <w:rPr>
                <w:rStyle w:val="Hyperlink"/>
                <w:noProof/>
              </w:rPr>
              <w:t>10.7.2</w:t>
            </w:r>
            <w:r>
              <w:rPr>
                <w:rFonts w:eastAsiaTheme="minorEastAsia"/>
                <w:noProof/>
              </w:rPr>
              <w:tab/>
            </w:r>
            <w:r w:rsidRPr="00741273">
              <w:rPr>
                <w:rStyle w:val="Hyperlink"/>
                <w:noProof/>
              </w:rPr>
              <w:t>ITU-R P.2001 Model with detailed topography</w:t>
            </w:r>
            <w:r>
              <w:rPr>
                <w:noProof/>
                <w:webHidden/>
              </w:rPr>
              <w:tab/>
            </w:r>
            <w:r>
              <w:rPr>
                <w:noProof/>
                <w:webHidden/>
              </w:rPr>
              <w:fldChar w:fldCharType="begin"/>
            </w:r>
            <w:r>
              <w:rPr>
                <w:noProof/>
                <w:webHidden/>
              </w:rPr>
              <w:instrText xml:space="preserve"> PAGEREF _Toc217747262 \h </w:instrText>
            </w:r>
            <w:r>
              <w:rPr>
                <w:noProof/>
                <w:webHidden/>
              </w:rPr>
            </w:r>
            <w:r>
              <w:rPr>
                <w:noProof/>
                <w:webHidden/>
              </w:rPr>
              <w:fldChar w:fldCharType="separate"/>
            </w:r>
            <w:r w:rsidR="00F622CE">
              <w:rPr>
                <w:noProof/>
                <w:webHidden/>
              </w:rPr>
              <w:t>222</w:t>
            </w:r>
            <w:r>
              <w:rPr>
                <w:noProof/>
                <w:webHidden/>
              </w:rPr>
              <w:fldChar w:fldCharType="end"/>
            </w:r>
          </w:hyperlink>
        </w:p>
        <w:p w14:paraId="482A0003" w14:textId="57A36DDA" w:rsidR="00ED312A" w:rsidRDefault="00ED312A">
          <w:pPr>
            <w:pStyle w:val="TOC3"/>
            <w:tabs>
              <w:tab w:val="left" w:pos="1440"/>
              <w:tab w:val="right" w:leader="dot" w:pos="9350"/>
            </w:tabs>
            <w:rPr>
              <w:rFonts w:eastAsiaTheme="minorEastAsia"/>
              <w:noProof/>
            </w:rPr>
          </w:pPr>
          <w:hyperlink w:anchor="_Toc217747263" w:history="1">
            <w:r w:rsidRPr="00741273">
              <w:rPr>
                <w:rStyle w:val="Hyperlink"/>
                <w:noProof/>
              </w:rPr>
              <w:t>10.7.3</w:t>
            </w:r>
            <w:r>
              <w:rPr>
                <w:rFonts w:eastAsiaTheme="minorEastAsia"/>
                <w:noProof/>
              </w:rPr>
              <w:tab/>
            </w:r>
            <w:r w:rsidRPr="00741273">
              <w:rPr>
                <w:rStyle w:val="Hyperlink"/>
                <w:noProof/>
              </w:rPr>
              <w:t>Example results with the two empirical models</w:t>
            </w:r>
            <w:r>
              <w:rPr>
                <w:noProof/>
                <w:webHidden/>
              </w:rPr>
              <w:tab/>
            </w:r>
            <w:r>
              <w:rPr>
                <w:noProof/>
                <w:webHidden/>
              </w:rPr>
              <w:fldChar w:fldCharType="begin"/>
            </w:r>
            <w:r>
              <w:rPr>
                <w:noProof/>
                <w:webHidden/>
              </w:rPr>
              <w:instrText xml:space="preserve"> PAGEREF _Toc217747263 \h </w:instrText>
            </w:r>
            <w:r>
              <w:rPr>
                <w:noProof/>
                <w:webHidden/>
              </w:rPr>
            </w:r>
            <w:r>
              <w:rPr>
                <w:noProof/>
                <w:webHidden/>
              </w:rPr>
              <w:fldChar w:fldCharType="separate"/>
            </w:r>
            <w:r w:rsidR="00F622CE">
              <w:rPr>
                <w:noProof/>
                <w:webHidden/>
              </w:rPr>
              <w:t>223</w:t>
            </w:r>
            <w:r>
              <w:rPr>
                <w:noProof/>
                <w:webHidden/>
              </w:rPr>
              <w:fldChar w:fldCharType="end"/>
            </w:r>
          </w:hyperlink>
        </w:p>
        <w:p w14:paraId="0E4F5CE4" w14:textId="0A425140" w:rsidR="00ED312A" w:rsidRDefault="00ED312A">
          <w:pPr>
            <w:pStyle w:val="TOC3"/>
            <w:tabs>
              <w:tab w:val="left" w:pos="1440"/>
              <w:tab w:val="right" w:leader="dot" w:pos="9350"/>
            </w:tabs>
            <w:rPr>
              <w:rFonts w:eastAsiaTheme="minorEastAsia"/>
              <w:noProof/>
            </w:rPr>
          </w:pPr>
          <w:hyperlink w:anchor="_Toc217747264" w:history="1">
            <w:r w:rsidRPr="00741273">
              <w:rPr>
                <w:rStyle w:val="Hyperlink"/>
                <w:noProof/>
              </w:rPr>
              <w:t>10.7.4</w:t>
            </w:r>
            <w:r>
              <w:rPr>
                <w:rFonts w:eastAsiaTheme="minorEastAsia"/>
                <w:noProof/>
              </w:rPr>
              <w:tab/>
            </w:r>
            <w:r w:rsidRPr="00741273">
              <w:rPr>
                <w:rStyle w:val="Hyperlink"/>
                <w:noProof/>
              </w:rPr>
              <w:t>Other Empirical Models</w:t>
            </w:r>
            <w:r>
              <w:rPr>
                <w:noProof/>
                <w:webHidden/>
              </w:rPr>
              <w:tab/>
            </w:r>
            <w:r>
              <w:rPr>
                <w:noProof/>
                <w:webHidden/>
              </w:rPr>
              <w:fldChar w:fldCharType="begin"/>
            </w:r>
            <w:r>
              <w:rPr>
                <w:noProof/>
                <w:webHidden/>
              </w:rPr>
              <w:instrText xml:space="preserve"> PAGEREF _Toc217747264 \h </w:instrText>
            </w:r>
            <w:r>
              <w:rPr>
                <w:noProof/>
                <w:webHidden/>
              </w:rPr>
            </w:r>
            <w:r>
              <w:rPr>
                <w:noProof/>
                <w:webHidden/>
              </w:rPr>
              <w:fldChar w:fldCharType="separate"/>
            </w:r>
            <w:r w:rsidR="00F622CE">
              <w:rPr>
                <w:noProof/>
                <w:webHidden/>
              </w:rPr>
              <w:t>225</w:t>
            </w:r>
            <w:r>
              <w:rPr>
                <w:noProof/>
                <w:webHidden/>
              </w:rPr>
              <w:fldChar w:fldCharType="end"/>
            </w:r>
          </w:hyperlink>
        </w:p>
        <w:p w14:paraId="15AB5C97" w14:textId="35E8178D" w:rsidR="00ED312A" w:rsidRDefault="00ED312A">
          <w:pPr>
            <w:pStyle w:val="TOC3"/>
            <w:tabs>
              <w:tab w:val="left" w:pos="1440"/>
              <w:tab w:val="right" w:leader="dot" w:pos="9350"/>
            </w:tabs>
            <w:rPr>
              <w:rFonts w:eastAsiaTheme="minorEastAsia"/>
              <w:noProof/>
            </w:rPr>
          </w:pPr>
          <w:hyperlink w:anchor="_Toc217747265" w:history="1">
            <w:r w:rsidRPr="00741273">
              <w:rPr>
                <w:rStyle w:val="Hyperlink"/>
                <w:noProof/>
              </w:rPr>
              <w:t>10.7.5</w:t>
            </w:r>
            <w:r>
              <w:rPr>
                <w:rFonts w:eastAsiaTheme="minorEastAsia"/>
                <w:noProof/>
              </w:rPr>
              <w:tab/>
            </w:r>
            <w:r w:rsidRPr="00741273">
              <w:rPr>
                <w:rStyle w:val="Hyperlink"/>
                <w:noProof/>
              </w:rPr>
              <w:t>Terminology</w:t>
            </w:r>
            <w:r>
              <w:rPr>
                <w:noProof/>
                <w:webHidden/>
              </w:rPr>
              <w:tab/>
            </w:r>
            <w:r>
              <w:rPr>
                <w:noProof/>
                <w:webHidden/>
              </w:rPr>
              <w:fldChar w:fldCharType="begin"/>
            </w:r>
            <w:r>
              <w:rPr>
                <w:noProof/>
                <w:webHidden/>
              </w:rPr>
              <w:instrText xml:space="preserve"> PAGEREF _Toc217747265 \h </w:instrText>
            </w:r>
            <w:r>
              <w:rPr>
                <w:noProof/>
                <w:webHidden/>
              </w:rPr>
            </w:r>
            <w:r>
              <w:rPr>
                <w:noProof/>
                <w:webHidden/>
              </w:rPr>
              <w:fldChar w:fldCharType="separate"/>
            </w:r>
            <w:r w:rsidR="00F622CE">
              <w:rPr>
                <w:noProof/>
                <w:webHidden/>
              </w:rPr>
              <w:t>226</w:t>
            </w:r>
            <w:r>
              <w:rPr>
                <w:noProof/>
                <w:webHidden/>
              </w:rPr>
              <w:fldChar w:fldCharType="end"/>
            </w:r>
          </w:hyperlink>
        </w:p>
        <w:p w14:paraId="6A0BC473" w14:textId="55B942AD" w:rsidR="00ED312A" w:rsidRDefault="00ED312A">
          <w:pPr>
            <w:pStyle w:val="TOC2"/>
            <w:tabs>
              <w:tab w:val="left" w:pos="960"/>
              <w:tab w:val="right" w:leader="dot" w:pos="9350"/>
            </w:tabs>
            <w:rPr>
              <w:rFonts w:eastAsiaTheme="minorEastAsia"/>
              <w:noProof/>
            </w:rPr>
          </w:pPr>
          <w:hyperlink w:anchor="_Toc217747266" w:history="1">
            <w:r w:rsidRPr="00741273">
              <w:rPr>
                <w:rStyle w:val="Hyperlink"/>
                <w:noProof/>
              </w:rPr>
              <w:t>10.8</w:t>
            </w:r>
            <w:r>
              <w:rPr>
                <w:rFonts w:eastAsiaTheme="minorEastAsia"/>
                <w:noProof/>
              </w:rPr>
              <w:tab/>
            </w:r>
            <w:r w:rsidRPr="00741273">
              <w:rPr>
                <w:rStyle w:val="Hyperlink"/>
                <w:noProof/>
              </w:rPr>
              <w:t>Points to remember</w:t>
            </w:r>
            <w:r>
              <w:rPr>
                <w:noProof/>
                <w:webHidden/>
              </w:rPr>
              <w:tab/>
            </w:r>
            <w:r>
              <w:rPr>
                <w:noProof/>
                <w:webHidden/>
              </w:rPr>
              <w:fldChar w:fldCharType="begin"/>
            </w:r>
            <w:r>
              <w:rPr>
                <w:noProof/>
                <w:webHidden/>
              </w:rPr>
              <w:instrText xml:space="preserve"> PAGEREF _Toc217747266 \h </w:instrText>
            </w:r>
            <w:r>
              <w:rPr>
                <w:noProof/>
                <w:webHidden/>
              </w:rPr>
            </w:r>
            <w:r>
              <w:rPr>
                <w:noProof/>
                <w:webHidden/>
              </w:rPr>
              <w:fldChar w:fldCharType="separate"/>
            </w:r>
            <w:r w:rsidR="00F622CE">
              <w:rPr>
                <w:noProof/>
                <w:webHidden/>
              </w:rPr>
              <w:t>226</w:t>
            </w:r>
            <w:r>
              <w:rPr>
                <w:noProof/>
                <w:webHidden/>
              </w:rPr>
              <w:fldChar w:fldCharType="end"/>
            </w:r>
          </w:hyperlink>
        </w:p>
        <w:p w14:paraId="607C6770" w14:textId="0B7F753C" w:rsidR="00ED312A" w:rsidRDefault="00ED312A">
          <w:pPr>
            <w:pStyle w:val="TOC1"/>
            <w:tabs>
              <w:tab w:val="left" w:pos="720"/>
              <w:tab w:val="right" w:leader="dot" w:pos="9350"/>
            </w:tabs>
            <w:rPr>
              <w:rFonts w:eastAsiaTheme="minorEastAsia"/>
              <w:noProof/>
            </w:rPr>
          </w:pPr>
          <w:hyperlink w:anchor="_Toc217747267" w:history="1">
            <w:r w:rsidRPr="00741273">
              <w:rPr>
                <w:rStyle w:val="Hyperlink"/>
                <w:noProof/>
              </w:rPr>
              <w:t>11</w:t>
            </w:r>
            <w:r>
              <w:rPr>
                <w:rFonts w:eastAsiaTheme="minorEastAsia"/>
                <w:noProof/>
              </w:rPr>
              <w:tab/>
            </w:r>
            <w:r w:rsidRPr="00741273">
              <w:rPr>
                <w:rStyle w:val="Hyperlink"/>
                <w:noProof/>
              </w:rPr>
              <w:t>Wireless Communication</w:t>
            </w:r>
            <w:r>
              <w:rPr>
                <w:noProof/>
                <w:webHidden/>
              </w:rPr>
              <w:tab/>
            </w:r>
            <w:r>
              <w:rPr>
                <w:noProof/>
                <w:webHidden/>
              </w:rPr>
              <w:fldChar w:fldCharType="begin"/>
            </w:r>
            <w:r>
              <w:rPr>
                <w:noProof/>
                <w:webHidden/>
              </w:rPr>
              <w:instrText xml:space="preserve"> PAGEREF _Toc217747267 \h </w:instrText>
            </w:r>
            <w:r>
              <w:rPr>
                <w:noProof/>
                <w:webHidden/>
              </w:rPr>
            </w:r>
            <w:r>
              <w:rPr>
                <w:noProof/>
                <w:webHidden/>
              </w:rPr>
              <w:fldChar w:fldCharType="separate"/>
            </w:r>
            <w:r w:rsidR="00F622CE">
              <w:rPr>
                <w:noProof/>
                <w:webHidden/>
              </w:rPr>
              <w:t>228</w:t>
            </w:r>
            <w:r>
              <w:rPr>
                <w:noProof/>
                <w:webHidden/>
              </w:rPr>
              <w:fldChar w:fldCharType="end"/>
            </w:r>
          </w:hyperlink>
        </w:p>
        <w:p w14:paraId="1F99109A" w14:textId="15ACB95D" w:rsidR="00ED312A" w:rsidRDefault="00ED312A">
          <w:pPr>
            <w:pStyle w:val="TOC2"/>
            <w:tabs>
              <w:tab w:val="left" w:pos="960"/>
              <w:tab w:val="right" w:leader="dot" w:pos="9350"/>
            </w:tabs>
            <w:rPr>
              <w:rFonts w:eastAsiaTheme="minorEastAsia"/>
              <w:noProof/>
            </w:rPr>
          </w:pPr>
          <w:hyperlink w:anchor="_Toc217747268" w:history="1">
            <w:r w:rsidRPr="00741273">
              <w:rPr>
                <w:rStyle w:val="Hyperlink"/>
                <w:noProof/>
              </w:rPr>
              <w:t>11.1</w:t>
            </w:r>
            <w:r>
              <w:rPr>
                <w:rFonts w:eastAsiaTheme="minorEastAsia"/>
                <w:noProof/>
              </w:rPr>
              <w:tab/>
            </w:r>
            <w:r w:rsidRPr="00741273">
              <w:rPr>
                <w:rStyle w:val="Hyperlink"/>
                <w:noProof/>
              </w:rPr>
              <w:t>Example calculation of the achievable data rate</w:t>
            </w:r>
            <w:r>
              <w:rPr>
                <w:noProof/>
                <w:webHidden/>
              </w:rPr>
              <w:tab/>
            </w:r>
            <w:r>
              <w:rPr>
                <w:noProof/>
                <w:webHidden/>
              </w:rPr>
              <w:fldChar w:fldCharType="begin"/>
            </w:r>
            <w:r>
              <w:rPr>
                <w:noProof/>
                <w:webHidden/>
              </w:rPr>
              <w:instrText xml:space="preserve"> PAGEREF _Toc217747268 \h </w:instrText>
            </w:r>
            <w:r>
              <w:rPr>
                <w:noProof/>
                <w:webHidden/>
              </w:rPr>
            </w:r>
            <w:r>
              <w:rPr>
                <w:noProof/>
                <w:webHidden/>
              </w:rPr>
              <w:fldChar w:fldCharType="separate"/>
            </w:r>
            <w:r w:rsidR="00F622CE">
              <w:rPr>
                <w:noProof/>
                <w:webHidden/>
              </w:rPr>
              <w:t>228</w:t>
            </w:r>
            <w:r>
              <w:rPr>
                <w:noProof/>
                <w:webHidden/>
              </w:rPr>
              <w:fldChar w:fldCharType="end"/>
            </w:r>
          </w:hyperlink>
        </w:p>
        <w:p w14:paraId="4E1EA069" w14:textId="7953468F" w:rsidR="00ED312A" w:rsidRDefault="00ED312A">
          <w:pPr>
            <w:pStyle w:val="TOC3"/>
            <w:tabs>
              <w:tab w:val="left" w:pos="1440"/>
              <w:tab w:val="right" w:leader="dot" w:pos="9350"/>
            </w:tabs>
            <w:rPr>
              <w:rFonts w:eastAsiaTheme="minorEastAsia"/>
              <w:noProof/>
            </w:rPr>
          </w:pPr>
          <w:hyperlink w:anchor="_Toc217747269" w:history="1">
            <w:r w:rsidRPr="00741273">
              <w:rPr>
                <w:rStyle w:val="Hyperlink"/>
                <w:noProof/>
              </w:rPr>
              <w:t>11.1.1</w:t>
            </w:r>
            <w:r>
              <w:rPr>
                <w:rFonts w:eastAsiaTheme="minorEastAsia"/>
                <w:noProof/>
              </w:rPr>
              <w:tab/>
            </w:r>
            <w:r w:rsidRPr="00741273">
              <w:rPr>
                <w:rStyle w:val="Hyperlink"/>
                <w:noProof/>
              </w:rPr>
              <w:t>Example Description</w:t>
            </w:r>
            <w:r>
              <w:rPr>
                <w:noProof/>
                <w:webHidden/>
              </w:rPr>
              <w:tab/>
            </w:r>
            <w:r>
              <w:rPr>
                <w:noProof/>
                <w:webHidden/>
              </w:rPr>
              <w:fldChar w:fldCharType="begin"/>
            </w:r>
            <w:r>
              <w:rPr>
                <w:noProof/>
                <w:webHidden/>
              </w:rPr>
              <w:instrText xml:space="preserve"> PAGEREF _Toc217747269 \h </w:instrText>
            </w:r>
            <w:r>
              <w:rPr>
                <w:noProof/>
                <w:webHidden/>
              </w:rPr>
            </w:r>
            <w:r>
              <w:rPr>
                <w:noProof/>
                <w:webHidden/>
              </w:rPr>
              <w:fldChar w:fldCharType="separate"/>
            </w:r>
            <w:r w:rsidR="00F622CE">
              <w:rPr>
                <w:noProof/>
                <w:webHidden/>
              </w:rPr>
              <w:t>228</w:t>
            </w:r>
            <w:r>
              <w:rPr>
                <w:noProof/>
                <w:webHidden/>
              </w:rPr>
              <w:fldChar w:fldCharType="end"/>
            </w:r>
          </w:hyperlink>
        </w:p>
        <w:p w14:paraId="07FCCC64" w14:textId="08EA6213" w:rsidR="00ED312A" w:rsidRDefault="00ED312A">
          <w:pPr>
            <w:pStyle w:val="TOC3"/>
            <w:tabs>
              <w:tab w:val="left" w:pos="1440"/>
              <w:tab w:val="right" w:leader="dot" w:pos="9350"/>
            </w:tabs>
            <w:rPr>
              <w:rFonts w:eastAsiaTheme="minorEastAsia"/>
              <w:noProof/>
            </w:rPr>
          </w:pPr>
          <w:hyperlink w:anchor="_Toc217747270" w:history="1">
            <w:r w:rsidRPr="00741273">
              <w:rPr>
                <w:rStyle w:val="Hyperlink"/>
                <w:noProof/>
              </w:rPr>
              <w:t>11.1.2</w:t>
            </w:r>
            <w:r>
              <w:rPr>
                <w:rFonts w:eastAsiaTheme="minorEastAsia"/>
                <w:noProof/>
              </w:rPr>
              <w:tab/>
            </w:r>
            <w:r w:rsidRPr="00741273">
              <w:rPr>
                <w:rStyle w:val="Hyperlink"/>
                <w:noProof/>
              </w:rPr>
              <w:t>Calculation of the Signal-to-Noise-and-Interference Ratio (SNIR)</w:t>
            </w:r>
            <w:r>
              <w:rPr>
                <w:noProof/>
                <w:webHidden/>
              </w:rPr>
              <w:tab/>
            </w:r>
            <w:r>
              <w:rPr>
                <w:noProof/>
                <w:webHidden/>
              </w:rPr>
              <w:fldChar w:fldCharType="begin"/>
            </w:r>
            <w:r>
              <w:rPr>
                <w:noProof/>
                <w:webHidden/>
              </w:rPr>
              <w:instrText xml:space="preserve"> PAGEREF _Toc217747270 \h </w:instrText>
            </w:r>
            <w:r>
              <w:rPr>
                <w:noProof/>
                <w:webHidden/>
              </w:rPr>
            </w:r>
            <w:r>
              <w:rPr>
                <w:noProof/>
                <w:webHidden/>
              </w:rPr>
              <w:fldChar w:fldCharType="separate"/>
            </w:r>
            <w:r w:rsidR="00F622CE">
              <w:rPr>
                <w:noProof/>
                <w:webHidden/>
              </w:rPr>
              <w:t>230</w:t>
            </w:r>
            <w:r>
              <w:rPr>
                <w:noProof/>
                <w:webHidden/>
              </w:rPr>
              <w:fldChar w:fldCharType="end"/>
            </w:r>
          </w:hyperlink>
        </w:p>
        <w:p w14:paraId="0839CF8E" w14:textId="6873F731" w:rsidR="00ED312A" w:rsidRDefault="00ED312A">
          <w:pPr>
            <w:pStyle w:val="TOC3"/>
            <w:tabs>
              <w:tab w:val="left" w:pos="1440"/>
              <w:tab w:val="right" w:leader="dot" w:pos="9350"/>
            </w:tabs>
            <w:rPr>
              <w:rFonts w:eastAsiaTheme="minorEastAsia"/>
              <w:noProof/>
            </w:rPr>
          </w:pPr>
          <w:hyperlink w:anchor="_Toc217747271" w:history="1">
            <w:r w:rsidRPr="00741273">
              <w:rPr>
                <w:rStyle w:val="Hyperlink"/>
                <w:noProof/>
              </w:rPr>
              <w:t>11.1.3</w:t>
            </w:r>
            <w:r>
              <w:rPr>
                <w:rFonts w:eastAsiaTheme="minorEastAsia"/>
                <w:noProof/>
              </w:rPr>
              <w:tab/>
            </w:r>
            <w:r w:rsidRPr="00741273">
              <w:rPr>
                <w:rStyle w:val="Hyperlink"/>
                <w:noProof/>
              </w:rPr>
              <w:t>Calculation of the downlink speed</w:t>
            </w:r>
            <w:r>
              <w:rPr>
                <w:noProof/>
                <w:webHidden/>
              </w:rPr>
              <w:tab/>
            </w:r>
            <w:r>
              <w:rPr>
                <w:noProof/>
                <w:webHidden/>
              </w:rPr>
              <w:fldChar w:fldCharType="begin"/>
            </w:r>
            <w:r>
              <w:rPr>
                <w:noProof/>
                <w:webHidden/>
              </w:rPr>
              <w:instrText xml:space="preserve"> PAGEREF _Toc217747271 \h </w:instrText>
            </w:r>
            <w:r>
              <w:rPr>
                <w:noProof/>
                <w:webHidden/>
              </w:rPr>
            </w:r>
            <w:r>
              <w:rPr>
                <w:noProof/>
                <w:webHidden/>
              </w:rPr>
              <w:fldChar w:fldCharType="separate"/>
            </w:r>
            <w:r w:rsidR="00F622CE">
              <w:rPr>
                <w:noProof/>
                <w:webHidden/>
              </w:rPr>
              <w:t>231</w:t>
            </w:r>
            <w:r>
              <w:rPr>
                <w:noProof/>
                <w:webHidden/>
              </w:rPr>
              <w:fldChar w:fldCharType="end"/>
            </w:r>
          </w:hyperlink>
        </w:p>
        <w:p w14:paraId="2CDC290B" w14:textId="5BB8AF46" w:rsidR="00ED312A" w:rsidRDefault="00ED312A">
          <w:pPr>
            <w:pStyle w:val="TOC2"/>
            <w:tabs>
              <w:tab w:val="left" w:pos="960"/>
              <w:tab w:val="right" w:leader="dot" w:pos="9350"/>
            </w:tabs>
            <w:rPr>
              <w:rFonts w:eastAsiaTheme="minorEastAsia"/>
              <w:noProof/>
            </w:rPr>
          </w:pPr>
          <w:hyperlink w:anchor="_Toc217747272" w:history="1">
            <w:r w:rsidRPr="00741273">
              <w:rPr>
                <w:rStyle w:val="Hyperlink"/>
                <w:noProof/>
              </w:rPr>
              <w:t>11.2</w:t>
            </w:r>
            <w:r>
              <w:rPr>
                <w:rFonts w:eastAsiaTheme="minorEastAsia"/>
                <w:noProof/>
              </w:rPr>
              <w:tab/>
            </w:r>
            <w:r w:rsidRPr="00741273">
              <w:rPr>
                <w:rStyle w:val="Hyperlink"/>
                <w:noProof/>
              </w:rPr>
              <w:t>Virtual drive tests and virtual flight tests</w:t>
            </w:r>
            <w:r>
              <w:rPr>
                <w:noProof/>
                <w:webHidden/>
              </w:rPr>
              <w:tab/>
            </w:r>
            <w:r>
              <w:rPr>
                <w:noProof/>
                <w:webHidden/>
              </w:rPr>
              <w:fldChar w:fldCharType="begin"/>
            </w:r>
            <w:r>
              <w:rPr>
                <w:noProof/>
                <w:webHidden/>
              </w:rPr>
              <w:instrText xml:space="preserve"> PAGEREF _Toc217747272 \h </w:instrText>
            </w:r>
            <w:r>
              <w:rPr>
                <w:noProof/>
                <w:webHidden/>
              </w:rPr>
            </w:r>
            <w:r>
              <w:rPr>
                <w:noProof/>
                <w:webHidden/>
              </w:rPr>
              <w:fldChar w:fldCharType="separate"/>
            </w:r>
            <w:r w:rsidR="00F622CE">
              <w:rPr>
                <w:noProof/>
                <w:webHidden/>
              </w:rPr>
              <w:t>232</w:t>
            </w:r>
            <w:r>
              <w:rPr>
                <w:noProof/>
                <w:webHidden/>
              </w:rPr>
              <w:fldChar w:fldCharType="end"/>
            </w:r>
          </w:hyperlink>
        </w:p>
        <w:p w14:paraId="151F5627" w14:textId="580386FD" w:rsidR="00ED312A" w:rsidRDefault="00ED312A">
          <w:pPr>
            <w:pStyle w:val="TOC2"/>
            <w:tabs>
              <w:tab w:val="left" w:pos="960"/>
              <w:tab w:val="right" w:leader="dot" w:pos="9350"/>
            </w:tabs>
            <w:rPr>
              <w:rFonts w:eastAsiaTheme="minorEastAsia"/>
              <w:noProof/>
            </w:rPr>
          </w:pPr>
          <w:hyperlink w:anchor="_Toc217747273" w:history="1">
            <w:r w:rsidRPr="00741273">
              <w:rPr>
                <w:rStyle w:val="Hyperlink"/>
                <w:noProof/>
              </w:rPr>
              <w:t>11.3</w:t>
            </w:r>
            <w:r>
              <w:rPr>
                <w:rFonts w:eastAsiaTheme="minorEastAsia"/>
                <w:noProof/>
              </w:rPr>
              <w:tab/>
            </w:r>
            <w:r w:rsidRPr="00741273">
              <w:rPr>
                <w:rStyle w:val="Hyperlink"/>
                <w:noProof/>
              </w:rPr>
              <w:t>Interference and spectrum management</w:t>
            </w:r>
            <w:r>
              <w:rPr>
                <w:noProof/>
                <w:webHidden/>
              </w:rPr>
              <w:tab/>
            </w:r>
            <w:r>
              <w:rPr>
                <w:noProof/>
                <w:webHidden/>
              </w:rPr>
              <w:fldChar w:fldCharType="begin"/>
            </w:r>
            <w:r>
              <w:rPr>
                <w:noProof/>
                <w:webHidden/>
              </w:rPr>
              <w:instrText xml:space="preserve"> PAGEREF _Toc217747273 \h </w:instrText>
            </w:r>
            <w:r>
              <w:rPr>
                <w:noProof/>
                <w:webHidden/>
              </w:rPr>
            </w:r>
            <w:r>
              <w:rPr>
                <w:noProof/>
                <w:webHidden/>
              </w:rPr>
              <w:fldChar w:fldCharType="separate"/>
            </w:r>
            <w:r w:rsidR="00F622CE">
              <w:rPr>
                <w:noProof/>
                <w:webHidden/>
              </w:rPr>
              <w:t>235</w:t>
            </w:r>
            <w:r>
              <w:rPr>
                <w:noProof/>
                <w:webHidden/>
              </w:rPr>
              <w:fldChar w:fldCharType="end"/>
            </w:r>
          </w:hyperlink>
        </w:p>
        <w:p w14:paraId="6E38D0C2" w14:textId="3383CCD4" w:rsidR="00ED312A" w:rsidRDefault="00ED312A">
          <w:pPr>
            <w:pStyle w:val="TOC2"/>
            <w:tabs>
              <w:tab w:val="left" w:pos="960"/>
              <w:tab w:val="right" w:leader="dot" w:pos="9350"/>
            </w:tabs>
            <w:rPr>
              <w:rFonts w:eastAsiaTheme="minorEastAsia"/>
              <w:noProof/>
            </w:rPr>
          </w:pPr>
          <w:hyperlink w:anchor="_Toc217747274" w:history="1">
            <w:r w:rsidRPr="00741273">
              <w:rPr>
                <w:rStyle w:val="Hyperlink"/>
                <w:noProof/>
              </w:rPr>
              <w:t>11.4</w:t>
            </w:r>
            <w:r>
              <w:rPr>
                <w:rFonts w:eastAsiaTheme="minorEastAsia"/>
                <w:noProof/>
              </w:rPr>
              <w:tab/>
            </w:r>
            <w:r w:rsidRPr="00741273">
              <w:rPr>
                <w:rStyle w:val="Hyperlink"/>
                <w:noProof/>
              </w:rPr>
              <w:t>Points to remember</w:t>
            </w:r>
            <w:r>
              <w:rPr>
                <w:noProof/>
                <w:webHidden/>
              </w:rPr>
              <w:tab/>
            </w:r>
            <w:r>
              <w:rPr>
                <w:noProof/>
                <w:webHidden/>
              </w:rPr>
              <w:fldChar w:fldCharType="begin"/>
            </w:r>
            <w:r>
              <w:rPr>
                <w:noProof/>
                <w:webHidden/>
              </w:rPr>
              <w:instrText xml:space="preserve"> PAGEREF _Toc217747274 \h </w:instrText>
            </w:r>
            <w:r>
              <w:rPr>
                <w:noProof/>
                <w:webHidden/>
              </w:rPr>
            </w:r>
            <w:r>
              <w:rPr>
                <w:noProof/>
                <w:webHidden/>
              </w:rPr>
              <w:fldChar w:fldCharType="separate"/>
            </w:r>
            <w:r w:rsidR="00F622CE">
              <w:rPr>
                <w:noProof/>
                <w:webHidden/>
              </w:rPr>
              <w:t>237</w:t>
            </w:r>
            <w:r>
              <w:rPr>
                <w:noProof/>
                <w:webHidden/>
              </w:rPr>
              <w:fldChar w:fldCharType="end"/>
            </w:r>
          </w:hyperlink>
        </w:p>
        <w:p w14:paraId="14ADA455" w14:textId="0DC3172C" w:rsidR="00ED312A" w:rsidRDefault="00ED312A">
          <w:pPr>
            <w:pStyle w:val="TOC1"/>
            <w:tabs>
              <w:tab w:val="left" w:pos="1440"/>
              <w:tab w:val="right" w:leader="dot" w:pos="9350"/>
            </w:tabs>
            <w:rPr>
              <w:rFonts w:eastAsiaTheme="minorEastAsia"/>
              <w:noProof/>
            </w:rPr>
          </w:pPr>
          <w:hyperlink w:anchor="_Toc217747275" w:history="1">
            <w:r w:rsidRPr="00741273">
              <w:rPr>
                <w:rStyle w:val="Hyperlink"/>
                <w:noProof/>
              </w:rPr>
              <w:t>Appendix A</w:t>
            </w:r>
            <w:r>
              <w:rPr>
                <w:rFonts w:eastAsiaTheme="minorEastAsia"/>
                <w:noProof/>
              </w:rPr>
              <w:tab/>
            </w:r>
            <w:r w:rsidRPr="00741273">
              <w:rPr>
                <w:rStyle w:val="Hyperlink"/>
                <w:noProof/>
              </w:rPr>
              <w:t>History of Electromagnetics</w:t>
            </w:r>
            <w:r>
              <w:rPr>
                <w:noProof/>
                <w:webHidden/>
              </w:rPr>
              <w:tab/>
            </w:r>
            <w:r>
              <w:rPr>
                <w:noProof/>
                <w:webHidden/>
              </w:rPr>
              <w:fldChar w:fldCharType="begin"/>
            </w:r>
            <w:r>
              <w:rPr>
                <w:noProof/>
                <w:webHidden/>
              </w:rPr>
              <w:instrText xml:space="preserve"> PAGEREF _Toc217747275 \h </w:instrText>
            </w:r>
            <w:r>
              <w:rPr>
                <w:noProof/>
                <w:webHidden/>
              </w:rPr>
            </w:r>
            <w:r>
              <w:rPr>
                <w:noProof/>
                <w:webHidden/>
              </w:rPr>
              <w:fldChar w:fldCharType="separate"/>
            </w:r>
            <w:r w:rsidR="00F622CE">
              <w:rPr>
                <w:noProof/>
                <w:webHidden/>
              </w:rPr>
              <w:t>239</w:t>
            </w:r>
            <w:r>
              <w:rPr>
                <w:noProof/>
                <w:webHidden/>
              </w:rPr>
              <w:fldChar w:fldCharType="end"/>
            </w:r>
          </w:hyperlink>
        </w:p>
        <w:p w14:paraId="6485FC1C" w14:textId="50DD46D6" w:rsidR="00ED312A" w:rsidRDefault="00ED312A">
          <w:pPr>
            <w:pStyle w:val="TOC2"/>
            <w:tabs>
              <w:tab w:val="left" w:pos="960"/>
              <w:tab w:val="right" w:leader="dot" w:pos="9350"/>
            </w:tabs>
            <w:rPr>
              <w:rFonts w:eastAsiaTheme="minorEastAsia"/>
              <w:noProof/>
            </w:rPr>
          </w:pPr>
          <w:hyperlink w:anchor="_Toc217747276" w:history="1">
            <w:r w:rsidRPr="00741273">
              <w:rPr>
                <w:rStyle w:val="Hyperlink"/>
                <w:noProof/>
              </w:rPr>
              <w:t>A1</w:t>
            </w:r>
            <w:r>
              <w:rPr>
                <w:rFonts w:eastAsiaTheme="minorEastAsia"/>
                <w:noProof/>
              </w:rPr>
              <w:tab/>
            </w:r>
            <w:r w:rsidRPr="00741273">
              <w:rPr>
                <w:rStyle w:val="Hyperlink"/>
                <w:noProof/>
              </w:rPr>
              <w:t>Science before the 1800s</w:t>
            </w:r>
            <w:r>
              <w:rPr>
                <w:noProof/>
                <w:webHidden/>
              </w:rPr>
              <w:tab/>
            </w:r>
            <w:r>
              <w:rPr>
                <w:noProof/>
                <w:webHidden/>
              </w:rPr>
              <w:fldChar w:fldCharType="begin"/>
            </w:r>
            <w:r>
              <w:rPr>
                <w:noProof/>
                <w:webHidden/>
              </w:rPr>
              <w:instrText xml:space="preserve"> PAGEREF _Toc217747276 \h </w:instrText>
            </w:r>
            <w:r>
              <w:rPr>
                <w:noProof/>
                <w:webHidden/>
              </w:rPr>
            </w:r>
            <w:r>
              <w:rPr>
                <w:noProof/>
                <w:webHidden/>
              </w:rPr>
              <w:fldChar w:fldCharType="separate"/>
            </w:r>
            <w:r w:rsidR="00F622CE">
              <w:rPr>
                <w:noProof/>
                <w:webHidden/>
              </w:rPr>
              <w:t>239</w:t>
            </w:r>
            <w:r>
              <w:rPr>
                <w:noProof/>
                <w:webHidden/>
              </w:rPr>
              <w:fldChar w:fldCharType="end"/>
            </w:r>
          </w:hyperlink>
        </w:p>
        <w:p w14:paraId="0325B6F6" w14:textId="39CEDA28" w:rsidR="00ED312A" w:rsidRDefault="00ED312A">
          <w:pPr>
            <w:pStyle w:val="TOC2"/>
            <w:tabs>
              <w:tab w:val="left" w:pos="960"/>
              <w:tab w:val="right" w:leader="dot" w:pos="9350"/>
            </w:tabs>
            <w:rPr>
              <w:rFonts w:eastAsiaTheme="minorEastAsia"/>
              <w:noProof/>
            </w:rPr>
          </w:pPr>
          <w:hyperlink w:anchor="_Toc217747277" w:history="1">
            <w:r w:rsidRPr="00741273">
              <w:rPr>
                <w:rStyle w:val="Hyperlink"/>
                <w:noProof/>
              </w:rPr>
              <w:t>A.2</w:t>
            </w:r>
            <w:r>
              <w:rPr>
                <w:rFonts w:eastAsiaTheme="minorEastAsia"/>
                <w:noProof/>
              </w:rPr>
              <w:tab/>
            </w:r>
            <w:r w:rsidRPr="00741273">
              <w:rPr>
                <w:rStyle w:val="Hyperlink"/>
                <w:noProof/>
              </w:rPr>
              <w:t>Invention of the battery; electromagnetics in the early 1800s</w:t>
            </w:r>
            <w:r>
              <w:rPr>
                <w:noProof/>
                <w:webHidden/>
              </w:rPr>
              <w:tab/>
            </w:r>
            <w:r>
              <w:rPr>
                <w:noProof/>
                <w:webHidden/>
              </w:rPr>
              <w:fldChar w:fldCharType="begin"/>
            </w:r>
            <w:r>
              <w:rPr>
                <w:noProof/>
                <w:webHidden/>
              </w:rPr>
              <w:instrText xml:space="preserve"> PAGEREF _Toc217747277 \h </w:instrText>
            </w:r>
            <w:r>
              <w:rPr>
                <w:noProof/>
                <w:webHidden/>
              </w:rPr>
            </w:r>
            <w:r>
              <w:rPr>
                <w:noProof/>
                <w:webHidden/>
              </w:rPr>
              <w:fldChar w:fldCharType="separate"/>
            </w:r>
            <w:r w:rsidR="00F622CE">
              <w:rPr>
                <w:noProof/>
                <w:webHidden/>
              </w:rPr>
              <w:t>240</w:t>
            </w:r>
            <w:r>
              <w:rPr>
                <w:noProof/>
                <w:webHidden/>
              </w:rPr>
              <w:fldChar w:fldCharType="end"/>
            </w:r>
          </w:hyperlink>
        </w:p>
        <w:p w14:paraId="58E8A759" w14:textId="7A36F485" w:rsidR="00ED312A" w:rsidRDefault="00ED312A">
          <w:pPr>
            <w:pStyle w:val="TOC2"/>
            <w:tabs>
              <w:tab w:val="left" w:pos="960"/>
              <w:tab w:val="right" w:leader="dot" w:pos="9350"/>
            </w:tabs>
            <w:rPr>
              <w:rFonts w:eastAsiaTheme="minorEastAsia"/>
              <w:noProof/>
            </w:rPr>
          </w:pPr>
          <w:hyperlink w:anchor="_Toc217747278" w:history="1">
            <w:r w:rsidRPr="00741273">
              <w:rPr>
                <w:rStyle w:val="Hyperlink"/>
                <w:noProof/>
              </w:rPr>
              <w:t>A.3</w:t>
            </w:r>
            <w:r>
              <w:rPr>
                <w:rFonts w:eastAsiaTheme="minorEastAsia"/>
                <w:noProof/>
              </w:rPr>
              <w:tab/>
            </w:r>
            <w:r w:rsidRPr="00741273">
              <w:rPr>
                <w:rStyle w:val="Hyperlink"/>
                <w:noProof/>
              </w:rPr>
              <w:t>Electric and magnetic fields are connected; Maxwell’s equations</w:t>
            </w:r>
            <w:r>
              <w:rPr>
                <w:noProof/>
                <w:webHidden/>
              </w:rPr>
              <w:tab/>
            </w:r>
            <w:r>
              <w:rPr>
                <w:noProof/>
                <w:webHidden/>
              </w:rPr>
              <w:fldChar w:fldCharType="begin"/>
            </w:r>
            <w:r>
              <w:rPr>
                <w:noProof/>
                <w:webHidden/>
              </w:rPr>
              <w:instrText xml:space="preserve"> PAGEREF _Toc217747278 \h </w:instrText>
            </w:r>
            <w:r>
              <w:rPr>
                <w:noProof/>
                <w:webHidden/>
              </w:rPr>
            </w:r>
            <w:r>
              <w:rPr>
                <w:noProof/>
                <w:webHidden/>
              </w:rPr>
              <w:fldChar w:fldCharType="separate"/>
            </w:r>
            <w:r w:rsidR="00F622CE">
              <w:rPr>
                <w:noProof/>
                <w:webHidden/>
              </w:rPr>
              <w:t>241</w:t>
            </w:r>
            <w:r>
              <w:rPr>
                <w:noProof/>
                <w:webHidden/>
              </w:rPr>
              <w:fldChar w:fldCharType="end"/>
            </w:r>
          </w:hyperlink>
        </w:p>
        <w:p w14:paraId="7068F313" w14:textId="6DB49E7A" w:rsidR="00ED312A" w:rsidRDefault="00ED312A">
          <w:pPr>
            <w:pStyle w:val="TOC2"/>
            <w:tabs>
              <w:tab w:val="left" w:pos="960"/>
              <w:tab w:val="right" w:leader="dot" w:pos="9350"/>
            </w:tabs>
            <w:rPr>
              <w:rFonts w:eastAsiaTheme="minorEastAsia"/>
              <w:noProof/>
            </w:rPr>
          </w:pPr>
          <w:hyperlink w:anchor="_Toc217747279" w:history="1">
            <w:r w:rsidRPr="00741273">
              <w:rPr>
                <w:rStyle w:val="Hyperlink"/>
                <w:noProof/>
              </w:rPr>
              <w:t>A4</w:t>
            </w:r>
            <w:r>
              <w:rPr>
                <w:rFonts w:eastAsiaTheme="minorEastAsia"/>
                <w:noProof/>
              </w:rPr>
              <w:tab/>
            </w:r>
            <w:r w:rsidRPr="00741273">
              <w:rPr>
                <w:rStyle w:val="Hyperlink"/>
                <w:noProof/>
              </w:rPr>
              <w:t>Radio and radar</w:t>
            </w:r>
            <w:r>
              <w:rPr>
                <w:noProof/>
                <w:webHidden/>
              </w:rPr>
              <w:tab/>
            </w:r>
            <w:r>
              <w:rPr>
                <w:noProof/>
                <w:webHidden/>
              </w:rPr>
              <w:fldChar w:fldCharType="begin"/>
            </w:r>
            <w:r>
              <w:rPr>
                <w:noProof/>
                <w:webHidden/>
              </w:rPr>
              <w:instrText xml:space="preserve"> PAGEREF _Toc217747279 \h </w:instrText>
            </w:r>
            <w:r>
              <w:rPr>
                <w:noProof/>
                <w:webHidden/>
              </w:rPr>
            </w:r>
            <w:r>
              <w:rPr>
                <w:noProof/>
                <w:webHidden/>
              </w:rPr>
              <w:fldChar w:fldCharType="separate"/>
            </w:r>
            <w:r w:rsidR="00F622CE">
              <w:rPr>
                <w:noProof/>
                <w:webHidden/>
              </w:rPr>
              <w:t>242</w:t>
            </w:r>
            <w:r>
              <w:rPr>
                <w:noProof/>
                <w:webHidden/>
              </w:rPr>
              <w:fldChar w:fldCharType="end"/>
            </w:r>
          </w:hyperlink>
        </w:p>
        <w:p w14:paraId="05420668" w14:textId="7459E264" w:rsidR="00ED312A" w:rsidRDefault="00ED312A">
          <w:pPr>
            <w:pStyle w:val="TOC1"/>
            <w:tabs>
              <w:tab w:val="left" w:pos="1440"/>
              <w:tab w:val="right" w:leader="dot" w:pos="9350"/>
            </w:tabs>
            <w:rPr>
              <w:rFonts w:eastAsiaTheme="minorEastAsia"/>
              <w:noProof/>
            </w:rPr>
          </w:pPr>
          <w:hyperlink w:anchor="_Toc217747280" w:history="1">
            <w:r w:rsidRPr="00741273">
              <w:rPr>
                <w:rStyle w:val="Hyperlink"/>
                <w:noProof/>
              </w:rPr>
              <w:t>Appendix B</w:t>
            </w:r>
            <w:r>
              <w:rPr>
                <w:rFonts w:eastAsiaTheme="minorEastAsia"/>
                <w:noProof/>
              </w:rPr>
              <w:tab/>
            </w:r>
            <w:r w:rsidRPr="00741273">
              <w:rPr>
                <w:rStyle w:val="Hyperlink"/>
                <w:noProof/>
              </w:rPr>
              <w:t>Low-Frequency Electromagnetic Applications</w:t>
            </w:r>
            <w:r>
              <w:rPr>
                <w:noProof/>
                <w:webHidden/>
              </w:rPr>
              <w:tab/>
            </w:r>
            <w:r>
              <w:rPr>
                <w:noProof/>
                <w:webHidden/>
              </w:rPr>
              <w:fldChar w:fldCharType="begin"/>
            </w:r>
            <w:r>
              <w:rPr>
                <w:noProof/>
                <w:webHidden/>
              </w:rPr>
              <w:instrText xml:space="preserve"> PAGEREF _Toc217747280 \h </w:instrText>
            </w:r>
            <w:r>
              <w:rPr>
                <w:noProof/>
                <w:webHidden/>
              </w:rPr>
            </w:r>
            <w:r>
              <w:rPr>
                <w:noProof/>
                <w:webHidden/>
              </w:rPr>
              <w:fldChar w:fldCharType="separate"/>
            </w:r>
            <w:r w:rsidR="00F622CE">
              <w:rPr>
                <w:noProof/>
                <w:webHidden/>
              </w:rPr>
              <w:t>244</w:t>
            </w:r>
            <w:r>
              <w:rPr>
                <w:noProof/>
                <w:webHidden/>
              </w:rPr>
              <w:fldChar w:fldCharType="end"/>
            </w:r>
          </w:hyperlink>
        </w:p>
        <w:p w14:paraId="50FC89D7" w14:textId="6F205CBC" w:rsidR="00ED312A" w:rsidRDefault="00ED312A">
          <w:pPr>
            <w:pStyle w:val="TOC2"/>
            <w:tabs>
              <w:tab w:val="left" w:pos="960"/>
              <w:tab w:val="right" w:leader="dot" w:pos="9350"/>
            </w:tabs>
            <w:rPr>
              <w:rFonts w:eastAsiaTheme="minorEastAsia"/>
              <w:noProof/>
            </w:rPr>
          </w:pPr>
          <w:hyperlink w:anchor="_Toc217747281" w:history="1">
            <w:r w:rsidRPr="00741273">
              <w:rPr>
                <w:rStyle w:val="Hyperlink"/>
                <w:noProof/>
              </w:rPr>
              <w:t>B.1</w:t>
            </w:r>
            <w:r>
              <w:rPr>
                <w:rFonts w:eastAsiaTheme="minorEastAsia"/>
                <w:noProof/>
              </w:rPr>
              <w:tab/>
            </w:r>
            <w:r w:rsidRPr="00741273">
              <w:rPr>
                <w:rStyle w:val="Hyperlink"/>
                <w:noProof/>
              </w:rPr>
              <w:t>Differences with full-wave electromagnetics</w:t>
            </w:r>
            <w:r>
              <w:rPr>
                <w:noProof/>
                <w:webHidden/>
              </w:rPr>
              <w:tab/>
            </w:r>
            <w:r>
              <w:rPr>
                <w:noProof/>
                <w:webHidden/>
              </w:rPr>
              <w:fldChar w:fldCharType="begin"/>
            </w:r>
            <w:r>
              <w:rPr>
                <w:noProof/>
                <w:webHidden/>
              </w:rPr>
              <w:instrText xml:space="preserve"> PAGEREF _Toc217747281 \h </w:instrText>
            </w:r>
            <w:r>
              <w:rPr>
                <w:noProof/>
                <w:webHidden/>
              </w:rPr>
            </w:r>
            <w:r>
              <w:rPr>
                <w:noProof/>
                <w:webHidden/>
              </w:rPr>
              <w:fldChar w:fldCharType="separate"/>
            </w:r>
            <w:r w:rsidR="00F622CE">
              <w:rPr>
                <w:noProof/>
                <w:webHidden/>
              </w:rPr>
              <w:t>244</w:t>
            </w:r>
            <w:r>
              <w:rPr>
                <w:noProof/>
                <w:webHidden/>
              </w:rPr>
              <w:fldChar w:fldCharType="end"/>
            </w:r>
          </w:hyperlink>
        </w:p>
        <w:p w14:paraId="0340D094" w14:textId="5D6FDE24" w:rsidR="00ED312A" w:rsidRDefault="00ED312A">
          <w:pPr>
            <w:pStyle w:val="TOC2"/>
            <w:tabs>
              <w:tab w:val="left" w:pos="960"/>
              <w:tab w:val="right" w:leader="dot" w:pos="9350"/>
            </w:tabs>
            <w:rPr>
              <w:rFonts w:eastAsiaTheme="minorEastAsia"/>
              <w:noProof/>
            </w:rPr>
          </w:pPr>
          <w:hyperlink w:anchor="_Toc217747282" w:history="1">
            <w:r w:rsidRPr="00741273">
              <w:rPr>
                <w:rStyle w:val="Hyperlink"/>
                <w:noProof/>
              </w:rPr>
              <w:t>B.2</w:t>
            </w:r>
            <w:r>
              <w:rPr>
                <w:rFonts w:eastAsiaTheme="minorEastAsia"/>
                <w:noProof/>
              </w:rPr>
              <w:tab/>
            </w:r>
            <w:r w:rsidRPr="00741273">
              <w:rPr>
                <w:rStyle w:val="Hyperlink"/>
                <w:noProof/>
              </w:rPr>
              <w:t>Ship magnetization</w:t>
            </w:r>
            <w:r>
              <w:rPr>
                <w:noProof/>
                <w:webHidden/>
              </w:rPr>
              <w:tab/>
            </w:r>
            <w:r>
              <w:rPr>
                <w:noProof/>
                <w:webHidden/>
              </w:rPr>
              <w:fldChar w:fldCharType="begin"/>
            </w:r>
            <w:r>
              <w:rPr>
                <w:noProof/>
                <w:webHidden/>
              </w:rPr>
              <w:instrText xml:space="preserve"> PAGEREF _Toc217747282 \h </w:instrText>
            </w:r>
            <w:r>
              <w:rPr>
                <w:noProof/>
                <w:webHidden/>
              </w:rPr>
            </w:r>
            <w:r>
              <w:rPr>
                <w:noProof/>
                <w:webHidden/>
              </w:rPr>
              <w:fldChar w:fldCharType="separate"/>
            </w:r>
            <w:r w:rsidR="00F622CE">
              <w:rPr>
                <w:noProof/>
                <w:webHidden/>
              </w:rPr>
              <w:t>245</w:t>
            </w:r>
            <w:r>
              <w:rPr>
                <w:noProof/>
                <w:webHidden/>
              </w:rPr>
              <w:fldChar w:fldCharType="end"/>
            </w:r>
          </w:hyperlink>
        </w:p>
        <w:p w14:paraId="688E7E94" w14:textId="3CD0F0C2" w:rsidR="00ED312A" w:rsidRDefault="00ED312A">
          <w:pPr>
            <w:pStyle w:val="TOC2"/>
            <w:tabs>
              <w:tab w:val="left" w:pos="960"/>
              <w:tab w:val="right" w:leader="dot" w:pos="9350"/>
            </w:tabs>
            <w:rPr>
              <w:rFonts w:eastAsiaTheme="minorEastAsia"/>
              <w:noProof/>
            </w:rPr>
          </w:pPr>
          <w:hyperlink w:anchor="_Toc217747283" w:history="1">
            <w:r w:rsidRPr="00741273">
              <w:rPr>
                <w:rStyle w:val="Hyperlink"/>
                <w:noProof/>
              </w:rPr>
              <w:t>B.3</w:t>
            </w:r>
            <w:r>
              <w:rPr>
                <w:rFonts w:eastAsiaTheme="minorEastAsia"/>
                <w:noProof/>
              </w:rPr>
              <w:tab/>
            </w:r>
            <w:r w:rsidRPr="00741273">
              <w:rPr>
                <w:rStyle w:val="Hyperlink"/>
                <w:noProof/>
              </w:rPr>
              <w:t>Wireless charging</w:t>
            </w:r>
            <w:r>
              <w:rPr>
                <w:noProof/>
                <w:webHidden/>
              </w:rPr>
              <w:tab/>
            </w:r>
            <w:r>
              <w:rPr>
                <w:noProof/>
                <w:webHidden/>
              </w:rPr>
              <w:fldChar w:fldCharType="begin"/>
            </w:r>
            <w:r>
              <w:rPr>
                <w:noProof/>
                <w:webHidden/>
              </w:rPr>
              <w:instrText xml:space="preserve"> PAGEREF _Toc217747283 \h </w:instrText>
            </w:r>
            <w:r>
              <w:rPr>
                <w:noProof/>
                <w:webHidden/>
              </w:rPr>
            </w:r>
            <w:r>
              <w:rPr>
                <w:noProof/>
                <w:webHidden/>
              </w:rPr>
              <w:fldChar w:fldCharType="separate"/>
            </w:r>
            <w:r w:rsidR="00F622CE">
              <w:rPr>
                <w:noProof/>
                <w:webHidden/>
              </w:rPr>
              <w:t>247</w:t>
            </w:r>
            <w:r>
              <w:rPr>
                <w:noProof/>
                <w:webHidden/>
              </w:rPr>
              <w:fldChar w:fldCharType="end"/>
            </w:r>
          </w:hyperlink>
        </w:p>
        <w:p w14:paraId="3D9AD22E" w14:textId="42590F74" w:rsidR="00ED312A" w:rsidRDefault="00ED312A">
          <w:pPr>
            <w:pStyle w:val="TOC2"/>
            <w:tabs>
              <w:tab w:val="left" w:pos="960"/>
              <w:tab w:val="right" w:leader="dot" w:pos="9350"/>
            </w:tabs>
            <w:rPr>
              <w:rFonts w:eastAsiaTheme="minorEastAsia"/>
              <w:noProof/>
            </w:rPr>
          </w:pPr>
          <w:hyperlink w:anchor="_Toc217747284" w:history="1">
            <w:r w:rsidRPr="00741273">
              <w:rPr>
                <w:rStyle w:val="Hyperlink"/>
                <w:noProof/>
              </w:rPr>
              <w:t>B.4</w:t>
            </w:r>
            <w:r>
              <w:rPr>
                <w:rFonts w:eastAsiaTheme="minorEastAsia"/>
                <w:noProof/>
              </w:rPr>
              <w:tab/>
            </w:r>
            <w:r w:rsidRPr="00741273">
              <w:rPr>
                <w:rStyle w:val="Hyperlink"/>
                <w:noProof/>
              </w:rPr>
              <w:t>Maglev</w:t>
            </w:r>
            <w:r>
              <w:rPr>
                <w:noProof/>
                <w:webHidden/>
              </w:rPr>
              <w:tab/>
            </w:r>
            <w:r>
              <w:rPr>
                <w:noProof/>
                <w:webHidden/>
              </w:rPr>
              <w:fldChar w:fldCharType="begin"/>
            </w:r>
            <w:r>
              <w:rPr>
                <w:noProof/>
                <w:webHidden/>
              </w:rPr>
              <w:instrText xml:space="preserve"> PAGEREF _Toc217747284 \h </w:instrText>
            </w:r>
            <w:r>
              <w:rPr>
                <w:noProof/>
                <w:webHidden/>
              </w:rPr>
            </w:r>
            <w:r>
              <w:rPr>
                <w:noProof/>
                <w:webHidden/>
              </w:rPr>
              <w:fldChar w:fldCharType="separate"/>
            </w:r>
            <w:r w:rsidR="00F622CE">
              <w:rPr>
                <w:noProof/>
                <w:webHidden/>
              </w:rPr>
              <w:t>248</w:t>
            </w:r>
            <w:r>
              <w:rPr>
                <w:noProof/>
                <w:webHidden/>
              </w:rPr>
              <w:fldChar w:fldCharType="end"/>
            </w:r>
          </w:hyperlink>
        </w:p>
        <w:p w14:paraId="777DF417" w14:textId="7A6E4AAC" w:rsidR="00ED312A" w:rsidRDefault="00ED312A">
          <w:pPr>
            <w:pStyle w:val="TOC2"/>
            <w:tabs>
              <w:tab w:val="left" w:pos="960"/>
              <w:tab w:val="right" w:leader="dot" w:pos="9350"/>
            </w:tabs>
            <w:rPr>
              <w:rFonts w:eastAsiaTheme="minorEastAsia"/>
              <w:noProof/>
            </w:rPr>
          </w:pPr>
          <w:hyperlink w:anchor="_Toc217747285" w:history="1">
            <w:r w:rsidRPr="00741273">
              <w:rPr>
                <w:rStyle w:val="Hyperlink"/>
                <w:noProof/>
              </w:rPr>
              <w:t>B.5</w:t>
            </w:r>
            <w:r>
              <w:rPr>
                <w:rFonts w:eastAsiaTheme="minorEastAsia"/>
                <w:noProof/>
              </w:rPr>
              <w:tab/>
            </w:r>
            <w:r w:rsidRPr="00741273">
              <w:rPr>
                <w:rStyle w:val="Hyperlink"/>
                <w:noProof/>
              </w:rPr>
              <w:t>Busbars</w:t>
            </w:r>
            <w:r>
              <w:rPr>
                <w:noProof/>
                <w:webHidden/>
              </w:rPr>
              <w:tab/>
            </w:r>
            <w:r>
              <w:rPr>
                <w:noProof/>
                <w:webHidden/>
              </w:rPr>
              <w:fldChar w:fldCharType="begin"/>
            </w:r>
            <w:r>
              <w:rPr>
                <w:noProof/>
                <w:webHidden/>
              </w:rPr>
              <w:instrText xml:space="preserve"> PAGEREF _Toc217747285 \h </w:instrText>
            </w:r>
            <w:r>
              <w:rPr>
                <w:noProof/>
                <w:webHidden/>
              </w:rPr>
            </w:r>
            <w:r>
              <w:rPr>
                <w:noProof/>
                <w:webHidden/>
              </w:rPr>
              <w:fldChar w:fldCharType="separate"/>
            </w:r>
            <w:r w:rsidR="00F622CE">
              <w:rPr>
                <w:noProof/>
                <w:webHidden/>
              </w:rPr>
              <w:t>249</w:t>
            </w:r>
            <w:r>
              <w:rPr>
                <w:noProof/>
                <w:webHidden/>
              </w:rPr>
              <w:fldChar w:fldCharType="end"/>
            </w:r>
          </w:hyperlink>
        </w:p>
        <w:p w14:paraId="360A1E34" w14:textId="7BD88552" w:rsidR="00ED312A" w:rsidRDefault="00ED312A">
          <w:pPr>
            <w:pStyle w:val="TOC2"/>
            <w:tabs>
              <w:tab w:val="left" w:pos="960"/>
              <w:tab w:val="right" w:leader="dot" w:pos="9350"/>
            </w:tabs>
            <w:rPr>
              <w:rFonts w:eastAsiaTheme="minorEastAsia"/>
              <w:noProof/>
            </w:rPr>
          </w:pPr>
          <w:hyperlink w:anchor="_Toc217747286" w:history="1">
            <w:r w:rsidRPr="00741273">
              <w:rPr>
                <w:rStyle w:val="Hyperlink"/>
                <w:noProof/>
              </w:rPr>
              <w:t>B.6</w:t>
            </w:r>
            <w:r>
              <w:rPr>
                <w:rFonts w:eastAsiaTheme="minorEastAsia"/>
                <w:noProof/>
              </w:rPr>
              <w:tab/>
            </w:r>
            <w:r w:rsidRPr="00741273">
              <w:rPr>
                <w:rStyle w:val="Hyperlink"/>
                <w:noProof/>
              </w:rPr>
              <w:t>Electromagnetic rail gun</w:t>
            </w:r>
            <w:r>
              <w:rPr>
                <w:noProof/>
                <w:webHidden/>
              </w:rPr>
              <w:tab/>
            </w:r>
            <w:r>
              <w:rPr>
                <w:noProof/>
                <w:webHidden/>
              </w:rPr>
              <w:fldChar w:fldCharType="begin"/>
            </w:r>
            <w:r>
              <w:rPr>
                <w:noProof/>
                <w:webHidden/>
              </w:rPr>
              <w:instrText xml:space="preserve"> PAGEREF _Toc217747286 \h </w:instrText>
            </w:r>
            <w:r>
              <w:rPr>
                <w:noProof/>
                <w:webHidden/>
              </w:rPr>
            </w:r>
            <w:r>
              <w:rPr>
                <w:noProof/>
                <w:webHidden/>
              </w:rPr>
              <w:fldChar w:fldCharType="separate"/>
            </w:r>
            <w:r w:rsidR="00F622CE">
              <w:rPr>
                <w:noProof/>
                <w:webHidden/>
              </w:rPr>
              <w:t>251</w:t>
            </w:r>
            <w:r>
              <w:rPr>
                <w:noProof/>
                <w:webHidden/>
              </w:rPr>
              <w:fldChar w:fldCharType="end"/>
            </w:r>
          </w:hyperlink>
        </w:p>
        <w:p w14:paraId="3D357081" w14:textId="057E1EA1" w:rsidR="00ED312A" w:rsidRDefault="00ED312A">
          <w:pPr>
            <w:pStyle w:val="TOC2"/>
            <w:tabs>
              <w:tab w:val="left" w:pos="960"/>
              <w:tab w:val="right" w:leader="dot" w:pos="9350"/>
            </w:tabs>
            <w:rPr>
              <w:rFonts w:eastAsiaTheme="minorEastAsia"/>
              <w:noProof/>
            </w:rPr>
          </w:pPr>
          <w:hyperlink w:anchor="_Toc217747287" w:history="1">
            <w:r w:rsidRPr="00741273">
              <w:rPr>
                <w:rStyle w:val="Hyperlink"/>
                <w:noProof/>
              </w:rPr>
              <w:t>B.7</w:t>
            </w:r>
            <w:r>
              <w:rPr>
                <w:rFonts w:eastAsiaTheme="minorEastAsia"/>
                <w:noProof/>
              </w:rPr>
              <w:tab/>
            </w:r>
            <w:r w:rsidRPr="00741273">
              <w:rPr>
                <w:rStyle w:val="Hyperlink"/>
                <w:noProof/>
              </w:rPr>
              <w:t>Actuators</w:t>
            </w:r>
            <w:r>
              <w:rPr>
                <w:noProof/>
                <w:webHidden/>
              </w:rPr>
              <w:tab/>
            </w:r>
            <w:r>
              <w:rPr>
                <w:noProof/>
                <w:webHidden/>
              </w:rPr>
              <w:fldChar w:fldCharType="begin"/>
            </w:r>
            <w:r>
              <w:rPr>
                <w:noProof/>
                <w:webHidden/>
              </w:rPr>
              <w:instrText xml:space="preserve"> PAGEREF _Toc217747287 \h </w:instrText>
            </w:r>
            <w:r>
              <w:rPr>
                <w:noProof/>
                <w:webHidden/>
              </w:rPr>
            </w:r>
            <w:r>
              <w:rPr>
                <w:noProof/>
                <w:webHidden/>
              </w:rPr>
              <w:fldChar w:fldCharType="separate"/>
            </w:r>
            <w:r w:rsidR="00F622CE">
              <w:rPr>
                <w:noProof/>
                <w:webHidden/>
              </w:rPr>
              <w:t>252</w:t>
            </w:r>
            <w:r>
              <w:rPr>
                <w:noProof/>
                <w:webHidden/>
              </w:rPr>
              <w:fldChar w:fldCharType="end"/>
            </w:r>
          </w:hyperlink>
        </w:p>
        <w:p w14:paraId="4629E6DF" w14:textId="3CF06BD3" w:rsidR="00ED312A" w:rsidRDefault="00ED312A">
          <w:pPr>
            <w:pStyle w:val="TOC2"/>
            <w:tabs>
              <w:tab w:val="left" w:pos="960"/>
              <w:tab w:val="right" w:leader="dot" w:pos="9350"/>
            </w:tabs>
            <w:rPr>
              <w:rFonts w:eastAsiaTheme="minorEastAsia"/>
              <w:noProof/>
            </w:rPr>
          </w:pPr>
          <w:hyperlink w:anchor="_Toc217747288" w:history="1">
            <w:r w:rsidRPr="00741273">
              <w:rPr>
                <w:rStyle w:val="Hyperlink"/>
                <w:noProof/>
              </w:rPr>
              <w:t>B.8</w:t>
            </w:r>
            <w:r>
              <w:rPr>
                <w:rFonts w:eastAsiaTheme="minorEastAsia"/>
                <w:noProof/>
              </w:rPr>
              <w:tab/>
            </w:r>
            <w:r w:rsidRPr="00741273">
              <w:rPr>
                <w:rStyle w:val="Hyperlink"/>
                <w:noProof/>
              </w:rPr>
              <w:t>DC motors</w:t>
            </w:r>
            <w:r>
              <w:rPr>
                <w:noProof/>
                <w:webHidden/>
              </w:rPr>
              <w:tab/>
            </w:r>
            <w:r>
              <w:rPr>
                <w:noProof/>
                <w:webHidden/>
              </w:rPr>
              <w:fldChar w:fldCharType="begin"/>
            </w:r>
            <w:r>
              <w:rPr>
                <w:noProof/>
                <w:webHidden/>
              </w:rPr>
              <w:instrText xml:space="preserve"> PAGEREF _Toc217747288 \h </w:instrText>
            </w:r>
            <w:r>
              <w:rPr>
                <w:noProof/>
                <w:webHidden/>
              </w:rPr>
            </w:r>
            <w:r>
              <w:rPr>
                <w:noProof/>
                <w:webHidden/>
              </w:rPr>
              <w:fldChar w:fldCharType="separate"/>
            </w:r>
            <w:r w:rsidR="00F622CE">
              <w:rPr>
                <w:noProof/>
                <w:webHidden/>
              </w:rPr>
              <w:t>254</w:t>
            </w:r>
            <w:r>
              <w:rPr>
                <w:noProof/>
                <w:webHidden/>
              </w:rPr>
              <w:fldChar w:fldCharType="end"/>
            </w:r>
          </w:hyperlink>
        </w:p>
        <w:p w14:paraId="508AC2F7" w14:textId="41D46332" w:rsidR="00ED312A" w:rsidRDefault="00ED312A">
          <w:pPr>
            <w:pStyle w:val="TOC2"/>
            <w:tabs>
              <w:tab w:val="left" w:pos="960"/>
              <w:tab w:val="right" w:leader="dot" w:pos="9350"/>
            </w:tabs>
            <w:rPr>
              <w:rFonts w:eastAsiaTheme="minorEastAsia"/>
              <w:noProof/>
            </w:rPr>
          </w:pPr>
          <w:hyperlink w:anchor="_Toc217747289" w:history="1">
            <w:r w:rsidRPr="00741273">
              <w:rPr>
                <w:rStyle w:val="Hyperlink"/>
                <w:noProof/>
              </w:rPr>
              <w:t>B.9</w:t>
            </w:r>
            <w:r>
              <w:rPr>
                <w:rFonts w:eastAsiaTheme="minorEastAsia"/>
                <w:noProof/>
              </w:rPr>
              <w:tab/>
            </w:r>
            <w:r w:rsidRPr="00741273">
              <w:rPr>
                <w:rStyle w:val="Hyperlink"/>
                <w:noProof/>
              </w:rPr>
              <w:t>AC motors</w:t>
            </w:r>
            <w:r>
              <w:rPr>
                <w:noProof/>
                <w:webHidden/>
              </w:rPr>
              <w:tab/>
            </w:r>
            <w:r>
              <w:rPr>
                <w:noProof/>
                <w:webHidden/>
              </w:rPr>
              <w:fldChar w:fldCharType="begin"/>
            </w:r>
            <w:r>
              <w:rPr>
                <w:noProof/>
                <w:webHidden/>
              </w:rPr>
              <w:instrText xml:space="preserve"> PAGEREF _Toc217747289 \h </w:instrText>
            </w:r>
            <w:r>
              <w:rPr>
                <w:noProof/>
                <w:webHidden/>
              </w:rPr>
            </w:r>
            <w:r>
              <w:rPr>
                <w:noProof/>
                <w:webHidden/>
              </w:rPr>
              <w:fldChar w:fldCharType="separate"/>
            </w:r>
            <w:r w:rsidR="00F622CE">
              <w:rPr>
                <w:noProof/>
                <w:webHidden/>
              </w:rPr>
              <w:t>255</w:t>
            </w:r>
            <w:r>
              <w:rPr>
                <w:noProof/>
                <w:webHidden/>
              </w:rPr>
              <w:fldChar w:fldCharType="end"/>
            </w:r>
          </w:hyperlink>
        </w:p>
        <w:p w14:paraId="76666248" w14:textId="4E4E8292" w:rsidR="00ED312A" w:rsidRDefault="00ED312A">
          <w:pPr>
            <w:pStyle w:val="TOC2"/>
            <w:tabs>
              <w:tab w:val="left" w:pos="960"/>
              <w:tab w:val="right" w:leader="dot" w:pos="9350"/>
            </w:tabs>
            <w:rPr>
              <w:rFonts w:eastAsiaTheme="minorEastAsia"/>
              <w:noProof/>
            </w:rPr>
          </w:pPr>
          <w:hyperlink w:anchor="_Toc217747290" w:history="1">
            <w:r w:rsidRPr="00741273">
              <w:rPr>
                <w:rStyle w:val="Hyperlink"/>
                <w:noProof/>
              </w:rPr>
              <w:t>B.10</w:t>
            </w:r>
            <w:r>
              <w:rPr>
                <w:rFonts w:eastAsiaTheme="minorEastAsia"/>
                <w:noProof/>
              </w:rPr>
              <w:tab/>
            </w:r>
            <w:r w:rsidRPr="00741273">
              <w:rPr>
                <w:rStyle w:val="Hyperlink"/>
                <w:noProof/>
              </w:rPr>
              <w:t>Anecdote: a challenge in the science museum</w:t>
            </w:r>
            <w:r>
              <w:rPr>
                <w:noProof/>
                <w:webHidden/>
              </w:rPr>
              <w:tab/>
            </w:r>
            <w:r>
              <w:rPr>
                <w:noProof/>
                <w:webHidden/>
              </w:rPr>
              <w:fldChar w:fldCharType="begin"/>
            </w:r>
            <w:r>
              <w:rPr>
                <w:noProof/>
                <w:webHidden/>
              </w:rPr>
              <w:instrText xml:space="preserve"> PAGEREF _Toc217747290 \h </w:instrText>
            </w:r>
            <w:r>
              <w:rPr>
                <w:noProof/>
                <w:webHidden/>
              </w:rPr>
            </w:r>
            <w:r>
              <w:rPr>
                <w:noProof/>
                <w:webHidden/>
              </w:rPr>
              <w:fldChar w:fldCharType="separate"/>
            </w:r>
            <w:r w:rsidR="00F622CE">
              <w:rPr>
                <w:noProof/>
                <w:webHidden/>
              </w:rPr>
              <w:t>257</w:t>
            </w:r>
            <w:r>
              <w:rPr>
                <w:noProof/>
                <w:webHidden/>
              </w:rPr>
              <w:fldChar w:fldCharType="end"/>
            </w:r>
          </w:hyperlink>
        </w:p>
        <w:p w14:paraId="50D55B37" w14:textId="111F89B8" w:rsidR="00ED312A" w:rsidRDefault="00ED312A">
          <w:pPr>
            <w:pStyle w:val="TOC2"/>
            <w:tabs>
              <w:tab w:val="left" w:pos="960"/>
              <w:tab w:val="right" w:leader="dot" w:pos="9350"/>
            </w:tabs>
            <w:rPr>
              <w:rFonts w:eastAsiaTheme="minorEastAsia"/>
              <w:noProof/>
            </w:rPr>
          </w:pPr>
          <w:hyperlink w:anchor="_Toc217747291" w:history="1">
            <w:r w:rsidRPr="00741273">
              <w:rPr>
                <w:rStyle w:val="Hyperlink"/>
                <w:noProof/>
              </w:rPr>
              <w:t>B.11</w:t>
            </w:r>
            <w:r>
              <w:rPr>
                <w:rFonts w:eastAsiaTheme="minorEastAsia"/>
                <w:noProof/>
              </w:rPr>
              <w:tab/>
            </w:r>
            <w:r w:rsidRPr="00741273">
              <w:rPr>
                <w:rStyle w:val="Hyperlink"/>
                <w:noProof/>
              </w:rPr>
              <w:t>Points to remember</w:t>
            </w:r>
            <w:r>
              <w:rPr>
                <w:noProof/>
                <w:webHidden/>
              </w:rPr>
              <w:tab/>
            </w:r>
            <w:r>
              <w:rPr>
                <w:noProof/>
                <w:webHidden/>
              </w:rPr>
              <w:fldChar w:fldCharType="begin"/>
            </w:r>
            <w:r>
              <w:rPr>
                <w:noProof/>
                <w:webHidden/>
              </w:rPr>
              <w:instrText xml:space="preserve"> PAGEREF _Toc217747291 \h </w:instrText>
            </w:r>
            <w:r>
              <w:rPr>
                <w:noProof/>
                <w:webHidden/>
              </w:rPr>
            </w:r>
            <w:r>
              <w:rPr>
                <w:noProof/>
                <w:webHidden/>
              </w:rPr>
              <w:fldChar w:fldCharType="separate"/>
            </w:r>
            <w:r w:rsidR="00F622CE">
              <w:rPr>
                <w:noProof/>
                <w:webHidden/>
              </w:rPr>
              <w:t>259</w:t>
            </w:r>
            <w:r>
              <w:rPr>
                <w:noProof/>
                <w:webHidden/>
              </w:rPr>
              <w:fldChar w:fldCharType="end"/>
            </w:r>
          </w:hyperlink>
        </w:p>
        <w:p w14:paraId="24193EF3" w14:textId="65FA43F5" w:rsidR="00ED312A" w:rsidRDefault="00ED312A">
          <w:pPr>
            <w:pStyle w:val="TOC1"/>
            <w:tabs>
              <w:tab w:val="right" w:leader="dot" w:pos="9350"/>
            </w:tabs>
            <w:rPr>
              <w:rFonts w:eastAsiaTheme="minorEastAsia"/>
              <w:noProof/>
            </w:rPr>
          </w:pPr>
          <w:hyperlink w:anchor="_Toc217747292" w:history="1">
            <w:r w:rsidRPr="00741273">
              <w:rPr>
                <w:rStyle w:val="Hyperlink"/>
                <w:noProof/>
              </w:rPr>
              <w:t>Epilogue: What comes next?</w:t>
            </w:r>
            <w:r>
              <w:rPr>
                <w:noProof/>
                <w:webHidden/>
              </w:rPr>
              <w:tab/>
            </w:r>
            <w:r>
              <w:rPr>
                <w:noProof/>
                <w:webHidden/>
              </w:rPr>
              <w:fldChar w:fldCharType="begin"/>
            </w:r>
            <w:r>
              <w:rPr>
                <w:noProof/>
                <w:webHidden/>
              </w:rPr>
              <w:instrText xml:space="preserve"> PAGEREF _Toc217747292 \h </w:instrText>
            </w:r>
            <w:r>
              <w:rPr>
                <w:noProof/>
                <w:webHidden/>
              </w:rPr>
            </w:r>
            <w:r>
              <w:rPr>
                <w:noProof/>
                <w:webHidden/>
              </w:rPr>
              <w:fldChar w:fldCharType="separate"/>
            </w:r>
            <w:r w:rsidR="00F622CE">
              <w:rPr>
                <w:noProof/>
                <w:webHidden/>
              </w:rPr>
              <w:t>260</w:t>
            </w:r>
            <w:r>
              <w:rPr>
                <w:noProof/>
                <w:webHidden/>
              </w:rPr>
              <w:fldChar w:fldCharType="end"/>
            </w:r>
          </w:hyperlink>
        </w:p>
        <w:p w14:paraId="7790AE51" w14:textId="2B391E7D" w:rsidR="00ED312A" w:rsidRDefault="00ED312A">
          <w:pPr>
            <w:pStyle w:val="TOC1"/>
            <w:tabs>
              <w:tab w:val="right" w:leader="dot" w:pos="9350"/>
            </w:tabs>
            <w:rPr>
              <w:rFonts w:eastAsiaTheme="minorEastAsia"/>
              <w:noProof/>
            </w:rPr>
          </w:pPr>
          <w:hyperlink w:anchor="_Toc217747293" w:history="1">
            <w:r w:rsidRPr="00741273">
              <w:rPr>
                <w:rStyle w:val="Hyperlink"/>
                <w:noProof/>
              </w:rPr>
              <w:t>Glossary of Key Terms</w:t>
            </w:r>
            <w:r>
              <w:rPr>
                <w:noProof/>
                <w:webHidden/>
              </w:rPr>
              <w:tab/>
            </w:r>
            <w:r>
              <w:rPr>
                <w:noProof/>
                <w:webHidden/>
              </w:rPr>
              <w:fldChar w:fldCharType="begin"/>
            </w:r>
            <w:r>
              <w:rPr>
                <w:noProof/>
                <w:webHidden/>
              </w:rPr>
              <w:instrText xml:space="preserve"> PAGEREF _Toc217747293 \h </w:instrText>
            </w:r>
            <w:r>
              <w:rPr>
                <w:noProof/>
                <w:webHidden/>
              </w:rPr>
            </w:r>
            <w:r>
              <w:rPr>
                <w:noProof/>
                <w:webHidden/>
              </w:rPr>
              <w:fldChar w:fldCharType="separate"/>
            </w:r>
            <w:r w:rsidR="00F622CE">
              <w:rPr>
                <w:noProof/>
                <w:webHidden/>
              </w:rPr>
              <w:t>262</w:t>
            </w:r>
            <w:r>
              <w:rPr>
                <w:noProof/>
                <w:webHidden/>
              </w:rPr>
              <w:fldChar w:fldCharType="end"/>
            </w:r>
          </w:hyperlink>
        </w:p>
        <w:p w14:paraId="693CF168" w14:textId="047C428E" w:rsidR="00B7186E" w:rsidRDefault="00B7186E">
          <w:r>
            <w:rPr>
              <w:b/>
              <w:bCs/>
              <w:noProof/>
            </w:rPr>
            <w:fldChar w:fldCharType="end"/>
          </w:r>
        </w:p>
      </w:sdtContent>
    </w:sdt>
    <w:p w14:paraId="03FA8547" w14:textId="7F80379B" w:rsidR="00A93030" w:rsidRDefault="00B7186E" w:rsidP="005C0381">
      <w:pPr>
        <w:pStyle w:val="Heading1"/>
      </w:pPr>
      <w:r>
        <w:br w:type="column"/>
      </w:r>
      <w:bookmarkStart w:id="3" w:name="_Toc217747165"/>
      <w:r w:rsidR="005C0381">
        <w:lastRenderedPageBreak/>
        <w:t>Preface</w:t>
      </w:r>
      <w:bookmarkEnd w:id="3"/>
    </w:p>
    <w:p w14:paraId="5B4B8E92" w14:textId="77777777" w:rsidR="0074729B" w:rsidRDefault="00C0357F" w:rsidP="00C0357F">
      <w:r>
        <w:t xml:space="preserve">Electromagnetic applications are everywhere. In the </w:t>
      </w:r>
      <w:r w:rsidR="009C3A95">
        <w:t>early and mid-20</w:t>
      </w:r>
      <w:r w:rsidR="009C3A95" w:rsidRPr="00C0357F">
        <w:rPr>
          <w:vertAlign w:val="superscript"/>
        </w:rPr>
        <w:t>th</w:t>
      </w:r>
      <w:r>
        <w:t xml:space="preserve"> century, the dominant applications were broadcast radio and television, walkie-talkies, and radar. </w:t>
      </w:r>
      <w:r w:rsidR="00EF5259">
        <w:t>Antenna design, antenna placement</w:t>
      </w:r>
      <w:r w:rsidR="00E34A64">
        <w:t xml:space="preserve">, radio-frequency </w:t>
      </w:r>
      <w:r w:rsidR="006E0946">
        <w:t>propagation</w:t>
      </w:r>
      <w:r w:rsidR="00EF5259">
        <w:t xml:space="preserve"> and </w:t>
      </w:r>
      <w:r w:rsidR="00E34A64">
        <w:t xml:space="preserve">object visibility to radar </w:t>
      </w:r>
      <w:r w:rsidR="00873D79">
        <w:t>quickly became important</w:t>
      </w:r>
      <w:r w:rsidR="00504BE0">
        <w:t xml:space="preserve"> research and development topics. </w:t>
      </w:r>
    </w:p>
    <w:p w14:paraId="0EA5B788" w14:textId="671CEA0B" w:rsidR="00C0357F" w:rsidRDefault="00C0357F" w:rsidP="00C0357F">
      <w:r>
        <w:t>Later in the century, computers became faster</w:t>
      </w:r>
      <w:r w:rsidR="00A84474">
        <w:t xml:space="preserve"> and </w:t>
      </w:r>
      <w:r w:rsidR="00A11112">
        <w:t>ubiquitous</w:t>
      </w:r>
      <w:r w:rsidR="009C3A95">
        <w:t xml:space="preserve">. </w:t>
      </w:r>
      <w:r w:rsidR="00FB1A91">
        <w:t xml:space="preserve">This led to interest in </w:t>
      </w:r>
      <w:r w:rsidR="00645084">
        <w:t xml:space="preserve">signal integrity in computers, electromagnetic interference and electromagnetic compatibility. </w:t>
      </w:r>
      <w:r w:rsidR="00B95901">
        <w:t xml:space="preserve">Other modern electromagnetic </w:t>
      </w:r>
      <w:r w:rsidR="00964E92">
        <w:t>topics</w:t>
      </w:r>
      <w:r w:rsidR="00B95901">
        <w:t xml:space="preserve"> are </w:t>
      </w:r>
      <w:r>
        <w:t>cellular communications, satellite communications, “Internet of Things”,</w:t>
      </w:r>
      <w:r w:rsidR="009C3A95">
        <w:t xml:space="preserve"> as well as bio-medical applications, radiation hazards, and concerns about nuclear electromagnetic pulse</w:t>
      </w:r>
      <w:r>
        <w:t>.</w:t>
      </w:r>
      <w:r w:rsidR="00C131B3">
        <w:t xml:space="preserve"> </w:t>
      </w:r>
    </w:p>
    <w:p w14:paraId="2C979F02" w14:textId="69DC4B35" w:rsidR="00280BB3" w:rsidRDefault="00C20BC1" w:rsidP="00C0357F">
      <w:r>
        <w:t xml:space="preserve">The advent of computers </w:t>
      </w:r>
      <w:r w:rsidR="0073462B">
        <w:t xml:space="preserve">also led to interest in the possibility of </w:t>
      </w:r>
      <w:r w:rsidR="009E7773">
        <w:t xml:space="preserve">numerical simulation of physics. </w:t>
      </w:r>
      <w:r w:rsidR="004E765F">
        <w:t xml:space="preserve">The use of the Finite Element Method for structural and thermal analysis became popular </w:t>
      </w:r>
      <w:r w:rsidR="00D22F73">
        <w:t>in the 1970s</w:t>
      </w:r>
      <w:r w:rsidR="00192B44">
        <w:t xml:space="preserve">. </w:t>
      </w:r>
      <w:r w:rsidR="00042972">
        <w:t xml:space="preserve">The development of </w:t>
      </w:r>
      <w:r w:rsidR="005B2FB9">
        <w:t>methods for electromagnetic analysis took longer</w:t>
      </w:r>
      <w:r w:rsidR="009541E7">
        <w:t xml:space="preserve">, because quantities of interest, such as electric fields, </w:t>
      </w:r>
      <w:r w:rsidR="00206CA1">
        <w:t>are</w:t>
      </w:r>
      <w:r w:rsidR="009541E7">
        <w:t xml:space="preserve"> vector quantities rather than scalar quantities</w:t>
      </w:r>
      <w:r w:rsidR="00206CA1">
        <w:t xml:space="preserve">. This adds complexity </w:t>
      </w:r>
      <w:r w:rsidR="0021327F">
        <w:t>and requires more computer power.</w:t>
      </w:r>
      <w:r w:rsidR="008A2CE8">
        <w:t xml:space="preserve"> </w:t>
      </w:r>
      <w:r w:rsidR="00DB6525">
        <w:t xml:space="preserve">Commercial tools for general-purpose, </w:t>
      </w:r>
      <w:r w:rsidR="0086075C">
        <w:t>3D, full-wave electromagnetic</w:t>
      </w:r>
      <w:r w:rsidR="00CC74F5">
        <w:t xml:space="preserve"> simulations</w:t>
      </w:r>
      <w:r w:rsidR="0086075C">
        <w:t xml:space="preserve"> took off in the 1990s. </w:t>
      </w:r>
    </w:p>
    <w:p w14:paraId="154962FA" w14:textId="56C2DB29" w:rsidR="005C0381" w:rsidRDefault="005C0381" w:rsidP="007B6A32">
      <w:r>
        <w:t>The aim of this book is to make electromagnetics accessible to those who have no formal background in the field. The book will discuss application areas, and</w:t>
      </w:r>
      <w:r w:rsidR="004220DD">
        <w:t>, in doing so,</w:t>
      </w:r>
      <w:r>
        <w:t xml:space="preserve"> provide insight </w:t>
      </w:r>
      <w:r w:rsidR="00233035">
        <w:t>into</w:t>
      </w:r>
      <w:r>
        <w:t xml:space="preserve"> </w:t>
      </w:r>
      <w:r w:rsidR="00233035">
        <w:t xml:space="preserve">why </w:t>
      </w:r>
      <w:r w:rsidR="00813A5F">
        <w:t>devices</w:t>
      </w:r>
      <w:r w:rsidR="00233035">
        <w:t xml:space="preserve"> work the way they do, and what </w:t>
      </w:r>
      <w:r w:rsidR="004220DD">
        <w:t>the</w:t>
      </w:r>
      <w:r w:rsidR="00233035">
        <w:t xml:space="preserve"> typical quantities of interest</w:t>
      </w:r>
      <w:r w:rsidR="004220DD">
        <w:t xml:space="preserve"> are</w:t>
      </w:r>
      <w:r w:rsidR="00233035">
        <w:t>.</w:t>
      </w:r>
    </w:p>
    <w:p w14:paraId="6DFA3C82" w14:textId="6CDE438A" w:rsidR="00171AD9" w:rsidRDefault="00171AD9" w:rsidP="007B6A32">
      <w:r>
        <w:t xml:space="preserve">In full-wave electromagnetics, we are interested in applications where time-varying electric and magnetic fields can behave as waves, whether they are radiating, or trapped in a closed space or being guided. As an example, this includes antennas. It does not include electrical machines and appliances, batteries, or magnetic actuators. </w:t>
      </w:r>
    </w:p>
    <w:p w14:paraId="31EE3752" w14:textId="10DD91FE" w:rsidR="002640CD" w:rsidRDefault="002640CD" w:rsidP="007B6A32">
      <w:r>
        <w:t xml:space="preserve">Engineers who work on electromagnetic applications often think in terms of wavelengths. In full-wave electromagnetics, frequencies are typically high enough that wavelengths are not much larger than the device itself. For example, </w:t>
      </w:r>
      <w:r w:rsidR="00EF2E9E">
        <w:t>at a frequency of 1</w:t>
      </w:r>
      <w:r w:rsidR="004B24C7">
        <w:t xml:space="preserve"> G</w:t>
      </w:r>
      <w:r w:rsidR="00EF2E9E">
        <w:t xml:space="preserve">Hz, the </w:t>
      </w:r>
      <w:r w:rsidR="00507005">
        <w:t xml:space="preserve">wavelength is </w:t>
      </w:r>
      <w:r w:rsidR="004B24C7">
        <w:t>30</w:t>
      </w:r>
      <w:r w:rsidR="00507005">
        <w:t xml:space="preserve"> cm. </w:t>
      </w:r>
      <w:r w:rsidR="006903D4">
        <w:t>We expect a</w:t>
      </w:r>
      <w:r w:rsidR="00797A77">
        <w:t xml:space="preserve"> good</w:t>
      </w:r>
      <w:r w:rsidR="006903D4">
        <w:t xml:space="preserve"> antenna </w:t>
      </w:r>
      <w:r w:rsidR="00797A77">
        <w:t xml:space="preserve">for this </w:t>
      </w:r>
      <w:r w:rsidR="00706276">
        <w:t xml:space="preserve">to be </w:t>
      </w:r>
      <w:r w:rsidR="00797A77">
        <w:t>at least a reasonable</w:t>
      </w:r>
      <w:r w:rsidR="00C60A68">
        <w:t xml:space="preserve"> fraction of this, e.g., </w:t>
      </w:r>
      <w:r w:rsidR="004B24C7">
        <w:t>seven or eight</w:t>
      </w:r>
      <w:r w:rsidR="00C60A68">
        <w:t xml:space="preserve"> cm. </w:t>
      </w:r>
      <w:r w:rsidR="007746CD">
        <w:t xml:space="preserve">Such an antenna will be designed with a full-wave electromagnetic simulation tool. </w:t>
      </w:r>
      <w:r w:rsidR="0044414B">
        <w:t xml:space="preserve">On the other hand, </w:t>
      </w:r>
      <w:r>
        <w:t xml:space="preserve">an electrical machine that operates at 1 kHz </w:t>
      </w:r>
      <w:r w:rsidR="007746CD">
        <w:t xml:space="preserve">generally </w:t>
      </w:r>
      <w:r>
        <w:t>won’t be simulated with a full-wave too</w:t>
      </w:r>
      <w:r w:rsidR="007746CD">
        <w:t>l</w:t>
      </w:r>
      <w:r>
        <w:t>. At 1 kHz, the wavelength is 300 km. In comparison, the machine and any equipment around it are much smaller – by several orders of magnitude. The equipment being so small relative to the wavelength, we don’t expect it to produce any significant radiation.</w:t>
      </w:r>
    </w:p>
    <w:p w14:paraId="58BCBB23" w14:textId="77777777" w:rsidR="00866A30" w:rsidRDefault="00632029" w:rsidP="007B6A32">
      <w:r>
        <w:lastRenderedPageBreak/>
        <w:t xml:space="preserve">Just to whet the appetite, </w:t>
      </w:r>
      <w:r w:rsidR="00987596">
        <w:t>l</w:t>
      </w:r>
      <w:r w:rsidR="00DC7ED2">
        <w:t xml:space="preserve">et’s </w:t>
      </w:r>
      <w:r w:rsidR="00987596">
        <w:t xml:space="preserve">briefly </w:t>
      </w:r>
      <w:r w:rsidR="00DC7ED2">
        <w:t xml:space="preserve">look at an example </w:t>
      </w:r>
      <w:r>
        <w:t xml:space="preserve">of an electromagnetic simulation model. </w:t>
      </w:r>
      <w:r w:rsidR="0016291F">
        <w:t xml:space="preserve">When you look at passenger cars, they often have a little “shark fin” on the roof near the rear window. </w:t>
      </w:r>
    </w:p>
    <w:p w14:paraId="2765E58E" w14:textId="4DDCDCD3" w:rsidR="00866A30" w:rsidRDefault="00866A30" w:rsidP="00866A30">
      <w:pPr>
        <w:jc w:val="center"/>
      </w:pPr>
      <w:r w:rsidRPr="00866A30">
        <w:rPr>
          <w:noProof/>
        </w:rPr>
        <w:drawing>
          <wp:inline distT="0" distB="0" distL="0" distR="0" wp14:anchorId="2D105AC1" wp14:editId="5B11423C">
            <wp:extent cx="4048125" cy="1954267"/>
            <wp:effectExtent l="0" t="0" r="0" b="8255"/>
            <wp:docPr id="1515659552" name="Picture 1" descr="A close up of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59552" name="Picture 1" descr="A close up of a car&#10;&#10;AI-generated content may be incorrect."/>
                    <pic:cNvPicPr/>
                  </pic:nvPicPr>
                  <pic:blipFill>
                    <a:blip r:embed="rId7"/>
                    <a:stretch>
                      <a:fillRect/>
                    </a:stretch>
                  </pic:blipFill>
                  <pic:spPr>
                    <a:xfrm>
                      <a:off x="0" y="0"/>
                      <a:ext cx="4069202" cy="1964442"/>
                    </a:xfrm>
                    <a:prstGeom prst="rect">
                      <a:avLst/>
                    </a:prstGeom>
                  </pic:spPr>
                </pic:pic>
              </a:graphicData>
            </a:graphic>
          </wp:inline>
        </w:drawing>
      </w:r>
    </w:p>
    <w:p w14:paraId="4437AD98" w14:textId="1FA19E24" w:rsidR="00866A30" w:rsidRPr="00131B9A" w:rsidRDefault="00866A30" w:rsidP="00866A30">
      <w:pPr>
        <w:jc w:val="center"/>
        <w:rPr>
          <w:i/>
          <w:iCs/>
        </w:rPr>
      </w:pPr>
      <w:r w:rsidRPr="00131B9A">
        <w:rPr>
          <w:i/>
          <w:iCs/>
        </w:rPr>
        <w:t xml:space="preserve">“Shark fin” </w:t>
      </w:r>
      <w:r w:rsidR="00131B9A" w:rsidRPr="00131B9A">
        <w:rPr>
          <w:i/>
          <w:iCs/>
        </w:rPr>
        <w:t>on the roof of a passenger car</w:t>
      </w:r>
      <w:r w:rsidR="00131B9A">
        <w:rPr>
          <w:i/>
          <w:iCs/>
        </w:rPr>
        <w:t xml:space="preserve">. </w:t>
      </w:r>
      <w:r w:rsidR="0023244D">
        <w:rPr>
          <w:i/>
          <w:iCs/>
        </w:rPr>
        <w:t>The black object</w:t>
      </w:r>
      <w:r w:rsidR="00131B9A">
        <w:rPr>
          <w:i/>
          <w:iCs/>
        </w:rPr>
        <w:t xml:space="preserve"> is</w:t>
      </w:r>
      <w:r w:rsidR="0023244D">
        <w:rPr>
          <w:i/>
          <w:iCs/>
        </w:rPr>
        <w:t xml:space="preserve"> just</w:t>
      </w:r>
      <w:r w:rsidR="00131B9A">
        <w:rPr>
          <w:i/>
          <w:iCs/>
        </w:rPr>
        <w:t xml:space="preserve"> a plastic cover; underneath are </w:t>
      </w:r>
      <w:r w:rsidR="0023244D">
        <w:rPr>
          <w:i/>
          <w:iCs/>
        </w:rPr>
        <w:t>antennas.</w:t>
      </w:r>
    </w:p>
    <w:p w14:paraId="6E731F05" w14:textId="189490D8" w:rsidR="00C824A6" w:rsidRDefault="0016291F" w:rsidP="007B6A32">
      <w:r>
        <w:t>Underneath are a few antennas, e.g., for cellular communication and for GPS.</w:t>
      </w:r>
      <w:r w:rsidR="00757F36">
        <w:t xml:space="preserve"> </w:t>
      </w:r>
      <w:r w:rsidR="00C824A6">
        <w:t>Simulation tools can tell how well the antenna</w:t>
      </w:r>
      <w:r w:rsidR="00B32B5A">
        <w:t>s</w:t>
      </w:r>
      <w:r w:rsidR="00C824A6">
        <w:t xml:space="preserve"> function and how </w:t>
      </w:r>
      <w:r w:rsidR="00B32B5A">
        <w:t>they</w:t>
      </w:r>
      <w:r w:rsidR="00C824A6">
        <w:t xml:space="preserve"> can be improved.</w:t>
      </w:r>
    </w:p>
    <w:p w14:paraId="738FD6E2" w14:textId="2A6E8F10" w:rsidR="00DC7ED2" w:rsidRDefault="00757F36" w:rsidP="007B6A32">
      <w:r>
        <w:t xml:space="preserve">The image below shows </w:t>
      </w:r>
      <w:r w:rsidR="0020321C">
        <w:t>what the model in a simulation tool may look like. The user has specified the relevant geometries in 3D and has specified the material properties (</w:t>
      </w:r>
      <w:r w:rsidR="008062B8">
        <w:t xml:space="preserve">types of metals and types of plastics). The user has also specified where the equipment is excited (e.g., a </w:t>
      </w:r>
      <w:r w:rsidR="00166626">
        <w:t xml:space="preserve">power source underneath the antennas) and </w:t>
      </w:r>
      <w:r w:rsidR="00364332">
        <w:t>at what frequency (e.g., a relevant frequency for cellular communication).</w:t>
      </w:r>
    </w:p>
    <w:p w14:paraId="7347898C" w14:textId="0B40FFD7" w:rsidR="00987596" w:rsidRDefault="00987596" w:rsidP="00B85DD9">
      <w:pPr>
        <w:jc w:val="center"/>
      </w:pPr>
      <w:r>
        <w:rPr>
          <w:noProof/>
        </w:rPr>
        <w:drawing>
          <wp:inline distT="0" distB="0" distL="0" distR="0" wp14:anchorId="57A3904E" wp14:editId="3FA919B8">
            <wp:extent cx="3829050" cy="2280658"/>
            <wp:effectExtent l="0" t="0" r="0" b="5715"/>
            <wp:docPr id="1516068934" name="Picture 1" descr="A cartoon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068934" name="Picture 1" descr="A cartoon of a building&#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3838207" cy="2286112"/>
                    </a:xfrm>
                    <a:prstGeom prst="rect">
                      <a:avLst/>
                    </a:prstGeom>
                  </pic:spPr>
                </pic:pic>
              </a:graphicData>
            </a:graphic>
          </wp:inline>
        </w:drawing>
      </w:r>
    </w:p>
    <w:p w14:paraId="71988C62" w14:textId="147AB30A" w:rsidR="00987596" w:rsidRPr="006202E6" w:rsidRDefault="00364332" w:rsidP="006202E6">
      <w:pPr>
        <w:jc w:val="center"/>
        <w:rPr>
          <w:i/>
          <w:iCs/>
        </w:rPr>
      </w:pPr>
      <w:r>
        <w:rPr>
          <w:i/>
          <w:iCs/>
        </w:rPr>
        <w:t>Simulation model o</w:t>
      </w:r>
      <w:r w:rsidR="00D0653F">
        <w:rPr>
          <w:i/>
          <w:iCs/>
        </w:rPr>
        <w:t>f a</w:t>
      </w:r>
      <w:r w:rsidR="00987596" w:rsidRPr="006202E6">
        <w:rPr>
          <w:i/>
          <w:iCs/>
        </w:rPr>
        <w:t xml:space="preserve">ntennas </w:t>
      </w:r>
      <w:r w:rsidR="00493C38" w:rsidRPr="006202E6">
        <w:rPr>
          <w:i/>
          <w:iCs/>
        </w:rPr>
        <w:t>inside a “shark fin” on the roof of a passenger car</w:t>
      </w:r>
      <w:r w:rsidR="006202E6" w:rsidRPr="006202E6">
        <w:rPr>
          <w:i/>
          <w:iCs/>
        </w:rPr>
        <w:t>. Orange</w:t>
      </w:r>
      <w:r w:rsidR="00B32B5A">
        <w:rPr>
          <w:i/>
          <w:iCs/>
        </w:rPr>
        <w:t>-brown</w:t>
      </w:r>
      <w:r w:rsidR="006202E6" w:rsidRPr="006202E6">
        <w:rPr>
          <w:i/>
          <w:iCs/>
        </w:rPr>
        <w:t xml:space="preserve"> is metal;</w:t>
      </w:r>
      <w:r w:rsidR="00A07D8F">
        <w:rPr>
          <w:i/>
          <w:iCs/>
        </w:rPr>
        <w:t xml:space="preserve"> </w:t>
      </w:r>
      <w:r w:rsidR="00B32B5A">
        <w:rPr>
          <w:i/>
          <w:iCs/>
        </w:rPr>
        <w:t>the two green objects</w:t>
      </w:r>
      <w:r w:rsidR="006202E6" w:rsidRPr="006202E6">
        <w:rPr>
          <w:i/>
          <w:iCs/>
        </w:rPr>
        <w:t xml:space="preserve"> </w:t>
      </w:r>
      <w:r w:rsidR="00B32B5A">
        <w:rPr>
          <w:i/>
          <w:iCs/>
        </w:rPr>
        <w:t>are</w:t>
      </w:r>
      <w:r w:rsidR="006202E6" w:rsidRPr="006202E6">
        <w:rPr>
          <w:i/>
          <w:iCs/>
        </w:rPr>
        <w:t xml:space="preserve"> plastic.</w:t>
      </w:r>
      <w:r w:rsidR="004A1C1F">
        <w:rPr>
          <w:i/>
          <w:iCs/>
        </w:rPr>
        <w:t xml:space="preserve"> The </w:t>
      </w:r>
      <w:r w:rsidR="0014109D">
        <w:rPr>
          <w:i/>
          <w:iCs/>
        </w:rPr>
        <w:t>plastic cover (the actual shark-fin shape) has been removed.</w:t>
      </w:r>
    </w:p>
    <w:p w14:paraId="65216758" w14:textId="18581267" w:rsidR="00257A2F" w:rsidRDefault="00326BFA" w:rsidP="007B6A32">
      <w:r>
        <w:lastRenderedPageBreak/>
        <w:t>Simulation results would include how much of the source power is actually radiated</w:t>
      </w:r>
      <w:r w:rsidR="00F56E13">
        <w:t xml:space="preserve">, and in which directions the radiation will go. </w:t>
      </w:r>
      <w:r w:rsidR="00D0653F">
        <w:t>A simulation result showing radiated electric fields may look like this:</w:t>
      </w:r>
    </w:p>
    <w:p w14:paraId="33538E50" w14:textId="0D089E08" w:rsidR="00F56E13" w:rsidRDefault="00F56E13" w:rsidP="007B6A32">
      <w:r>
        <w:rPr>
          <w:noProof/>
        </w:rPr>
        <w:drawing>
          <wp:inline distT="0" distB="0" distL="0" distR="0" wp14:anchorId="1EA347E3" wp14:editId="035DEA71">
            <wp:extent cx="5943600" cy="4887595"/>
            <wp:effectExtent l="0" t="0" r="0" b="8255"/>
            <wp:docPr id="47253503" name="Picture 2" descr="A thermal image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53503" name="Picture 2" descr="A thermal image of a building&#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5943600" cy="4887595"/>
                    </a:xfrm>
                    <a:prstGeom prst="rect">
                      <a:avLst/>
                    </a:prstGeom>
                  </pic:spPr>
                </pic:pic>
              </a:graphicData>
            </a:graphic>
          </wp:inline>
        </w:drawing>
      </w:r>
    </w:p>
    <w:p w14:paraId="6D75096F" w14:textId="3BAF409F" w:rsidR="00F56E13" w:rsidRPr="00D306B3" w:rsidRDefault="00A84000" w:rsidP="00D306B3">
      <w:pPr>
        <w:jc w:val="center"/>
        <w:rPr>
          <w:i/>
          <w:iCs/>
        </w:rPr>
      </w:pPr>
      <w:r w:rsidRPr="00D306B3">
        <w:rPr>
          <w:i/>
          <w:iCs/>
        </w:rPr>
        <w:t>Simulation result: Electric fields traveling from equipment through a</w:t>
      </w:r>
      <w:r w:rsidR="00D306B3" w:rsidRPr="00D306B3">
        <w:rPr>
          <w:i/>
          <w:iCs/>
        </w:rPr>
        <w:t xml:space="preserve"> cable to the antenna, and being radiated by the antenna</w:t>
      </w:r>
    </w:p>
    <w:p w14:paraId="3E832999" w14:textId="1992CAC5" w:rsidR="00257A2F" w:rsidRDefault="00D306B3" w:rsidP="007B6A32">
      <w:r>
        <w:t xml:space="preserve">This </w:t>
      </w:r>
      <w:r w:rsidR="00A959DA">
        <w:t xml:space="preserve">example illustrates the </w:t>
      </w:r>
      <w:r w:rsidR="00967CF2">
        <w:t>components</w:t>
      </w:r>
      <w:r w:rsidR="00190A04">
        <w:t xml:space="preserve"> that electromagnetic simulation tools </w:t>
      </w:r>
      <w:r w:rsidR="003D6337">
        <w:t xml:space="preserve">can </w:t>
      </w:r>
      <w:r w:rsidR="00967CF2">
        <w:t>optimize</w:t>
      </w:r>
      <w:r w:rsidR="003D6337">
        <w:t>:</w:t>
      </w:r>
    </w:p>
    <w:p w14:paraId="63EEBEDA" w14:textId="63942EA2" w:rsidR="003D6337" w:rsidRDefault="00967CF2" w:rsidP="003D6337">
      <w:pPr>
        <w:pStyle w:val="ListParagraph"/>
        <w:numPr>
          <w:ilvl w:val="0"/>
          <w:numId w:val="27"/>
        </w:numPr>
      </w:pPr>
      <w:r>
        <w:t>C</w:t>
      </w:r>
      <w:r w:rsidR="00717D41">
        <w:t>able cross section and materials for good power transfer</w:t>
      </w:r>
      <w:r>
        <w:t>.</w:t>
      </w:r>
      <w:r w:rsidR="00223C2C">
        <w:t xml:space="preserve"> (Typical simulation models don’t include </w:t>
      </w:r>
      <w:r w:rsidR="003E6409">
        <w:t xml:space="preserve">much cable; </w:t>
      </w:r>
      <w:r w:rsidR="00BD3BBF">
        <w:t>the cable in the image</w:t>
      </w:r>
      <w:r w:rsidR="003E6409">
        <w:t xml:space="preserve"> is </w:t>
      </w:r>
      <w:r w:rsidR="00BD3BBF">
        <w:t>long</w:t>
      </w:r>
      <w:r w:rsidR="003E6409">
        <w:t xml:space="preserve"> for illustration purposes).</w:t>
      </w:r>
    </w:p>
    <w:p w14:paraId="483F98E6" w14:textId="0C8D64BF" w:rsidR="00257A2F" w:rsidRDefault="00967CF2" w:rsidP="007B6A32">
      <w:pPr>
        <w:pStyle w:val="ListParagraph"/>
        <w:numPr>
          <w:ilvl w:val="0"/>
          <w:numId w:val="27"/>
        </w:numPr>
      </w:pPr>
      <w:r>
        <w:t>C</w:t>
      </w:r>
      <w:r w:rsidR="00E46618">
        <w:t>onnector</w:t>
      </w:r>
      <w:r w:rsidR="008B7945">
        <w:t xml:space="preserve"> geometries </w:t>
      </w:r>
      <w:r w:rsidR="00E46618">
        <w:t>at the start and the end of the cable</w:t>
      </w:r>
      <w:r>
        <w:t>.</w:t>
      </w:r>
      <w:r w:rsidR="00E46618">
        <w:t xml:space="preserve"> </w:t>
      </w:r>
    </w:p>
    <w:p w14:paraId="7E4484C9" w14:textId="7F308AF7" w:rsidR="003D669B" w:rsidRDefault="00967CF2" w:rsidP="007B6A32">
      <w:pPr>
        <w:pStyle w:val="ListParagraph"/>
        <w:numPr>
          <w:ilvl w:val="0"/>
          <w:numId w:val="27"/>
        </w:numPr>
      </w:pPr>
      <w:r>
        <w:t>F</w:t>
      </w:r>
      <w:r w:rsidR="00FC503E">
        <w:t xml:space="preserve">ilter(s) in the </w:t>
      </w:r>
      <w:r w:rsidR="00C50F25">
        <w:t>receiver equipment</w:t>
      </w:r>
      <w:r>
        <w:t>.</w:t>
      </w:r>
    </w:p>
    <w:p w14:paraId="0F50D03B" w14:textId="138905D8" w:rsidR="00967CF2" w:rsidRDefault="00967CF2" w:rsidP="007B6A32">
      <w:pPr>
        <w:pStyle w:val="ListParagraph"/>
        <w:numPr>
          <w:ilvl w:val="0"/>
          <w:numId w:val="27"/>
        </w:numPr>
      </w:pPr>
      <w:r>
        <w:t>Antenna shape</w:t>
      </w:r>
      <w:r w:rsidR="00E101C4">
        <w:t xml:space="preserve"> and materials.</w:t>
      </w:r>
    </w:p>
    <w:p w14:paraId="69670107" w14:textId="5113C0D0" w:rsidR="00E101C4" w:rsidRDefault="00E101C4" w:rsidP="007B6A32">
      <w:pPr>
        <w:pStyle w:val="ListParagraph"/>
        <w:numPr>
          <w:ilvl w:val="0"/>
          <w:numId w:val="27"/>
        </w:numPr>
      </w:pPr>
      <w:r>
        <w:t>Antenna placement</w:t>
      </w:r>
      <w:r w:rsidR="006F2965">
        <w:t xml:space="preserve">: location on the roof, proximity to </w:t>
      </w:r>
      <w:r w:rsidR="00B85DD9">
        <w:t xml:space="preserve">windshield or to </w:t>
      </w:r>
      <w:r w:rsidR="006F2965">
        <w:t>other antennas.</w:t>
      </w:r>
    </w:p>
    <w:p w14:paraId="695E0C29" w14:textId="0BE74761" w:rsidR="006F2965" w:rsidRDefault="006F2965" w:rsidP="006F2965">
      <w:r>
        <w:lastRenderedPageBreak/>
        <w:t>Further questions that the simulation tools can answer:</w:t>
      </w:r>
    </w:p>
    <w:p w14:paraId="64C86941" w14:textId="1FD220A5" w:rsidR="00C50F25" w:rsidRDefault="00C50F25" w:rsidP="007B6A32">
      <w:pPr>
        <w:pStyle w:val="ListParagraph"/>
        <w:numPr>
          <w:ilvl w:val="0"/>
          <w:numId w:val="27"/>
        </w:numPr>
      </w:pPr>
      <w:r>
        <w:t xml:space="preserve">Does </w:t>
      </w:r>
      <w:r w:rsidR="00041721">
        <w:t xml:space="preserve">unwanted </w:t>
      </w:r>
      <w:r>
        <w:t xml:space="preserve">radiation </w:t>
      </w:r>
      <w:r w:rsidR="00041721">
        <w:t>from the cable itself remain within certain limits?</w:t>
      </w:r>
    </w:p>
    <w:p w14:paraId="12D3C82D" w14:textId="292A46AE" w:rsidR="006F2965" w:rsidRDefault="009F6026" w:rsidP="007B6A32">
      <w:pPr>
        <w:pStyle w:val="ListParagraph"/>
        <w:numPr>
          <w:ilvl w:val="0"/>
          <w:numId w:val="27"/>
        </w:numPr>
      </w:pPr>
      <w:r>
        <w:t xml:space="preserve">On non-civilian vehicles, if this is a high-power antenna, how </w:t>
      </w:r>
      <w:r w:rsidR="00521F64">
        <w:t>does the radiation affect nearby people?</w:t>
      </w:r>
    </w:p>
    <w:p w14:paraId="00262013" w14:textId="32CC649E" w:rsidR="00521F64" w:rsidRDefault="00295CB6" w:rsidP="007B6A32">
      <w:pPr>
        <w:pStyle w:val="ListParagraph"/>
        <w:numPr>
          <w:ilvl w:val="0"/>
          <w:numId w:val="27"/>
        </w:numPr>
      </w:pPr>
      <w:r>
        <w:t xml:space="preserve">If the car drives </w:t>
      </w:r>
      <w:r w:rsidR="003A32BC">
        <w:t xml:space="preserve">a given trajectory in a city or </w:t>
      </w:r>
      <w:r w:rsidR="00A4407F">
        <w:t xml:space="preserve">in a rural area, how well can it communicate with available cell-phone towers or other </w:t>
      </w:r>
      <w:r w:rsidR="00AF5370">
        <w:t xml:space="preserve">types of communication </w:t>
      </w:r>
      <w:r w:rsidR="00A4407F">
        <w:t>stations?</w:t>
      </w:r>
    </w:p>
    <w:p w14:paraId="1481B000" w14:textId="554182A6" w:rsidR="00257A2F" w:rsidRDefault="008E3663" w:rsidP="007B6A32">
      <w:pPr>
        <w:pStyle w:val="ListParagraph"/>
        <w:numPr>
          <w:ilvl w:val="0"/>
          <w:numId w:val="27"/>
        </w:numPr>
      </w:pPr>
      <w:r>
        <w:t xml:space="preserve">In </w:t>
      </w:r>
      <w:r w:rsidR="00C41E82">
        <w:t xml:space="preserve">non-civilian scenarios, </w:t>
      </w:r>
      <w:r w:rsidR="008723E2">
        <w:t xml:space="preserve">how much interference from other transmitters is received, and </w:t>
      </w:r>
      <w:r w:rsidR="00BD3BBF">
        <w:t>is there a better operating frequency?</w:t>
      </w:r>
    </w:p>
    <w:p w14:paraId="3372EAC5" w14:textId="77777777" w:rsidR="005113D5" w:rsidRDefault="00910CAC" w:rsidP="007B6A32">
      <w:r>
        <w:t xml:space="preserve">The realm of </w:t>
      </w:r>
      <w:r w:rsidR="000A36B6">
        <w:t xml:space="preserve">full-wave </w:t>
      </w:r>
      <w:r>
        <w:t xml:space="preserve">electromagnetics is also the realm where </w:t>
      </w:r>
      <w:r w:rsidR="00190B56">
        <w:t xml:space="preserve">electrical </w:t>
      </w:r>
      <w:r>
        <w:t xml:space="preserve">phenomena </w:t>
      </w:r>
      <w:r w:rsidR="00C74DC9">
        <w:t xml:space="preserve">may </w:t>
      </w:r>
      <w:r>
        <w:t xml:space="preserve">become </w:t>
      </w:r>
      <w:r w:rsidRPr="00037B95">
        <w:rPr>
          <w:b/>
          <w:bCs/>
          <w:color w:val="EE0000"/>
          <w:sz w:val="28"/>
          <w:szCs w:val="28"/>
        </w:rPr>
        <w:t>less intuitive</w:t>
      </w:r>
      <w:r>
        <w:t xml:space="preserve">. </w:t>
      </w:r>
    </w:p>
    <w:p w14:paraId="13612B4B" w14:textId="77777777" w:rsidR="00F4642E" w:rsidRDefault="00622B55" w:rsidP="007B6A32">
      <w:r>
        <w:t>A</w:t>
      </w:r>
      <w:r w:rsidR="005113D5">
        <w:t>s a</w:t>
      </w:r>
      <w:r>
        <w:t xml:space="preserve">n example of intuitive behavior without electromagnetic effects, consider </w:t>
      </w:r>
      <w:r w:rsidR="007D363A">
        <w:t>electrical power that is supplied to households</w:t>
      </w:r>
      <w:r>
        <w:t xml:space="preserve">. The </w:t>
      </w:r>
      <w:r w:rsidR="00643842">
        <w:t xml:space="preserve">electrical </w:t>
      </w:r>
      <w:r>
        <w:t>power neatly</w:t>
      </w:r>
      <w:r w:rsidR="007D363A">
        <w:t xml:space="preserve"> follows the power lines</w:t>
      </w:r>
      <w:r>
        <w:t xml:space="preserve"> through the streets</w:t>
      </w:r>
      <w:r w:rsidR="000D4CE3">
        <w:t>, around corners,</w:t>
      </w:r>
      <w:r>
        <w:t xml:space="preserve"> and into the houses</w:t>
      </w:r>
      <w:r w:rsidR="007D363A">
        <w:t>. In that application, frequencies are 50 or 60 Hz</w:t>
      </w:r>
      <w:r w:rsidR="009C3A95">
        <w:t xml:space="preserve"> (wavelengths are thousands of kilometers, much larger than geometries of interest). We consider those frequencies </w:t>
      </w:r>
      <w:r w:rsidR="00ED5506">
        <w:t>(whe</w:t>
      </w:r>
      <w:r w:rsidR="000679EC">
        <w:t xml:space="preserve">re wavelengths are more than ten times larger than geometries of interest) </w:t>
      </w:r>
      <w:r w:rsidR="009C3A95" w:rsidRPr="00137C6E">
        <w:rPr>
          <w:b/>
          <w:bCs/>
          <w:color w:val="EE0000"/>
          <w:sz w:val="28"/>
          <w:szCs w:val="28"/>
        </w:rPr>
        <w:t>low frequencies</w:t>
      </w:r>
      <w:r w:rsidR="009C3A95">
        <w:t>, and expect no</w:t>
      </w:r>
      <w:r>
        <w:t xml:space="preserve"> significant radiation</w:t>
      </w:r>
      <w:r w:rsidR="007D363A">
        <w:t xml:space="preserve">. </w:t>
      </w:r>
    </w:p>
    <w:p w14:paraId="47EDB141" w14:textId="65452455" w:rsidR="00233035" w:rsidRDefault="00F4642E" w:rsidP="007B6A32">
      <w:r>
        <w:t>As an example of non-intuitive behavior</w:t>
      </w:r>
      <w:r w:rsidR="00C74DC9">
        <w:t xml:space="preserve">, </w:t>
      </w:r>
      <w:r w:rsidR="00910CAC">
        <w:t xml:space="preserve">to send </w:t>
      </w:r>
      <w:r w:rsidR="00C74DC9">
        <w:t>files</w:t>
      </w:r>
      <w:r w:rsidR="00910CAC">
        <w:t xml:space="preserve"> </w:t>
      </w:r>
      <w:r w:rsidR="00C74DC9">
        <w:t>from one computer to another at</w:t>
      </w:r>
      <w:r w:rsidR="00910CAC">
        <w:t xml:space="preserve"> high data rates</w:t>
      </w:r>
      <w:r w:rsidR="00AA33DA">
        <w:t xml:space="preserve"> through a </w:t>
      </w:r>
      <w:r w:rsidR="00637FB3">
        <w:t>wired connection</w:t>
      </w:r>
      <w:r w:rsidR="00AA33DA">
        <w:t xml:space="preserve">, one needs a well-designed cable with well-designed connectors. </w:t>
      </w:r>
      <w:r w:rsidR="006609B3">
        <w:t>Otherwise,</w:t>
      </w:r>
      <w:r w:rsidR="007D363A">
        <w:t xml:space="preserve"> the signal </w:t>
      </w:r>
      <w:r w:rsidR="006609B3">
        <w:t>will</w:t>
      </w:r>
      <w:r w:rsidR="007D363A">
        <w:t xml:space="preserve"> not follow the wires </w:t>
      </w:r>
      <w:r w:rsidR="008B699A">
        <w:t>in the cable</w:t>
      </w:r>
      <w:r w:rsidR="007D363A">
        <w:t xml:space="preserve"> well</w:t>
      </w:r>
      <w:r w:rsidR="00910CAC">
        <w:t>.</w:t>
      </w:r>
      <w:r w:rsidR="007D363A">
        <w:t xml:space="preserve"> A signal with a high data rate will involve </w:t>
      </w:r>
      <w:r w:rsidR="007D363A" w:rsidRPr="008B699A">
        <w:rPr>
          <w:b/>
          <w:bCs/>
          <w:color w:val="EE0000"/>
          <w:sz w:val="28"/>
          <w:szCs w:val="28"/>
        </w:rPr>
        <w:t>high frequencies</w:t>
      </w:r>
      <w:r w:rsidR="007D363A">
        <w:t xml:space="preserve">, e.g., hundreds of MHz.  </w:t>
      </w:r>
      <w:r w:rsidR="00910CAC">
        <w:t>If the wires between the computers are not well designed, a fraction of the signal flies out</w:t>
      </w:r>
      <w:r w:rsidR="00622B55">
        <w:t xml:space="preserve"> of the wires</w:t>
      </w:r>
      <w:r w:rsidR="00910CAC">
        <w:t xml:space="preserve"> and causes unwanted effects such as </w:t>
      </w:r>
      <w:r w:rsidR="001038C9">
        <w:t xml:space="preserve">radiated </w:t>
      </w:r>
      <w:r w:rsidR="00910CAC">
        <w:t>interference on other devices</w:t>
      </w:r>
      <w:r w:rsidR="007D363A">
        <w:t xml:space="preserve"> and bit errors in the arriving file</w:t>
      </w:r>
      <w:r w:rsidR="00910CAC">
        <w:t>.</w:t>
      </w:r>
      <w:r w:rsidR="00D63347">
        <w:t xml:space="preserve"> If the connectors are not well designed, they won’t pass </w:t>
      </w:r>
      <w:r>
        <w:t xml:space="preserve">all the power, even if they offer a </w:t>
      </w:r>
      <w:r w:rsidR="000152F6">
        <w:t>well-conducting</w:t>
      </w:r>
      <w:r>
        <w:t xml:space="preserve"> metal path. </w:t>
      </w:r>
    </w:p>
    <w:p w14:paraId="0AFB5BA4" w14:textId="606F35F5" w:rsidR="001E0A98" w:rsidRDefault="00622B55" w:rsidP="00B210C6">
      <w:r>
        <w:t xml:space="preserve">Let’s look at electromagnetic applications and develop some insights. </w:t>
      </w:r>
    </w:p>
    <w:p w14:paraId="167C0D70" w14:textId="7128C381" w:rsidR="00BC5951" w:rsidRPr="00BC5951" w:rsidRDefault="00BC5951" w:rsidP="00BC5951">
      <w:r>
        <w:t xml:space="preserve">All examples in the book were produced with Siemens electromagnetic simulation software. Students can download a free full-featured version of the software at the </w:t>
      </w:r>
      <w:r w:rsidR="005049BB">
        <w:br/>
      </w:r>
      <w:hyperlink r:id="rId10" w:history="1">
        <w:r>
          <w:rPr>
            <w:rStyle w:val="Hyperlink"/>
          </w:rPr>
          <w:t>Feko Academic Hub</w:t>
        </w:r>
      </w:hyperlink>
      <w:r>
        <w:t>.</w:t>
      </w:r>
    </w:p>
    <w:p w14:paraId="151F59C5" w14:textId="2DCA1089" w:rsidR="00BC5951" w:rsidRDefault="00BC5951" w:rsidP="00B210C6">
      <w:r>
        <w:t xml:space="preserve"> </w:t>
      </w:r>
    </w:p>
    <w:p w14:paraId="08D489C3" w14:textId="77777777" w:rsidR="006D2F35" w:rsidRDefault="003E28FA" w:rsidP="009F7F6E">
      <w:pPr>
        <w:pStyle w:val="Heading1"/>
        <w:rPr>
          <w:b/>
          <w:bCs/>
          <w:caps/>
        </w:rPr>
      </w:pPr>
      <w:r>
        <w:rPr>
          <w:caps/>
        </w:rPr>
        <w:br w:type="column"/>
      </w:r>
      <w:r w:rsidR="006D2F35" w:rsidRPr="006D2F35">
        <w:rPr>
          <w:b/>
          <w:bCs/>
          <w:caps/>
        </w:rPr>
        <w:lastRenderedPageBreak/>
        <w:t>This IS A preview</w:t>
      </w:r>
    </w:p>
    <w:p w14:paraId="62C75280" w14:textId="19D483E4" w:rsidR="006D2F35" w:rsidRPr="006D2F35" w:rsidRDefault="006D2F35" w:rsidP="006D2F35">
      <w:pPr>
        <w:rPr>
          <w:b/>
          <w:bCs/>
          <w:caps/>
          <w:sz w:val="40"/>
          <w:szCs w:val="40"/>
        </w:rPr>
      </w:pPr>
      <w:r w:rsidRPr="006D2F35">
        <w:rPr>
          <w:sz w:val="40"/>
          <w:szCs w:val="40"/>
        </w:rPr>
        <w:t>This document only serves as a preview to the full eBook. You can review the table of contents and read chapter 5 in its entirety.</w:t>
      </w:r>
    </w:p>
    <w:p w14:paraId="1A95B08C" w14:textId="4D710618" w:rsidR="00622B55" w:rsidRPr="003E28FA" w:rsidRDefault="006D2F35" w:rsidP="006D2F35">
      <w:r w:rsidRPr="006D2F35">
        <w:rPr>
          <w:sz w:val="40"/>
          <w:szCs w:val="40"/>
        </w:rPr>
        <w:t xml:space="preserve">If you would like to access the full eBook, </w:t>
      </w:r>
      <w:hyperlink r:id="rId11" w:history="1">
        <w:r w:rsidRPr="006D2F35">
          <w:rPr>
            <w:rStyle w:val="Hyperlink"/>
            <w:b/>
            <w:bCs/>
            <w:sz w:val="40"/>
            <w:szCs w:val="40"/>
          </w:rPr>
          <w:t>please fill out the form on this page and download it for free</w:t>
        </w:r>
      </w:hyperlink>
      <w:r w:rsidRPr="006D2F35">
        <w:rPr>
          <w:sz w:val="40"/>
          <w:szCs w:val="40"/>
        </w:rPr>
        <w:t>.</w:t>
      </w:r>
      <w:r w:rsidR="00822BDE">
        <w:br w:type="column"/>
      </w:r>
      <w:bookmarkStart w:id="4" w:name="_Toc217747211"/>
      <w:r w:rsidR="00822BDE" w:rsidRPr="006D2F35">
        <w:rPr>
          <w:rStyle w:val="Heading1Char"/>
        </w:rPr>
        <w:lastRenderedPageBreak/>
        <w:t>5</w:t>
      </w:r>
      <w:r w:rsidR="00822BDE" w:rsidRPr="006D2F35">
        <w:rPr>
          <w:rStyle w:val="Heading1Char"/>
        </w:rPr>
        <w:tab/>
      </w:r>
      <w:r w:rsidR="003E28FA" w:rsidRPr="006D2F35">
        <w:rPr>
          <w:rStyle w:val="Heading1Char"/>
        </w:rPr>
        <w:t>Antennas</w:t>
      </w:r>
      <w:bookmarkEnd w:id="4"/>
    </w:p>
    <w:p w14:paraId="3767AB36" w14:textId="56A7D9E2" w:rsidR="009C4437" w:rsidRDefault="00055BCC" w:rsidP="009F7F6E">
      <w:pPr>
        <w:pStyle w:val="Heading2"/>
      </w:pPr>
      <w:bookmarkStart w:id="5" w:name="_Toc217747212"/>
      <w:r>
        <w:t>5.1</w:t>
      </w:r>
      <w:r>
        <w:tab/>
      </w:r>
      <w:r w:rsidR="009C4437">
        <w:t>What causes electromagnetic radiation?</w:t>
      </w:r>
      <w:bookmarkEnd w:id="5"/>
    </w:p>
    <w:p w14:paraId="3655DDC1" w14:textId="72EE34AC" w:rsidR="00C636A0" w:rsidRDefault="00C636A0" w:rsidP="00C636A0">
      <w:r>
        <w:t xml:space="preserve">Suppose we have generated a signal inside an electronic device, and want to send it wirelessly to another device. The electronic circuits in the device may already radiate a small fraction of the signal by themselves, but that is usually too little to be practical. Actually, if electronic circuits radiate, it is usually called electromagnetic interference and blamed on poor design. To transfer power efficiently from the circuit to radiation, we need a special geometry that accepts the power from the circuit and radiates it easily into the air. That would be the antenna. The same antenna, once we have it, can just as easily be used to receive incoming electromagnetic radiation and transfer it to the circuit. This two-way ability is called </w:t>
      </w:r>
      <w:r w:rsidRPr="00B47FE9">
        <w:rPr>
          <w:b/>
          <w:bCs/>
          <w:color w:val="EE0000"/>
          <w:sz w:val="28"/>
          <w:szCs w:val="28"/>
        </w:rPr>
        <w:t>reciprocity</w:t>
      </w:r>
      <w:r>
        <w:t xml:space="preserve">. It is a fundamental property of most antennas (exceptions may involve uncommon materials). </w:t>
      </w:r>
    </w:p>
    <w:p w14:paraId="17290690" w14:textId="77777777" w:rsidR="00C636A0" w:rsidRDefault="00C636A0" w:rsidP="00C636A0"/>
    <w:p w14:paraId="5FFF7693" w14:textId="62E1F77D" w:rsidR="00C636A0" w:rsidRDefault="00C636A0" w:rsidP="00C636A0">
      <w:r>
        <w:t xml:space="preserve">Let’s start with a fundamental physics question: what causes electromagnetic radiation? The answer is: </w:t>
      </w:r>
      <w:r w:rsidRPr="00B47FE9">
        <w:rPr>
          <w:b/>
          <w:bCs/>
          <w:color w:val="EE0000"/>
          <w:sz w:val="28"/>
          <w:szCs w:val="28"/>
        </w:rPr>
        <w:t>accelerating charges</w:t>
      </w:r>
      <w:r>
        <w:t xml:space="preserve">. If we can make charged particles not simply move but </w:t>
      </w:r>
      <w:r>
        <w:rPr>
          <w:i/>
          <w:iCs/>
        </w:rPr>
        <w:t>accelerate</w:t>
      </w:r>
      <w:r>
        <w:t xml:space="preserve">, those particles will emit photons, i.e., radiate electromagnetically. </w:t>
      </w:r>
    </w:p>
    <w:p w14:paraId="6674CE60" w14:textId="71679560" w:rsidR="00C636A0" w:rsidRDefault="004833C0" w:rsidP="00C636A0">
      <w:r>
        <w:t xml:space="preserve">Oscillation involves acceleration. </w:t>
      </w:r>
      <w:r w:rsidR="00C636A0">
        <w:t>To generate electromagnetic radiation, the best way is to use an alternating voltage that</w:t>
      </w:r>
      <w:r w:rsidR="00160D22">
        <w:t xml:space="preserve"> makes electrons oscillate, i.e., that</w:t>
      </w:r>
      <w:r w:rsidR="00C636A0">
        <w:t xml:space="preserve"> “yanks” the electrons back and forth rapidly on a suitable geometry. Enter the dipole antenna.</w:t>
      </w:r>
    </w:p>
    <w:p w14:paraId="2A1E2513" w14:textId="0098188F" w:rsidR="00C636A0" w:rsidRDefault="00AF466E" w:rsidP="009F7F6E">
      <w:pPr>
        <w:pStyle w:val="Heading2"/>
      </w:pPr>
      <w:bookmarkStart w:id="6" w:name="_Toc217747213"/>
      <w:r>
        <w:t>5.2</w:t>
      </w:r>
      <w:r>
        <w:tab/>
      </w:r>
      <w:r w:rsidR="009C4437">
        <w:t>Dipole antennas</w:t>
      </w:r>
      <w:r w:rsidR="008B3E2F">
        <w:t>; principles of directivity and gain</w:t>
      </w:r>
      <w:bookmarkEnd w:id="6"/>
    </w:p>
    <w:p w14:paraId="474779FC" w14:textId="77777777" w:rsidR="0052553E" w:rsidRDefault="0052553E" w:rsidP="0052553E">
      <w:r>
        <w:t xml:space="preserve">A dipole antenna consists of two metal arms with a source, e.g., a voltage source, between them. This voltage source in the simulation model could be a simplification of a connected transmission line from an electronic device. The voltage source, which changes polarity many times per second, pulls electrons up one moment and pushes them down the next moment, then pulls them up again, and so on. That involves a lot of acceleration. Power is transferred from the electrons to escaping electromagnetic radiation. The dipole antenna works well at a frequency where each arm has a length of a quarter of the wavelength. For instance, if the dipole arms are 1 m each, then the antenna works well at 75 MHz (wavelength 4 m). </w:t>
      </w:r>
    </w:p>
    <w:p w14:paraId="425A45B7" w14:textId="1C1F8D38" w:rsidR="0052553E" w:rsidRPr="0052553E" w:rsidRDefault="0052553E" w:rsidP="0052553E"/>
    <w:p w14:paraId="06FF3620" w14:textId="1E820B62" w:rsidR="003F4687" w:rsidRDefault="003F4687" w:rsidP="003F4687">
      <w:pPr>
        <w:jc w:val="center"/>
      </w:pPr>
      <w:r w:rsidRPr="003F4687">
        <w:rPr>
          <w:noProof/>
        </w:rPr>
        <w:lastRenderedPageBreak/>
        <w:drawing>
          <wp:inline distT="0" distB="0" distL="0" distR="0" wp14:anchorId="7DFB69F1" wp14:editId="4FA6AECE">
            <wp:extent cx="542751" cy="3590925"/>
            <wp:effectExtent l="0" t="318" r="0" b="0"/>
            <wp:docPr id="382425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425765" name=""/>
                    <pic:cNvPicPr/>
                  </pic:nvPicPr>
                  <pic:blipFill>
                    <a:blip r:embed="rId12"/>
                    <a:stretch>
                      <a:fillRect/>
                    </a:stretch>
                  </pic:blipFill>
                  <pic:spPr>
                    <a:xfrm>
                      <a:off x="0" y="0"/>
                      <a:ext cx="559774" cy="3703555"/>
                    </a:xfrm>
                    <a:prstGeom prst="rect">
                      <a:avLst/>
                    </a:prstGeom>
                  </pic:spPr>
                </pic:pic>
              </a:graphicData>
            </a:graphic>
          </wp:inline>
        </w:drawing>
      </w:r>
    </w:p>
    <w:p w14:paraId="2E2EB0C5" w14:textId="46A69D2C" w:rsidR="00C636A0" w:rsidRPr="00E52028" w:rsidRDefault="00D467C0" w:rsidP="00E52028">
      <w:pPr>
        <w:jc w:val="center"/>
        <w:rPr>
          <w:i/>
          <w:iCs/>
        </w:rPr>
      </w:pPr>
      <w:r w:rsidRPr="00D467C0">
        <w:rPr>
          <w:i/>
          <w:iCs/>
        </w:rPr>
        <w:t>A d</w:t>
      </w:r>
      <w:r w:rsidR="00C636A0" w:rsidRPr="00D467C0">
        <w:rPr>
          <w:i/>
          <w:iCs/>
        </w:rPr>
        <w:t xml:space="preserve">ipole </w:t>
      </w:r>
      <w:r w:rsidRPr="00D467C0">
        <w:rPr>
          <w:i/>
          <w:iCs/>
        </w:rPr>
        <w:t xml:space="preserve">antenna </w:t>
      </w:r>
      <w:r w:rsidR="00C636A0" w:rsidRPr="00D467C0">
        <w:rPr>
          <w:i/>
          <w:iCs/>
        </w:rPr>
        <w:t xml:space="preserve">with </w:t>
      </w:r>
      <w:r w:rsidRPr="00D467C0">
        <w:rPr>
          <w:i/>
          <w:iCs/>
        </w:rPr>
        <w:t xml:space="preserve">a </w:t>
      </w:r>
      <w:r w:rsidR="00C636A0" w:rsidRPr="00D467C0">
        <w:rPr>
          <w:i/>
          <w:iCs/>
        </w:rPr>
        <w:t>voltage source</w:t>
      </w:r>
      <w:r w:rsidR="009A1374">
        <w:rPr>
          <w:i/>
          <w:iCs/>
        </w:rPr>
        <w:t xml:space="preserve">. Dipole arms are often </w:t>
      </w:r>
      <w:r w:rsidR="00E52028">
        <w:rPr>
          <w:i/>
          <w:iCs/>
        </w:rPr>
        <w:t>¼ of a wavelength each to obtain a resonance.</w:t>
      </w:r>
    </w:p>
    <w:p w14:paraId="4EB75481" w14:textId="2E0A3E0D" w:rsidR="00C636A0" w:rsidRDefault="005A6631" w:rsidP="00C636A0">
      <w:r>
        <w:t>T</w:t>
      </w:r>
      <w:r w:rsidR="005068A2">
        <w:t xml:space="preserve">he current on a dipole antenna is strong near the center and </w:t>
      </w:r>
      <w:r w:rsidR="00D63569">
        <w:t>is</w:t>
      </w:r>
      <w:r w:rsidR="005068A2">
        <w:t xml:space="preserve"> zero at the tips, because at the tips the electrons </w:t>
      </w:r>
      <w:r w:rsidR="00C507A4">
        <w:t>cannot move any farther.</w:t>
      </w:r>
    </w:p>
    <w:p w14:paraId="18EBD7E0" w14:textId="5DAEF709" w:rsidR="00C507A4" w:rsidRDefault="006D3D14" w:rsidP="006D3D14">
      <w:pPr>
        <w:jc w:val="center"/>
      </w:pPr>
      <w:r w:rsidRPr="006D3D14">
        <w:rPr>
          <w:noProof/>
        </w:rPr>
        <w:drawing>
          <wp:inline distT="0" distB="0" distL="0" distR="0" wp14:anchorId="1C47F47B" wp14:editId="5B7AD3AA">
            <wp:extent cx="601694" cy="2981325"/>
            <wp:effectExtent l="0" t="0" r="8255" b="0"/>
            <wp:docPr id="973734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34475" name=""/>
                    <pic:cNvPicPr/>
                  </pic:nvPicPr>
                  <pic:blipFill>
                    <a:blip r:embed="rId13"/>
                    <a:stretch>
                      <a:fillRect/>
                    </a:stretch>
                  </pic:blipFill>
                  <pic:spPr>
                    <a:xfrm>
                      <a:off x="0" y="0"/>
                      <a:ext cx="622085" cy="3082359"/>
                    </a:xfrm>
                    <a:prstGeom prst="rect">
                      <a:avLst/>
                    </a:prstGeom>
                  </pic:spPr>
                </pic:pic>
              </a:graphicData>
            </a:graphic>
          </wp:inline>
        </w:drawing>
      </w:r>
    </w:p>
    <w:p w14:paraId="74173C0B" w14:textId="4E7F6471" w:rsidR="00C507A4" w:rsidRPr="000F3F38" w:rsidRDefault="006D3D14" w:rsidP="006D3D14">
      <w:pPr>
        <w:jc w:val="center"/>
        <w:rPr>
          <w:i/>
          <w:iCs/>
        </w:rPr>
      </w:pPr>
      <w:r w:rsidRPr="000F3F38">
        <w:rPr>
          <w:i/>
          <w:iCs/>
        </w:rPr>
        <w:t>Current distribution in a dipole antenna</w:t>
      </w:r>
      <w:r w:rsidR="000F3F38">
        <w:rPr>
          <w:i/>
          <w:iCs/>
        </w:rPr>
        <w:t>. Red = strong, blue = weak.</w:t>
      </w:r>
    </w:p>
    <w:p w14:paraId="1758F9EB" w14:textId="77777777" w:rsidR="00322AAF" w:rsidRDefault="008F1E68" w:rsidP="00C636A0">
      <w:r>
        <w:lastRenderedPageBreak/>
        <w:t xml:space="preserve">The electric and magnetic fields close to the dipole are </w:t>
      </w:r>
      <w:r w:rsidR="00256F50">
        <w:t>shown below.</w:t>
      </w:r>
      <w:r w:rsidR="00BA77D6">
        <w:t xml:space="preserve"> The electric fields are strongest away from the center</w:t>
      </w:r>
      <w:r w:rsidR="009D5948">
        <w:t xml:space="preserve">, because </w:t>
      </w:r>
      <w:r w:rsidR="0049495D">
        <w:t xml:space="preserve">during any half oscillation </w:t>
      </w:r>
      <w:r w:rsidR="00E34D22">
        <w:t>electrons have been forcefully removed from one arm and pushed into the other arm</w:t>
      </w:r>
      <w:r w:rsidR="0049495D">
        <w:t xml:space="preserve">. </w:t>
      </w:r>
      <w:r w:rsidR="00F33F44">
        <w:t xml:space="preserve">The charges </w:t>
      </w:r>
      <w:r w:rsidR="00E20672">
        <w:t xml:space="preserve">accumulate where a traffic jam occurs, closer to the tips than to the center. </w:t>
      </w:r>
      <w:r w:rsidR="00651200">
        <w:t xml:space="preserve">Of the two red areas on the electric field plot, </w:t>
      </w:r>
      <w:r w:rsidR="002545AB">
        <w:t xml:space="preserve">one has the field lines pointing toward the </w:t>
      </w:r>
      <w:r w:rsidR="00741504">
        <w:t>antenna and one away from the antenna, due to the fact that the charges on the arms have opposite signs.</w:t>
      </w:r>
      <w:r w:rsidR="00F33F44">
        <w:t xml:space="preserve"> </w:t>
      </w:r>
      <w:r w:rsidR="00F74160">
        <w:t>T</w:t>
      </w:r>
      <w:r w:rsidR="00A37BAB">
        <w:t xml:space="preserve">hese directions oscillate rapidly, as the charges are being forced to </w:t>
      </w:r>
      <w:r w:rsidR="00322AAF">
        <w:t xml:space="preserve">oscillate. </w:t>
      </w:r>
    </w:p>
    <w:p w14:paraId="47517699" w14:textId="5769F7EC" w:rsidR="006D3D14" w:rsidRDefault="003608F7" w:rsidP="00C636A0">
      <w:r>
        <w:t>The magnetic field</w:t>
      </w:r>
      <w:r w:rsidR="0059732F">
        <w:t xml:space="preserve">, which consists of circular field lines around </w:t>
      </w:r>
      <w:r w:rsidR="0065698E">
        <w:t>the</w:t>
      </w:r>
      <w:r w:rsidR="0059732F">
        <w:t xml:space="preserve"> current,</w:t>
      </w:r>
      <w:r>
        <w:t xml:space="preserve"> is strongest in the center</w:t>
      </w:r>
      <w:r w:rsidR="0059732F">
        <w:t>, where the current magnitude peaks.</w:t>
      </w:r>
      <w:r w:rsidR="006671CF">
        <w:t xml:space="preserve"> The magnetic field </w:t>
      </w:r>
      <w:r w:rsidR="004257D7">
        <w:t xml:space="preserve">(pointing along horizontal circles in this example) </w:t>
      </w:r>
      <w:r w:rsidR="006671CF">
        <w:t xml:space="preserve">also changes direction rapidly as the current </w:t>
      </w:r>
      <w:r w:rsidR="004257D7">
        <w:t>oscillates</w:t>
      </w:r>
      <w:r w:rsidR="006671CF">
        <w:t>.</w:t>
      </w:r>
    </w:p>
    <w:p w14:paraId="174DB960" w14:textId="58D34CA6" w:rsidR="007C2F30" w:rsidRDefault="00237E02" w:rsidP="0052553E">
      <w:pPr>
        <w:jc w:val="center"/>
      </w:pPr>
      <w:r w:rsidRPr="00237E02">
        <w:rPr>
          <w:noProof/>
        </w:rPr>
        <w:drawing>
          <wp:inline distT="0" distB="0" distL="0" distR="0" wp14:anchorId="3D305459" wp14:editId="2E6113CD">
            <wp:extent cx="5943600" cy="2755900"/>
            <wp:effectExtent l="0" t="0" r="0" b="6350"/>
            <wp:docPr id="1583664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64169" name=""/>
                    <pic:cNvPicPr/>
                  </pic:nvPicPr>
                  <pic:blipFill>
                    <a:blip r:embed="rId14"/>
                    <a:stretch>
                      <a:fillRect/>
                    </a:stretch>
                  </pic:blipFill>
                  <pic:spPr>
                    <a:xfrm>
                      <a:off x="0" y="0"/>
                      <a:ext cx="5943600" cy="2755900"/>
                    </a:xfrm>
                    <a:prstGeom prst="rect">
                      <a:avLst/>
                    </a:prstGeom>
                  </pic:spPr>
                </pic:pic>
              </a:graphicData>
            </a:graphic>
          </wp:inline>
        </w:drawing>
      </w:r>
    </w:p>
    <w:p w14:paraId="3408A189" w14:textId="2E4D8997" w:rsidR="00237E02" w:rsidRPr="00237E02" w:rsidRDefault="00237E02" w:rsidP="00237E02">
      <w:pPr>
        <w:jc w:val="center"/>
        <w:rPr>
          <w:i/>
          <w:iCs/>
        </w:rPr>
      </w:pPr>
      <w:r w:rsidRPr="00237E02">
        <w:rPr>
          <w:i/>
          <w:iCs/>
        </w:rPr>
        <w:t>Electric and magnetic fields near the dipole antenna</w:t>
      </w:r>
    </w:p>
    <w:p w14:paraId="468879DA" w14:textId="77777777" w:rsidR="00207998" w:rsidRDefault="00EC3249" w:rsidP="00C636A0">
      <w:r>
        <w:t xml:space="preserve">The oscillating </w:t>
      </w:r>
      <w:r w:rsidR="00322AAF">
        <w:t xml:space="preserve">electric and </w:t>
      </w:r>
      <w:r>
        <w:t xml:space="preserve">magnetic fields </w:t>
      </w:r>
      <w:r w:rsidR="00207998">
        <w:t>form electromagnetic waves that carry power away from the antenna. The antenna radiates.</w:t>
      </w:r>
    </w:p>
    <w:p w14:paraId="4645DDFB" w14:textId="34A39638" w:rsidR="00C636A0" w:rsidRDefault="00C565EB" w:rsidP="0052553E">
      <w:pPr>
        <w:jc w:val="center"/>
      </w:pPr>
      <w:r>
        <w:rPr>
          <w:noProof/>
        </w:rPr>
        <w:lastRenderedPageBreak/>
        <w:drawing>
          <wp:inline distT="0" distB="0" distL="0" distR="0" wp14:anchorId="6687B675" wp14:editId="5901C9B2">
            <wp:extent cx="4766497" cy="5314950"/>
            <wp:effectExtent l="0" t="0" r="0" b="0"/>
            <wp:docPr id="1824480227" name="Picture 2" descr="A colorful image of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480227" name="Picture 2" descr="A colorful image of a circle&#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4771845" cy="5320914"/>
                    </a:xfrm>
                    <a:prstGeom prst="rect">
                      <a:avLst/>
                    </a:prstGeom>
                  </pic:spPr>
                </pic:pic>
              </a:graphicData>
            </a:graphic>
          </wp:inline>
        </w:drawing>
      </w:r>
    </w:p>
    <w:p w14:paraId="71A7E5DC" w14:textId="133B01C6" w:rsidR="00207998" w:rsidRPr="001C23AC" w:rsidRDefault="00207998" w:rsidP="001C23AC">
      <w:pPr>
        <w:jc w:val="center"/>
        <w:rPr>
          <w:i/>
          <w:iCs/>
        </w:rPr>
      </w:pPr>
      <w:r w:rsidRPr="001C23AC">
        <w:rPr>
          <w:i/>
          <w:iCs/>
        </w:rPr>
        <w:t xml:space="preserve">Electromagnetic waves </w:t>
      </w:r>
      <w:r w:rsidR="001C23AC" w:rsidRPr="001C23AC">
        <w:rPr>
          <w:i/>
          <w:iCs/>
        </w:rPr>
        <w:t>radiating from the dipole antenna</w:t>
      </w:r>
    </w:p>
    <w:p w14:paraId="0E75ACFF" w14:textId="01ACEC3C" w:rsidR="00C636A0" w:rsidRDefault="00F055A7" w:rsidP="00C636A0">
      <w:r>
        <w:t xml:space="preserve">Information on how the radiated power is distributed over all directions </w:t>
      </w:r>
      <w:r w:rsidR="00E0762F">
        <w:t>i</w:t>
      </w:r>
      <w:r w:rsidR="002A71E6">
        <w:t>s usually presented in the form of a far-field radiation pattern.</w:t>
      </w:r>
      <w:r w:rsidR="00734440">
        <w:t xml:space="preserve"> The images below show the pattern in 3D </w:t>
      </w:r>
      <w:r w:rsidR="00FB0D58">
        <w:t>as well as a 2D pattern cut in one of the principal vertical planes.</w:t>
      </w:r>
    </w:p>
    <w:p w14:paraId="2AAC3474" w14:textId="778C1722" w:rsidR="00011C1D" w:rsidRDefault="00011C1D" w:rsidP="00011C1D">
      <w:pPr>
        <w:jc w:val="center"/>
      </w:pPr>
      <w:r w:rsidRPr="00011C1D">
        <w:rPr>
          <w:noProof/>
        </w:rPr>
        <w:lastRenderedPageBreak/>
        <w:drawing>
          <wp:inline distT="0" distB="0" distL="0" distR="0" wp14:anchorId="54607A72" wp14:editId="7E2A7F91">
            <wp:extent cx="4540194" cy="3141272"/>
            <wp:effectExtent l="0" t="0" r="0" b="2540"/>
            <wp:docPr id="512455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55117" name=""/>
                    <pic:cNvPicPr/>
                  </pic:nvPicPr>
                  <pic:blipFill>
                    <a:blip r:embed="rId16"/>
                    <a:stretch>
                      <a:fillRect/>
                    </a:stretch>
                  </pic:blipFill>
                  <pic:spPr>
                    <a:xfrm>
                      <a:off x="0" y="0"/>
                      <a:ext cx="4560123" cy="3155060"/>
                    </a:xfrm>
                    <a:prstGeom prst="rect">
                      <a:avLst/>
                    </a:prstGeom>
                  </pic:spPr>
                </pic:pic>
              </a:graphicData>
            </a:graphic>
          </wp:inline>
        </w:drawing>
      </w:r>
    </w:p>
    <w:p w14:paraId="537A5E05" w14:textId="10CA6299" w:rsidR="00C636A0" w:rsidRPr="00EB5309" w:rsidRDefault="00011C1D" w:rsidP="00011C1D">
      <w:pPr>
        <w:jc w:val="center"/>
        <w:rPr>
          <w:i/>
          <w:iCs/>
        </w:rPr>
      </w:pPr>
      <w:r w:rsidRPr="00A83CF9">
        <w:rPr>
          <w:i/>
          <w:iCs/>
        </w:rPr>
        <w:t>Dipole 3D radiation pattern</w:t>
      </w:r>
      <w:r w:rsidR="00EB5309" w:rsidRPr="00A83CF9">
        <w:rPr>
          <w:i/>
          <w:iCs/>
        </w:rPr>
        <w:t xml:space="preserve">. </w:t>
      </w:r>
      <w:r w:rsidR="00EB5309" w:rsidRPr="00EB5309">
        <w:rPr>
          <w:i/>
          <w:iCs/>
        </w:rPr>
        <w:t>The radiation travels sideways i</w:t>
      </w:r>
      <w:r w:rsidR="00EB5309">
        <w:rPr>
          <w:i/>
          <w:iCs/>
        </w:rPr>
        <w:t>n all directions</w:t>
      </w:r>
      <w:r w:rsidR="00164735">
        <w:rPr>
          <w:i/>
          <w:iCs/>
        </w:rPr>
        <w:t>; no power travels straight up or down.</w:t>
      </w:r>
    </w:p>
    <w:p w14:paraId="79407673" w14:textId="05779133" w:rsidR="00C636A0" w:rsidRDefault="00734440" w:rsidP="00FB0D58">
      <w:pPr>
        <w:jc w:val="center"/>
      </w:pPr>
      <w:r w:rsidRPr="00734440">
        <w:rPr>
          <w:noProof/>
        </w:rPr>
        <w:drawing>
          <wp:inline distT="0" distB="0" distL="0" distR="0" wp14:anchorId="5709FC3C" wp14:editId="4D258FAC">
            <wp:extent cx="3890799" cy="3657600"/>
            <wp:effectExtent l="0" t="0" r="0" b="0"/>
            <wp:docPr id="1060053260" name="Picture 1"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53260" name="Picture 1" descr="A graph of a function&#10;&#10;AI-generated content may be incorrect."/>
                    <pic:cNvPicPr/>
                  </pic:nvPicPr>
                  <pic:blipFill>
                    <a:blip r:embed="rId17"/>
                    <a:stretch>
                      <a:fillRect/>
                    </a:stretch>
                  </pic:blipFill>
                  <pic:spPr>
                    <a:xfrm>
                      <a:off x="0" y="0"/>
                      <a:ext cx="3901863" cy="3668001"/>
                    </a:xfrm>
                    <a:prstGeom prst="rect">
                      <a:avLst/>
                    </a:prstGeom>
                  </pic:spPr>
                </pic:pic>
              </a:graphicData>
            </a:graphic>
          </wp:inline>
        </w:drawing>
      </w:r>
    </w:p>
    <w:p w14:paraId="60159313" w14:textId="7D0676F1" w:rsidR="00734440" w:rsidRPr="00D25B33" w:rsidRDefault="00734440" w:rsidP="00734440">
      <w:pPr>
        <w:jc w:val="center"/>
        <w:rPr>
          <w:i/>
          <w:iCs/>
          <w:lang w:val="it-IT"/>
        </w:rPr>
      </w:pPr>
      <w:r w:rsidRPr="00D25B33">
        <w:rPr>
          <w:i/>
          <w:iCs/>
          <w:lang w:val="it-IT"/>
        </w:rPr>
        <w:t>Dipole 2D radiation pattern, dB scale</w:t>
      </w:r>
    </w:p>
    <w:p w14:paraId="390D0C45" w14:textId="69997BA1" w:rsidR="00C636A0" w:rsidRDefault="00316B55" w:rsidP="00C636A0">
      <w:r>
        <w:lastRenderedPageBreak/>
        <w:t>The r</w:t>
      </w:r>
      <w:r w:rsidR="00C53A12">
        <w:t xml:space="preserve">adiation patterns </w:t>
      </w:r>
      <w:r>
        <w:t xml:space="preserve">above display a direction-dependent quantity called </w:t>
      </w:r>
      <w:r w:rsidR="008174A4" w:rsidRPr="0022465D">
        <w:rPr>
          <w:b/>
          <w:bCs/>
          <w:color w:val="EE0000"/>
          <w:sz w:val="28"/>
          <w:szCs w:val="28"/>
        </w:rPr>
        <w:t>d</w:t>
      </w:r>
      <w:r w:rsidRPr="0022465D">
        <w:rPr>
          <w:b/>
          <w:bCs/>
          <w:color w:val="EE0000"/>
          <w:sz w:val="28"/>
          <w:szCs w:val="28"/>
        </w:rPr>
        <w:t>irectivity</w:t>
      </w:r>
      <w:r>
        <w:t>.</w:t>
      </w:r>
      <w:r w:rsidR="001A1475">
        <w:t xml:space="preserve"> Let’s see what this is.</w:t>
      </w:r>
      <w:r w:rsidR="00A50671">
        <w:t xml:space="preserve"> Suppose an antenna radiates </w:t>
      </w:r>
      <w:r w:rsidR="00105388">
        <w:t>uniformly in all directions</w:t>
      </w:r>
      <w:r w:rsidR="00E73C3D">
        <w:t xml:space="preserve">, such that the 3D radiation pattern is a </w:t>
      </w:r>
      <w:r w:rsidR="00AE7D95">
        <w:t xml:space="preserve">smooth </w:t>
      </w:r>
      <w:r w:rsidR="00E73C3D">
        <w:t>sphere</w:t>
      </w:r>
      <w:r w:rsidR="00AE7D95">
        <w:t xml:space="preserve">. </w:t>
      </w:r>
      <w:r w:rsidR="008F544E">
        <w:t>In th</w:t>
      </w:r>
      <w:r w:rsidR="00406193">
        <w:t>at</w:t>
      </w:r>
      <w:r w:rsidR="008F544E">
        <w:t xml:space="preserve"> case, the directivity is defined as being 1</w:t>
      </w:r>
      <w:r w:rsidR="00235F3E">
        <w:t xml:space="preserve"> (which is 0 dB) in all directions. </w:t>
      </w:r>
      <w:r w:rsidR="001A2484">
        <w:t xml:space="preserve">Such an antenna, which does not exist, is called an isotropic antenna. For a </w:t>
      </w:r>
      <w:r w:rsidR="00CA02B6">
        <w:t>real antenna, the directivity specifies the distribution of the radiated power relative to an isotropic antenna.</w:t>
      </w:r>
      <w:r w:rsidR="0056436B">
        <w:t xml:space="preserve"> In the case of the dipole, if </w:t>
      </w:r>
      <w:r w:rsidR="00695BF3">
        <w:t xml:space="preserve">the fraction of radiated power traveling sideways </w:t>
      </w:r>
      <w:r w:rsidR="00F542E1">
        <w:t>is 1.6</w:t>
      </w:r>
      <w:r w:rsidR="00C366EE">
        <w:t xml:space="preserve">× as much as </w:t>
      </w:r>
      <w:r w:rsidR="00A468FE">
        <w:t xml:space="preserve">the fraction </w:t>
      </w:r>
      <w:r w:rsidR="00C366EE">
        <w:t>in the case of the isotropic radiator</w:t>
      </w:r>
      <w:r w:rsidR="00A468FE">
        <w:t xml:space="preserve">, then we say that the dipole has </w:t>
      </w:r>
      <w:r w:rsidR="00F542E1">
        <w:t>a directivity in that direction of 1.6</w:t>
      </w:r>
      <w:r w:rsidR="00D767D3">
        <w:t>, or, in dB, a directivity of 2.1</w:t>
      </w:r>
      <w:r w:rsidR="00A40587">
        <w:t xml:space="preserve"> dBi (dB relative to isotropic)</w:t>
      </w:r>
      <w:r w:rsidR="00D767D3">
        <w:t>.</w:t>
      </w:r>
      <w:r w:rsidR="00F74BA8">
        <w:t xml:space="preserve"> This is regardless of whether we </w:t>
      </w:r>
      <w:r w:rsidR="008D594F">
        <w:t xml:space="preserve">excite the dipole with 1 Volt or 100 Volt. It is </w:t>
      </w:r>
      <w:r w:rsidR="00143E95">
        <w:t xml:space="preserve">only about the </w:t>
      </w:r>
      <w:r w:rsidR="00143E95" w:rsidRPr="00C87416">
        <w:rPr>
          <w:i/>
          <w:iCs/>
        </w:rPr>
        <w:t>relative</w:t>
      </w:r>
      <w:r w:rsidR="00143E95">
        <w:t xml:space="preserve"> angular distribution of radiated power. </w:t>
      </w:r>
    </w:p>
    <w:p w14:paraId="449C7B86" w14:textId="76353C18" w:rsidR="00C636A0" w:rsidRDefault="00F25C4B" w:rsidP="00C636A0">
      <w:r>
        <w:t xml:space="preserve">A related quantity is the antenna </w:t>
      </w:r>
      <w:r w:rsidRPr="009C0693">
        <w:rPr>
          <w:b/>
          <w:bCs/>
          <w:color w:val="EE0000"/>
          <w:sz w:val="28"/>
          <w:szCs w:val="28"/>
        </w:rPr>
        <w:t>gain</w:t>
      </w:r>
      <w:r>
        <w:t xml:space="preserve">. </w:t>
      </w:r>
      <w:r w:rsidR="00B570AD">
        <w:t xml:space="preserve">The is the directivity corrected for power loss in materials that form part of the antenna. </w:t>
      </w:r>
      <w:r w:rsidR="00AA0CAD">
        <w:t>For a metal antenna, directivity and gain are practically the same.</w:t>
      </w:r>
      <w:r w:rsidR="009C0693">
        <w:t xml:space="preserve"> When the antenna has dielectric materials</w:t>
      </w:r>
      <w:r w:rsidR="001D745A">
        <w:t>, such as an antenna on a dielectric substrate, then the gain can be noticeably lower than the directivity.</w:t>
      </w:r>
    </w:p>
    <w:p w14:paraId="423B8FF5" w14:textId="56506BC1" w:rsidR="00C636A0" w:rsidRDefault="0077371D" w:rsidP="00C636A0">
      <w:r>
        <w:t>Even for ideal lossless antennas, i</w:t>
      </w:r>
      <w:r w:rsidR="00C636A0">
        <w:t xml:space="preserve">t would be too good to be true if all the power from the circuit were transferred to radiation. </w:t>
      </w:r>
      <w:r w:rsidR="00264C22">
        <w:t>In reality</w:t>
      </w:r>
      <w:r w:rsidR="00C636A0">
        <w:t>, part of the power bounces back into the circuit. Let’s see how this depends on the frequency.</w:t>
      </w:r>
    </w:p>
    <w:p w14:paraId="020E8066" w14:textId="0A84704E" w:rsidR="00C636A0" w:rsidRDefault="00642EF5" w:rsidP="0052553E">
      <w:pPr>
        <w:jc w:val="center"/>
      </w:pPr>
      <w:r w:rsidRPr="00642EF5">
        <w:rPr>
          <w:noProof/>
        </w:rPr>
        <w:drawing>
          <wp:inline distT="0" distB="0" distL="0" distR="0" wp14:anchorId="15D50940" wp14:editId="753932E8">
            <wp:extent cx="5943600" cy="2996565"/>
            <wp:effectExtent l="0" t="0" r="0" b="0"/>
            <wp:docPr id="1488811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811210" name=""/>
                    <pic:cNvPicPr/>
                  </pic:nvPicPr>
                  <pic:blipFill>
                    <a:blip r:embed="rId18"/>
                    <a:stretch>
                      <a:fillRect/>
                    </a:stretch>
                  </pic:blipFill>
                  <pic:spPr>
                    <a:xfrm>
                      <a:off x="0" y="0"/>
                      <a:ext cx="5943600" cy="2996565"/>
                    </a:xfrm>
                    <a:prstGeom prst="rect">
                      <a:avLst/>
                    </a:prstGeom>
                  </pic:spPr>
                </pic:pic>
              </a:graphicData>
            </a:graphic>
          </wp:inline>
        </w:drawing>
      </w:r>
    </w:p>
    <w:p w14:paraId="7158019E" w14:textId="5CF80AE8" w:rsidR="00713B34" w:rsidRPr="00713B34" w:rsidRDefault="00713B34" w:rsidP="00713B34">
      <w:pPr>
        <w:jc w:val="center"/>
        <w:rPr>
          <w:i/>
          <w:iCs/>
        </w:rPr>
      </w:pPr>
      <w:r w:rsidRPr="00713B34">
        <w:rPr>
          <w:i/>
          <w:iCs/>
        </w:rPr>
        <w:t>Dipole antenna reflection coefficient</w:t>
      </w:r>
      <w:r>
        <w:rPr>
          <w:i/>
          <w:iCs/>
        </w:rPr>
        <w:t xml:space="preserve"> as a function of frequency</w:t>
      </w:r>
      <w:r w:rsidR="002F2C6D">
        <w:rPr>
          <w:i/>
          <w:iCs/>
        </w:rPr>
        <w:t>. When the reflection coefficient is small (below -10 dB)</w:t>
      </w:r>
      <w:r w:rsidR="00E72412">
        <w:rPr>
          <w:i/>
          <w:iCs/>
        </w:rPr>
        <w:t>, the antenna radiates well.</w:t>
      </w:r>
    </w:p>
    <w:p w14:paraId="0A1C926A" w14:textId="1216C172" w:rsidR="0051137F" w:rsidRDefault="00E56FCE" w:rsidP="00C636A0">
      <w:r>
        <w:lastRenderedPageBreak/>
        <w:t xml:space="preserve">This dipole antenna works well </w:t>
      </w:r>
      <w:r w:rsidR="00BA2A29">
        <w:t>(S</w:t>
      </w:r>
      <w:r w:rsidR="00BA2A29" w:rsidRPr="00BA2A29">
        <w:rPr>
          <w:vertAlign w:val="subscript"/>
        </w:rPr>
        <w:t>11</w:t>
      </w:r>
      <w:r w:rsidR="00BA2A29">
        <w:t xml:space="preserve"> &lt; -10 dB) </w:t>
      </w:r>
      <w:r w:rsidR="002C38BA">
        <w:t>from 62 to 70 MHz</w:t>
      </w:r>
      <w:r w:rsidR="00683F8F">
        <w:t xml:space="preserve">. </w:t>
      </w:r>
      <w:r w:rsidR="0051137F">
        <w:t>When frequencies are below 35 MHz</w:t>
      </w:r>
      <w:r w:rsidR="00553891">
        <w:t xml:space="preserve"> (antenna smaller than 1/8 of a wavelength)</w:t>
      </w:r>
      <w:r w:rsidR="0051137F">
        <w:t xml:space="preserve">, </w:t>
      </w:r>
      <w:r w:rsidR="00037B9F">
        <w:t>the antenna radiates almost no power.</w:t>
      </w:r>
      <w:r w:rsidR="00BE5E1D">
        <w:t xml:space="preserve"> Remember that we had said in earlier chapters that we don’t expect structures smaller than a tenth of a wavelength to radiate. This dipole </w:t>
      </w:r>
      <w:r w:rsidR="00B62692">
        <w:t xml:space="preserve">antenna </w:t>
      </w:r>
      <w:r w:rsidR="00BE5E1D">
        <w:t xml:space="preserve">illustrates the point well. </w:t>
      </w:r>
    </w:p>
    <w:p w14:paraId="6ED520B3" w14:textId="721C23F7" w:rsidR="009C4D94" w:rsidRDefault="009C4D94" w:rsidP="00C636A0">
      <w:r>
        <w:t xml:space="preserve">The graph shows clearly that, if one </w:t>
      </w:r>
      <w:r w:rsidR="00D677A9">
        <w:t xml:space="preserve">uses an antenna slightly outside its intended operating band, the </w:t>
      </w:r>
      <w:r w:rsidR="00DF001B">
        <w:t xml:space="preserve">radiated power can fall significantly. This effect is sometimes included in </w:t>
      </w:r>
      <w:r w:rsidR="009C0693">
        <w:t xml:space="preserve">information on the gain, and is then called the </w:t>
      </w:r>
      <w:r w:rsidR="009C0693" w:rsidRPr="00B62692">
        <w:rPr>
          <w:b/>
          <w:bCs/>
          <w:color w:val="EE0000"/>
          <w:sz w:val="28"/>
          <w:szCs w:val="28"/>
        </w:rPr>
        <w:t>realized gain</w:t>
      </w:r>
      <w:r w:rsidR="009C0693">
        <w:t>.</w:t>
      </w:r>
      <w:r w:rsidR="00530D11">
        <w:t xml:space="preserve"> The plot below shows the </w:t>
      </w:r>
      <w:r w:rsidR="00F02720">
        <w:t xml:space="preserve">directivity and </w:t>
      </w:r>
      <w:r w:rsidR="004F77C1">
        <w:t xml:space="preserve">the </w:t>
      </w:r>
      <w:r w:rsidR="00F02720">
        <w:t>realized gain</w:t>
      </w:r>
      <w:r w:rsidR="004F77C1">
        <w:t xml:space="preserve"> in the horizontal direction</w:t>
      </w:r>
      <w:r w:rsidR="00384BDC">
        <w:t xml:space="preserve"> as a function of frequency</w:t>
      </w:r>
      <w:r w:rsidR="00F02720">
        <w:t>.</w:t>
      </w:r>
    </w:p>
    <w:p w14:paraId="05728174" w14:textId="3C9F30F3" w:rsidR="009C0693" w:rsidRDefault="00530D11" w:rsidP="0052553E">
      <w:pPr>
        <w:jc w:val="center"/>
      </w:pPr>
      <w:r w:rsidRPr="00530D11">
        <w:rPr>
          <w:noProof/>
        </w:rPr>
        <w:drawing>
          <wp:inline distT="0" distB="0" distL="0" distR="0" wp14:anchorId="42259F23" wp14:editId="20BDD414">
            <wp:extent cx="5943600" cy="3360420"/>
            <wp:effectExtent l="0" t="0" r="0" b="0"/>
            <wp:docPr id="1646622953" name="Picture 1" descr="A graph with a green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622953" name="Picture 1" descr="A graph with a green line&#10;&#10;AI-generated content may be incorrect."/>
                    <pic:cNvPicPr/>
                  </pic:nvPicPr>
                  <pic:blipFill>
                    <a:blip r:embed="rId19"/>
                    <a:stretch>
                      <a:fillRect/>
                    </a:stretch>
                  </pic:blipFill>
                  <pic:spPr>
                    <a:xfrm>
                      <a:off x="0" y="0"/>
                      <a:ext cx="5943600" cy="3360420"/>
                    </a:xfrm>
                    <a:prstGeom prst="rect">
                      <a:avLst/>
                    </a:prstGeom>
                  </pic:spPr>
                </pic:pic>
              </a:graphicData>
            </a:graphic>
          </wp:inline>
        </w:drawing>
      </w:r>
    </w:p>
    <w:p w14:paraId="7011827F" w14:textId="0A8A1CD6" w:rsidR="00C636A0" w:rsidRPr="00384BDC" w:rsidRDefault="00384BDC" w:rsidP="00384BDC">
      <w:pPr>
        <w:jc w:val="center"/>
        <w:rPr>
          <w:i/>
          <w:iCs/>
        </w:rPr>
      </w:pPr>
      <w:r w:rsidRPr="00384BDC">
        <w:rPr>
          <w:i/>
          <w:iCs/>
        </w:rPr>
        <w:t>Dipole Antenna Directivity and Realized Gain in the horizontal direction as a function of frequency</w:t>
      </w:r>
      <w:r w:rsidR="00E97823">
        <w:rPr>
          <w:i/>
          <w:iCs/>
        </w:rPr>
        <w:t xml:space="preserve">. Directivity is based only on the shape of the radiation pattern; realized gain takes </w:t>
      </w:r>
      <w:r w:rsidR="00852EFA">
        <w:rPr>
          <w:i/>
          <w:iCs/>
        </w:rPr>
        <w:t xml:space="preserve">losses </w:t>
      </w:r>
      <w:r w:rsidR="00E57AEA">
        <w:rPr>
          <w:i/>
          <w:iCs/>
        </w:rPr>
        <w:t xml:space="preserve">and reflection into account. The two are almost the same at the </w:t>
      </w:r>
      <w:r w:rsidR="006E6567">
        <w:rPr>
          <w:i/>
          <w:iCs/>
        </w:rPr>
        <w:t>frequency where the antenna radiates well</w:t>
      </w:r>
      <w:r w:rsidR="00E57AEA">
        <w:rPr>
          <w:i/>
          <w:iCs/>
        </w:rPr>
        <w:t>.</w:t>
      </w:r>
    </w:p>
    <w:p w14:paraId="15E2DDFB" w14:textId="25F9FE83" w:rsidR="00C636A0" w:rsidRDefault="00B710C6" w:rsidP="00C636A0">
      <w:r>
        <w:t xml:space="preserve">The realized gain is a useful measure of how much </w:t>
      </w:r>
      <w:r w:rsidR="009B1EBE">
        <w:t xml:space="preserve">we lose when we operate the antenna </w:t>
      </w:r>
      <w:r w:rsidR="00440BFC">
        <w:t>away from its resonance frequency</w:t>
      </w:r>
      <w:r w:rsidR="009B1EBE">
        <w:t>.</w:t>
      </w:r>
    </w:p>
    <w:p w14:paraId="3B6AAD37" w14:textId="64D16A02" w:rsidR="00C636A0" w:rsidRDefault="008B3E2F" w:rsidP="008B3E2F">
      <w:pPr>
        <w:pStyle w:val="Heading2"/>
      </w:pPr>
      <w:bookmarkStart w:id="7" w:name="_Toc217747214"/>
      <w:r>
        <w:t>5.3</w:t>
      </w:r>
      <w:r>
        <w:tab/>
        <w:t>Monopole antennas</w:t>
      </w:r>
      <w:bookmarkEnd w:id="7"/>
    </w:p>
    <w:p w14:paraId="0683F851" w14:textId="4D942C16" w:rsidR="00C636A0" w:rsidRDefault="00C636A0" w:rsidP="00C636A0">
      <w:r>
        <w:t xml:space="preserve">A dipole antenna has a small disadvantage: it has to be mounted above the </w:t>
      </w:r>
      <w:r w:rsidR="00F036FA">
        <w:t>building or vehicle on which it is used</w:t>
      </w:r>
      <w:r>
        <w:t xml:space="preserve">. When we </w:t>
      </w:r>
      <w:r w:rsidR="006220CC">
        <w:t>mount the antenna above</w:t>
      </w:r>
      <w:r w:rsidR="00D23FB5">
        <w:t xml:space="preserve"> a building or vehicle</w:t>
      </w:r>
      <w:r>
        <w:t xml:space="preserve">, we have to be careful that the supporting structure and the feeding cable won’t affect the </w:t>
      </w:r>
      <w:r>
        <w:lastRenderedPageBreak/>
        <w:t xml:space="preserve">antenna properties too much. Fortunately, there is an easier antenna that produces a comparable antenna pattern: the monopole antenna. It is just the top half of a dipole antenna, mounted on a </w:t>
      </w:r>
      <w:r w:rsidR="00D23FB5">
        <w:t>metal plate</w:t>
      </w:r>
      <w:r>
        <w:t xml:space="preserve">. </w:t>
      </w:r>
      <w:r w:rsidR="006269BA">
        <w:t xml:space="preserve">A voltage source is applied between the plate and the bottom of the </w:t>
      </w:r>
      <w:r w:rsidR="00790962">
        <w:t>antenna</w:t>
      </w:r>
      <w:r w:rsidR="006269BA">
        <w:t xml:space="preserve">. </w:t>
      </w:r>
      <w:r w:rsidR="006C6151">
        <w:t xml:space="preserve">The plate functions like a mirror, as if the bottom half of the </w:t>
      </w:r>
      <w:r w:rsidR="002A7D11">
        <w:t>dipole antenna were present as well.</w:t>
      </w:r>
    </w:p>
    <w:p w14:paraId="0FD9ED08" w14:textId="77777777" w:rsidR="00C636A0" w:rsidRDefault="00C636A0" w:rsidP="00C636A0"/>
    <w:p w14:paraId="130A4211" w14:textId="536F7AA4" w:rsidR="00C636A0" w:rsidRDefault="008C3C3B" w:rsidP="008C3C3B">
      <w:pPr>
        <w:jc w:val="center"/>
      </w:pPr>
      <w:r w:rsidRPr="008C3C3B">
        <w:rPr>
          <w:noProof/>
        </w:rPr>
        <w:drawing>
          <wp:inline distT="0" distB="0" distL="0" distR="0" wp14:anchorId="76C0D8AA" wp14:editId="0042490D">
            <wp:extent cx="5943600" cy="1751965"/>
            <wp:effectExtent l="0" t="0" r="0" b="635"/>
            <wp:docPr id="1666434170" name="Picture 1" descr="A long shot of a p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34170" name="Picture 1" descr="A long shot of a pole&#10;&#10;AI-generated content may be incorrect."/>
                    <pic:cNvPicPr/>
                  </pic:nvPicPr>
                  <pic:blipFill>
                    <a:blip r:embed="rId20"/>
                    <a:stretch>
                      <a:fillRect/>
                    </a:stretch>
                  </pic:blipFill>
                  <pic:spPr>
                    <a:xfrm>
                      <a:off x="0" y="0"/>
                      <a:ext cx="5943600" cy="1751965"/>
                    </a:xfrm>
                    <a:prstGeom prst="rect">
                      <a:avLst/>
                    </a:prstGeom>
                  </pic:spPr>
                </pic:pic>
              </a:graphicData>
            </a:graphic>
          </wp:inline>
        </w:drawing>
      </w:r>
    </w:p>
    <w:p w14:paraId="5D8A3F95" w14:textId="702B7FD5" w:rsidR="00603827" w:rsidRPr="006269BA" w:rsidRDefault="00603827" w:rsidP="006269BA">
      <w:pPr>
        <w:jc w:val="center"/>
        <w:rPr>
          <w:i/>
          <w:iCs/>
        </w:rPr>
      </w:pPr>
      <w:r w:rsidRPr="006269BA">
        <w:rPr>
          <w:i/>
          <w:iCs/>
        </w:rPr>
        <w:t xml:space="preserve">Monopole </w:t>
      </w:r>
      <w:r w:rsidR="006269BA" w:rsidRPr="006269BA">
        <w:rPr>
          <w:i/>
          <w:iCs/>
        </w:rPr>
        <w:t>antenna on a flat metal plate</w:t>
      </w:r>
      <w:r w:rsidR="006E6567">
        <w:rPr>
          <w:i/>
          <w:iCs/>
        </w:rPr>
        <w:t>.</w:t>
      </w:r>
      <w:r w:rsidR="00166DF4">
        <w:rPr>
          <w:i/>
          <w:iCs/>
        </w:rPr>
        <w:t xml:space="preserve"> The monopole is often ¼ of a wavelength each to obtain a resonance</w:t>
      </w:r>
    </w:p>
    <w:p w14:paraId="773348F1" w14:textId="43A85D15" w:rsidR="00C636A0" w:rsidRDefault="00A2390D" w:rsidP="0052553E">
      <w:pPr>
        <w:jc w:val="center"/>
      </w:pPr>
      <w:r w:rsidRPr="00A2390D">
        <w:rPr>
          <w:noProof/>
        </w:rPr>
        <w:drawing>
          <wp:inline distT="0" distB="0" distL="0" distR="0" wp14:anchorId="2D07CC11" wp14:editId="3EB32361">
            <wp:extent cx="5943600" cy="2822575"/>
            <wp:effectExtent l="0" t="0" r="0" b="0"/>
            <wp:docPr id="635079125" name="Picture 1" descr="A colorful graph showing a funn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79125" name="Picture 1" descr="A colorful graph showing a funnel&#10;&#10;AI-generated content may be incorrect."/>
                    <pic:cNvPicPr/>
                  </pic:nvPicPr>
                  <pic:blipFill>
                    <a:blip r:embed="rId21"/>
                    <a:stretch>
                      <a:fillRect/>
                    </a:stretch>
                  </pic:blipFill>
                  <pic:spPr>
                    <a:xfrm>
                      <a:off x="0" y="0"/>
                      <a:ext cx="5943600" cy="2822575"/>
                    </a:xfrm>
                    <a:prstGeom prst="rect">
                      <a:avLst/>
                    </a:prstGeom>
                  </pic:spPr>
                </pic:pic>
              </a:graphicData>
            </a:graphic>
          </wp:inline>
        </w:drawing>
      </w:r>
    </w:p>
    <w:p w14:paraId="256D7145" w14:textId="4287463A" w:rsidR="00A65A3D" w:rsidRPr="00F05514" w:rsidRDefault="00432535" w:rsidP="00F05514">
      <w:pPr>
        <w:jc w:val="center"/>
        <w:rPr>
          <w:i/>
          <w:iCs/>
        </w:rPr>
      </w:pPr>
      <w:r w:rsidRPr="00F05514">
        <w:rPr>
          <w:i/>
          <w:iCs/>
        </w:rPr>
        <w:t>Monopole antenna pattern</w:t>
      </w:r>
      <w:r w:rsidR="00166DF4">
        <w:rPr>
          <w:i/>
          <w:iCs/>
        </w:rPr>
        <w:t xml:space="preserve">. The radiation travels sideways in all directions, no power radiates straight up. </w:t>
      </w:r>
      <w:r w:rsidR="005122B5">
        <w:rPr>
          <w:i/>
          <w:iCs/>
        </w:rPr>
        <w:t>For a very large ground plane, the radiation below the ground plane is negligible.</w:t>
      </w:r>
    </w:p>
    <w:p w14:paraId="75890F00" w14:textId="2FE7B5C9" w:rsidR="00790962" w:rsidRDefault="00F05514" w:rsidP="00C636A0">
      <w:r>
        <w:lastRenderedPageBreak/>
        <w:t xml:space="preserve">The </w:t>
      </w:r>
      <w:r w:rsidR="002E73C5">
        <w:t xml:space="preserve">monopole antenna pattern looks like the top half of the </w:t>
      </w:r>
      <w:r w:rsidR="00611B54">
        <w:t>dipole antenna pattern.</w:t>
      </w:r>
      <w:r w:rsidR="0012360F">
        <w:t xml:space="preserve"> The values for directivity and gain come out 3 dB higher</w:t>
      </w:r>
      <w:r w:rsidR="00BD3E3D">
        <w:t>, because</w:t>
      </w:r>
      <w:r w:rsidR="000C692E">
        <w:t>, in the case of the monopole,</w:t>
      </w:r>
      <w:r w:rsidR="00BD3E3D">
        <w:t xml:space="preserve"> the available power can only go into the top half space</w:t>
      </w:r>
      <w:r w:rsidR="000C692E">
        <w:t>.</w:t>
      </w:r>
    </w:p>
    <w:p w14:paraId="6B728708" w14:textId="2D90EE02" w:rsidR="00F17456" w:rsidRDefault="00C636A0" w:rsidP="00C636A0">
      <w:r>
        <w:t xml:space="preserve">Examples of monopole antennas </w:t>
      </w:r>
      <w:r w:rsidR="00300C8A">
        <w:t xml:space="preserve">in practice </w:t>
      </w:r>
      <w:r w:rsidR="001D5FD4">
        <w:t>include</w:t>
      </w:r>
      <w:r>
        <w:t xml:space="preserve"> </w:t>
      </w:r>
      <w:r w:rsidR="00D90536">
        <w:t>a</w:t>
      </w:r>
      <w:r>
        <w:t xml:space="preserve"> radio antenna on a car</w:t>
      </w:r>
      <w:r w:rsidR="001D5FD4">
        <w:t>, an</w:t>
      </w:r>
      <w:r>
        <w:t xml:space="preserve"> AM broadcast radio mast</w:t>
      </w:r>
      <w:r w:rsidR="00ED2F9B">
        <w:t>, and an HF antenna</w:t>
      </w:r>
      <w:r w:rsidR="00522A88">
        <w:t xml:space="preserve"> (will be explained below)</w:t>
      </w:r>
      <w:r w:rsidR="009656A5">
        <w:t xml:space="preserve">. Variations on monopoles are </w:t>
      </w:r>
      <w:r w:rsidR="00930040">
        <w:t>used on many vehicles and structures.</w:t>
      </w:r>
    </w:p>
    <w:p w14:paraId="2DD5B055" w14:textId="21C6338F" w:rsidR="00F17456" w:rsidRDefault="00F17456" w:rsidP="0052553E">
      <w:pPr>
        <w:jc w:val="center"/>
      </w:pPr>
      <w:r w:rsidRPr="00F17456">
        <w:rPr>
          <w:noProof/>
        </w:rPr>
        <w:drawing>
          <wp:inline distT="0" distB="0" distL="0" distR="0" wp14:anchorId="4BB4A820" wp14:editId="4CEA5A7A">
            <wp:extent cx="5943600" cy="2003425"/>
            <wp:effectExtent l="0" t="0" r="0" b="0"/>
            <wp:docPr id="319184338" name="Picture 1" descr="A cartoon of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84338" name="Picture 1" descr="A cartoon of a car&#10;&#10;AI-generated content may be incorrect."/>
                    <pic:cNvPicPr/>
                  </pic:nvPicPr>
                  <pic:blipFill>
                    <a:blip r:embed="rId22"/>
                    <a:stretch>
                      <a:fillRect/>
                    </a:stretch>
                  </pic:blipFill>
                  <pic:spPr>
                    <a:xfrm>
                      <a:off x="0" y="0"/>
                      <a:ext cx="5943600" cy="2003425"/>
                    </a:xfrm>
                    <a:prstGeom prst="rect">
                      <a:avLst/>
                    </a:prstGeom>
                  </pic:spPr>
                </pic:pic>
              </a:graphicData>
            </a:graphic>
          </wp:inline>
        </w:drawing>
      </w:r>
    </w:p>
    <w:p w14:paraId="22C383EA" w14:textId="4A9741E1" w:rsidR="00F17456" w:rsidRPr="007B66F9" w:rsidRDefault="00F17456" w:rsidP="007B66F9">
      <w:pPr>
        <w:jc w:val="center"/>
        <w:rPr>
          <w:i/>
          <w:iCs/>
        </w:rPr>
      </w:pPr>
      <w:r w:rsidRPr="007B66F9">
        <w:rPr>
          <w:i/>
          <w:iCs/>
        </w:rPr>
        <w:t xml:space="preserve">Monopole antenna </w:t>
      </w:r>
      <w:r w:rsidR="007B66F9" w:rsidRPr="007B66F9">
        <w:rPr>
          <w:i/>
          <w:iCs/>
        </w:rPr>
        <w:t>on the roof of a car</w:t>
      </w:r>
    </w:p>
    <w:p w14:paraId="5C34625F" w14:textId="2746AFBE" w:rsidR="00930040" w:rsidRDefault="00930040" w:rsidP="0052553E">
      <w:pPr>
        <w:jc w:val="center"/>
      </w:pPr>
      <w:r w:rsidRPr="00930040">
        <w:rPr>
          <w:noProof/>
        </w:rPr>
        <w:drawing>
          <wp:inline distT="0" distB="0" distL="0" distR="0" wp14:anchorId="5DD0CB30" wp14:editId="77C36986">
            <wp:extent cx="5029200" cy="3383964"/>
            <wp:effectExtent l="0" t="0" r="0" b="6985"/>
            <wp:docPr id="1444909869" name="Picture 1" descr="A yellow compass on a green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909869" name="Picture 1" descr="A yellow compass on a green background&#10;&#10;AI-generated content may be incorrect."/>
                    <pic:cNvPicPr/>
                  </pic:nvPicPr>
                  <pic:blipFill>
                    <a:blip r:embed="rId23"/>
                    <a:stretch>
                      <a:fillRect/>
                    </a:stretch>
                  </pic:blipFill>
                  <pic:spPr>
                    <a:xfrm>
                      <a:off x="0" y="0"/>
                      <a:ext cx="5033821" cy="3387073"/>
                    </a:xfrm>
                    <a:prstGeom prst="rect">
                      <a:avLst/>
                    </a:prstGeom>
                  </pic:spPr>
                </pic:pic>
              </a:graphicData>
            </a:graphic>
          </wp:inline>
        </w:drawing>
      </w:r>
    </w:p>
    <w:p w14:paraId="58901051" w14:textId="34183330" w:rsidR="00930040" w:rsidRPr="00F32168" w:rsidRDefault="00F32168" w:rsidP="00F32168">
      <w:pPr>
        <w:jc w:val="center"/>
        <w:rPr>
          <w:i/>
          <w:iCs/>
        </w:rPr>
      </w:pPr>
      <w:r>
        <w:rPr>
          <w:i/>
          <w:iCs/>
        </w:rPr>
        <w:t xml:space="preserve">Tall </w:t>
      </w:r>
      <w:r w:rsidR="00930040" w:rsidRPr="00F32168">
        <w:rPr>
          <w:i/>
          <w:iCs/>
        </w:rPr>
        <w:t xml:space="preserve">AM radio mast </w:t>
      </w:r>
      <w:r w:rsidRPr="00F32168">
        <w:rPr>
          <w:i/>
          <w:iCs/>
        </w:rPr>
        <w:t>in a field. The star-shaped structure is meta</w:t>
      </w:r>
      <w:r w:rsidR="001E3814">
        <w:rPr>
          <w:i/>
          <w:iCs/>
        </w:rPr>
        <w:t>l</w:t>
      </w:r>
      <w:r w:rsidR="007260A0">
        <w:rPr>
          <w:i/>
          <w:iCs/>
        </w:rPr>
        <w:t xml:space="preserve"> buried</w:t>
      </w:r>
      <w:r w:rsidR="00C97BE4">
        <w:rPr>
          <w:i/>
          <w:iCs/>
        </w:rPr>
        <w:t xml:space="preserve"> </w:t>
      </w:r>
      <w:r w:rsidR="00B70B25">
        <w:rPr>
          <w:i/>
          <w:iCs/>
        </w:rPr>
        <w:t xml:space="preserve">in the soil </w:t>
      </w:r>
      <w:r w:rsidR="00C97BE4">
        <w:rPr>
          <w:i/>
          <w:iCs/>
        </w:rPr>
        <w:t>to provide good electrical grounding</w:t>
      </w:r>
      <w:r w:rsidRPr="00F32168">
        <w:rPr>
          <w:i/>
          <w:iCs/>
        </w:rPr>
        <w:t>.</w:t>
      </w:r>
      <w:r w:rsidR="00106F34">
        <w:rPr>
          <w:i/>
          <w:iCs/>
        </w:rPr>
        <w:t xml:space="preserve"> </w:t>
      </w:r>
      <w:r w:rsidR="004D0C42">
        <w:rPr>
          <w:i/>
          <w:iCs/>
        </w:rPr>
        <w:t>Due to the large wavelength, the mast has to be tall.</w:t>
      </w:r>
    </w:p>
    <w:p w14:paraId="1F8977C0" w14:textId="1F516BFB" w:rsidR="00464F7A" w:rsidRDefault="00546933" w:rsidP="0052553E">
      <w:pPr>
        <w:jc w:val="center"/>
      </w:pPr>
      <w:r w:rsidRPr="00546933">
        <w:rPr>
          <w:noProof/>
        </w:rPr>
        <w:lastRenderedPageBreak/>
        <w:drawing>
          <wp:inline distT="0" distB="0" distL="0" distR="0" wp14:anchorId="11A84970" wp14:editId="44B77CFC">
            <wp:extent cx="5943600" cy="2268220"/>
            <wp:effectExtent l="0" t="0" r="0" b="0"/>
            <wp:docPr id="263413450" name="Picture 1" descr="A grey and white structure on a blu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13450" name="Picture 1" descr="A grey and white structure on a blue surface&#10;&#10;AI-generated content may be incorrect."/>
                    <pic:cNvPicPr/>
                  </pic:nvPicPr>
                  <pic:blipFill>
                    <a:blip r:embed="rId24"/>
                    <a:stretch>
                      <a:fillRect/>
                    </a:stretch>
                  </pic:blipFill>
                  <pic:spPr>
                    <a:xfrm>
                      <a:off x="0" y="0"/>
                      <a:ext cx="5943600" cy="2268220"/>
                    </a:xfrm>
                    <a:prstGeom prst="rect">
                      <a:avLst/>
                    </a:prstGeom>
                  </pic:spPr>
                </pic:pic>
              </a:graphicData>
            </a:graphic>
          </wp:inline>
        </w:drawing>
      </w:r>
    </w:p>
    <w:p w14:paraId="18B562FA" w14:textId="3E384FCF" w:rsidR="00464F7A" w:rsidRPr="00966E88" w:rsidRDefault="00464F7A" w:rsidP="00966E88">
      <w:pPr>
        <w:jc w:val="center"/>
        <w:rPr>
          <w:i/>
          <w:iCs/>
        </w:rPr>
      </w:pPr>
      <w:r w:rsidRPr="00966E88">
        <w:rPr>
          <w:i/>
          <w:iCs/>
        </w:rPr>
        <w:t>HF Antenna</w:t>
      </w:r>
      <w:r w:rsidR="00966E88">
        <w:rPr>
          <w:i/>
          <w:iCs/>
        </w:rPr>
        <w:t xml:space="preserve"> (bright yellow </w:t>
      </w:r>
      <w:r w:rsidR="005C40C7">
        <w:rPr>
          <w:i/>
          <w:iCs/>
        </w:rPr>
        <w:t>object)</w:t>
      </w:r>
      <w:r w:rsidRPr="00966E88">
        <w:rPr>
          <w:i/>
          <w:iCs/>
        </w:rPr>
        <w:t xml:space="preserve"> on a </w:t>
      </w:r>
      <w:r w:rsidR="00966E88" w:rsidRPr="00966E88">
        <w:rPr>
          <w:i/>
          <w:iCs/>
        </w:rPr>
        <w:t>ship</w:t>
      </w:r>
      <w:r w:rsidR="004D0C42">
        <w:rPr>
          <w:i/>
          <w:iCs/>
        </w:rPr>
        <w:t xml:space="preserve">. Due to the large wavelength, </w:t>
      </w:r>
      <w:r w:rsidR="00D73913">
        <w:rPr>
          <w:i/>
          <w:iCs/>
        </w:rPr>
        <w:t>the antenna has to be tall.</w:t>
      </w:r>
    </w:p>
    <w:p w14:paraId="7B14F4C8" w14:textId="5D90FE7C" w:rsidR="006803BB" w:rsidRDefault="00C636A0" w:rsidP="00C636A0">
      <w:pPr>
        <w:rPr>
          <w:lang w:val="en"/>
        </w:rPr>
      </w:pPr>
      <w:r>
        <w:t xml:space="preserve">For the car antenna, the car </w:t>
      </w:r>
      <w:r w:rsidR="007B66F9">
        <w:t>roof</w:t>
      </w:r>
      <w:r>
        <w:t xml:space="preserve"> forms the ground plane. Of course, the car shape, not being planar, distorts the pattern significantly, but the antenna works well enough in practice. For the AM radio mast, </w:t>
      </w:r>
      <w:r w:rsidR="007B5E3B">
        <w:t xml:space="preserve">buried </w:t>
      </w:r>
      <w:r>
        <w:t xml:space="preserve">metal provides part of the ground plane, while the soil itself, which tends to have a modest electrical conductivity, adds more electrical grounding. </w:t>
      </w:r>
      <w:r w:rsidR="00ED2F9B">
        <w:t>“AM” stands for amplitude modulation</w:t>
      </w:r>
      <w:r w:rsidR="00375EB0">
        <w:t xml:space="preserve">; this is used for broadcasting stations </w:t>
      </w:r>
      <w:r w:rsidR="0026017D">
        <w:t xml:space="preserve">with frequencies </w:t>
      </w:r>
      <w:r w:rsidR="00535B63">
        <w:t xml:space="preserve">not far from 1 MHz (e.g., from </w:t>
      </w:r>
      <w:r w:rsidR="00535B63" w:rsidRPr="00535B63">
        <w:rPr>
          <w:lang w:val="en"/>
        </w:rPr>
        <w:t>540 kHz up to 1700 kHz)</w:t>
      </w:r>
      <w:r w:rsidR="00535B63">
        <w:rPr>
          <w:lang w:val="en"/>
        </w:rPr>
        <w:t xml:space="preserve">. At </w:t>
      </w:r>
      <w:r w:rsidR="00B027A2">
        <w:rPr>
          <w:lang w:val="en"/>
        </w:rPr>
        <w:t>1 MHz, a quarter wavelength is 75 m</w:t>
      </w:r>
      <w:r w:rsidR="006803BB">
        <w:rPr>
          <w:lang w:val="en"/>
        </w:rPr>
        <w:t xml:space="preserve">, so a </w:t>
      </w:r>
      <w:r w:rsidR="00894A0D">
        <w:rPr>
          <w:lang w:val="en"/>
        </w:rPr>
        <w:t>mast with a height in that order would work well</w:t>
      </w:r>
      <w:r w:rsidR="00B027A2">
        <w:rPr>
          <w:lang w:val="en"/>
        </w:rPr>
        <w:t>. Furthermore, a tall tower helps to achieve a long range over terrain.</w:t>
      </w:r>
      <w:r w:rsidR="00291455">
        <w:rPr>
          <w:lang w:val="en"/>
        </w:rPr>
        <w:t xml:space="preserve"> </w:t>
      </w:r>
      <w:r w:rsidR="00291455">
        <w:t xml:space="preserve">Extremely tall antennas are also used near the coast for communication with submerged submarines. In this case, frequencies may be much lower than 1 MHz, because </w:t>
      </w:r>
      <w:r w:rsidR="00A84813">
        <w:t xml:space="preserve">low frequencies can penetrate farther into sea water than high frequencies (in sea water, the attenuation is </w:t>
      </w:r>
      <w:r w:rsidR="00F822EE">
        <w:t>55 dB per wavelength)</w:t>
      </w:r>
      <w:r w:rsidR="00291455">
        <w:t>.</w:t>
      </w:r>
    </w:p>
    <w:p w14:paraId="6DE97AD4" w14:textId="749CA7D9" w:rsidR="00C636A0" w:rsidRDefault="00482FBC" w:rsidP="00C636A0">
      <w:r>
        <w:rPr>
          <w:lang w:val="en"/>
        </w:rPr>
        <w:t xml:space="preserve"> </w:t>
      </w:r>
      <w:r w:rsidR="00C636A0">
        <w:t xml:space="preserve">“HF” stands for “High Frequency”, which is a designation for the band between 3 and 30 MHz. These frequencies are useful to transmit far beyond the horizon, because the ionosphere reflects the signals at these frequencies. </w:t>
      </w:r>
      <w:r w:rsidR="000E60CC">
        <w:t xml:space="preserve">Therefore, </w:t>
      </w:r>
      <w:r w:rsidR="006B4D3A">
        <w:t xml:space="preserve">HF </w:t>
      </w:r>
      <w:r w:rsidR="003463F3">
        <w:t>radio can</w:t>
      </w:r>
      <w:r w:rsidR="006B4D3A">
        <w:t xml:space="preserve"> </w:t>
      </w:r>
      <w:r w:rsidR="00210650">
        <w:t>cover large distances</w:t>
      </w:r>
      <w:r w:rsidR="000E60CC">
        <w:t xml:space="preserve">. </w:t>
      </w:r>
      <w:r w:rsidR="00C636A0">
        <w:t xml:space="preserve">At 3 MHz, the wavelength is 100 m, so a quarter-wavelength monopole would be 25 m tall. There are techniques to make the antennas smaller, but you can see why these antennas will tend to be tall. </w:t>
      </w:r>
    </w:p>
    <w:p w14:paraId="0FF71774" w14:textId="1B6ECF44" w:rsidR="00B114F1" w:rsidRDefault="008B3E2F" w:rsidP="008B3E2F">
      <w:pPr>
        <w:pStyle w:val="Heading2"/>
      </w:pPr>
      <w:bookmarkStart w:id="8" w:name="_Toc217747215"/>
      <w:r>
        <w:t>5.4</w:t>
      </w:r>
      <w:r>
        <w:tab/>
      </w:r>
      <w:r w:rsidR="00B114F1">
        <w:t>Matching circuits</w:t>
      </w:r>
      <w:bookmarkEnd w:id="8"/>
    </w:p>
    <w:p w14:paraId="311A0B75" w14:textId="1E9D6799" w:rsidR="00C636A0" w:rsidRDefault="00C636A0" w:rsidP="00C636A0">
      <w:r>
        <w:t>In many applications, there is a desire to make antennas smaller. This is especially the case in cellular phones and gadgets like smart watches. While older cellular phones had an</w:t>
      </w:r>
      <w:r w:rsidR="000C2000">
        <w:t xml:space="preserve"> exterior</w:t>
      </w:r>
      <w:r>
        <w:t xml:space="preserve"> antenna, nowadays antennas are integrated in the device, where there is not much room.</w:t>
      </w:r>
      <w:r w:rsidR="0079369C">
        <w:t xml:space="preserve"> </w:t>
      </w:r>
      <w:r w:rsidR="00636ABD">
        <w:t>An antenna can be made to work well at a different frequency</w:t>
      </w:r>
      <w:r>
        <w:t xml:space="preserve"> partly by giving </w:t>
      </w:r>
      <w:r w:rsidR="00B114F1">
        <w:t xml:space="preserve">it </w:t>
      </w:r>
      <w:r w:rsidR="00B114F1">
        <w:lastRenderedPageBreak/>
        <w:t>an</w:t>
      </w:r>
      <w:r>
        <w:t xml:space="preserve"> intricate shape, partly by using materials that locally shrink the wavelength, and partly by attaching </w:t>
      </w:r>
      <w:r w:rsidR="00B114F1">
        <w:t xml:space="preserve">a </w:t>
      </w:r>
      <w:r>
        <w:t xml:space="preserve">matching circuit. </w:t>
      </w:r>
      <w:r w:rsidR="006D2F5E">
        <w:t>We will present an example below.</w:t>
      </w:r>
    </w:p>
    <w:p w14:paraId="4F364578" w14:textId="1FE56E67" w:rsidR="00C636A0" w:rsidRDefault="001A329D" w:rsidP="00C636A0">
      <w:r>
        <w:t>For</w:t>
      </w:r>
      <w:r w:rsidR="003C33E5">
        <w:t xml:space="preserve"> a monopole antenna </w:t>
      </w:r>
      <w:r>
        <w:t xml:space="preserve">with a length slightly larger than 1 m, the reflection coefficient </w:t>
      </w:r>
      <w:r w:rsidR="00457BEB">
        <w:t>magnitude looks like this:</w:t>
      </w:r>
    </w:p>
    <w:p w14:paraId="22176BFE" w14:textId="318D284B" w:rsidR="00457BEB" w:rsidRDefault="00457BEB" w:rsidP="0052553E">
      <w:pPr>
        <w:jc w:val="center"/>
      </w:pPr>
      <w:r w:rsidRPr="00457BEB">
        <w:rPr>
          <w:noProof/>
        </w:rPr>
        <w:drawing>
          <wp:inline distT="0" distB="0" distL="0" distR="0" wp14:anchorId="0F4F8A1C" wp14:editId="6EE39659">
            <wp:extent cx="5943600" cy="2440940"/>
            <wp:effectExtent l="0" t="0" r="0" b="0"/>
            <wp:docPr id="1988008495" name="Picture 1" descr="A graph of a frequenc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08495" name="Picture 1" descr="A graph of a frequency&#10;&#10;AI-generated content may be incorrect."/>
                    <pic:cNvPicPr/>
                  </pic:nvPicPr>
                  <pic:blipFill>
                    <a:blip r:embed="rId25"/>
                    <a:stretch>
                      <a:fillRect/>
                    </a:stretch>
                  </pic:blipFill>
                  <pic:spPr>
                    <a:xfrm>
                      <a:off x="0" y="0"/>
                      <a:ext cx="5943600" cy="2440940"/>
                    </a:xfrm>
                    <a:prstGeom prst="rect">
                      <a:avLst/>
                    </a:prstGeom>
                  </pic:spPr>
                </pic:pic>
              </a:graphicData>
            </a:graphic>
          </wp:inline>
        </w:drawing>
      </w:r>
    </w:p>
    <w:p w14:paraId="58CF0C97" w14:textId="7D44A391" w:rsidR="00457BEB" w:rsidRPr="00D52759" w:rsidRDefault="008B36AD" w:rsidP="00D52759">
      <w:pPr>
        <w:jc w:val="center"/>
        <w:rPr>
          <w:i/>
          <w:iCs/>
        </w:rPr>
      </w:pPr>
      <w:r w:rsidRPr="00D25B33">
        <w:rPr>
          <w:i/>
          <w:iCs/>
          <w:lang w:val="fr-FR"/>
        </w:rPr>
        <w:t>Typical m</w:t>
      </w:r>
      <w:r w:rsidR="00457BEB" w:rsidRPr="00D25B33">
        <w:rPr>
          <w:i/>
          <w:iCs/>
          <w:lang w:val="fr-FR"/>
        </w:rPr>
        <w:t>onopole reflection coefficient magnitude</w:t>
      </w:r>
      <w:r w:rsidR="00A115E3" w:rsidRPr="00D25B33">
        <w:rPr>
          <w:i/>
          <w:iCs/>
          <w:lang w:val="fr-FR"/>
        </w:rPr>
        <w:t xml:space="preserve">. </w:t>
      </w:r>
      <w:r w:rsidR="00A115E3">
        <w:rPr>
          <w:i/>
          <w:iCs/>
        </w:rPr>
        <w:t>This plot gives an impression of the operating bandwidth.</w:t>
      </w:r>
    </w:p>
    <w:p w14:paraId="73BEEB9E" w14:textId="10EDA11E" w:rsidR="00D52759" w:rsidRDefault="00E253D4" w:rsidP="00C636A0">
      <w:r>
        <w:t xml:space="preserve">The reflection coefficient </w:t>
      </w:r>
      <w:r w:rsidR="002A3CDC">
        <w:t xml:space="preserve">also has a phase, simply because the signal that comes back toward the source will have both magnitude and phase. </w:t>
      </w:r>
      <w:r w:rsidR="006C35BC">
        <w:t xml:space="preserve">Earlier, we had seen that </w:t>
      </w:r>
      <w:r w:rsidR="009B1490">
        <w:t>the reflection coefficient is related to an impedance that is “seen” by the signal as it emerges from the port.</w:t>
      </w:r>
    </w:p>
    <w:p w14:paraId="1E5B8916" w14:textId="37B576C7" w:rsidR="009B1490" w:rsidRPr="00601D29" w:rsidRDefault="009B1490" w:rsidP="009B1490">
      <w:pPr>
        <w:ind w:left="720"/>
        <w:rPr>
          <w:sz w:val="20"/>
          <w:szCs w:val="20"/>
        </w:rPr>
      </w:pPr>
      <w:r w:rsidRPr="00601D29">
        <w:rPr>
          <w:sz w:val="20"/>
          <w:szCs w:val="20"/>
        </w:rPr>
        <w:t>Details: equation for reflections caused by an impedance Z on a transmission line with characteristic impedance Z</w:t>
      </w:r>
      <w:r w:rsidRPr="00601D29">
        <w:rPr>
          <w:sz w:val="20"/>
          <w:szCs w:val="20"/>
          <w:vertAlign w:val="subscript"/>
        </w:rPr>
        <w:t>0</w:t>
      </w:r>
      <w:r w:rsidRPr="00601D29">
        <w:rPr>
          <w:sz w:val="20"/>
          <w:szCs w:val="20"/>
        </w:rPr>
        <w:t>:</w:t>
      </w:r>
    </w:p>
    <w:p w14:paraId="38A6E54A" w14:textId="77777777" w:rsidR="009B1490" w:rsidRPr="00601D29" w:rsidRDefault="009B1490" w:rsidP="009B1490">
      <w:pPr>
        <w:ind w:left="720"/>
        <w:rPr>
          <w:rFonts w:eastAsiaTheme="minorEastAsia"/>
          <w:sz w:val="20"/>
          <w:szCs w:val="20"/>
        </w:rPr>
      </w:pPr>
      <m:oMathPara>
        <m:oMath>
          <m:r>
            <w:rPr>
              <w:rFonts w:ascii="Cambria Math" w:hAnsi="Cambria Math"/>
              <w:sz w:val="20"/>
              <w:szCs w:val="20"/>
            </w:rPr>
            <m:t xml:space="preserve">Reflection= </m:t>
          </m:r>
          <m:f>
            <m:fPr>
              <m:ctrlPr>
                <w:rPr>
                  <w:rFonts w:ascii="Cambria Math" w:hAnsi="Cambria Math"/>
                  <w:i/>
                  <w:sz w:val="20"/>
                  <w:szCs w:val="20"/>
                </w:rPr>
              </m:ctrlPr>
            </m:fPr>
            <m:num>
              <m:r>
                <w:rPr>
                  <w:rFonts w:ascii="Cambria Math" w:hAnsi="Cambria Math"/>
                  <w:sz w:val="20"/>
                  <w:szCs w:val="20"/>
                </w:rPr>
                <m:t xml:space="preserve">Z- </m:t>
              </m:r>
              <m:sSub>
                <m:sSubPr>
                  <m:ctrlPr>
                    <w:rPr>
                      <w:rFonts w:ascii="Cambria Math" w:hAnsi="Cambria Math"/>
                      <w:i/>
                      <w:sz w:val="20"/>
                      <w:szCs w:val="20"/>
                    </w:rPr>
                  </m:ctrlPr>
                </m:sSubPr>
                <m:e>
                  <m:r>
                    <w:rPr>
                      <w:rFonts w:ascii="Cambria Math" w:hAnsi="Cambria Math"/>
                      <w:sz w:val="20"/>
                      <w:szCs w:val="20"/>
                    </w:rPr>
                    <m:t>Z</m:t>
                  </m:r>
                </m:e>
                <m:sub>
                  <m:r>
                    <w:rPr>
                      <w:rFonts w:ascii="Cambria Math" w:hAnsi="Cambria Math"/>
                      <w:sz w:val="20"/>
                      <w:szCs w:val="20"/>
                    </w:rPr>
                    <m:t>0</m:t>
                  </m:r>
                </m:sub>
              </m:sSub>
            </m:num>
            <m:den>
              <m:r>
                <w:rPr>
                  <w:rFonts w:ascii="Cambria Math" w:hAnsi="Cambria Math"/>
                  <w:sz w:val="20"/>
                  <w:szCs w:val="20"/>
                </w:rPr>
                <m:t xml:space="preserve">Z+ </m:t>
              </m:r>
              <m:sSub>
                <m:sSubPr>
                  <m:ctrlPr>
                    <w:rPr>
                      <w:rFonts w:ascii="Cambria Math" w:hAnsi="Cambria Math"/>
                      <w:i/>
                      <w:sz w:val="20"/>
                      <w:szCs w:val="20"/>
                    </w:rPr>
                  </m:ctrlPr>
                </m:sSubPr>
                <m:e>
                  <m:r>
                    <w:rPr>
                      <w:rFonts w:ascii="Cambria Math" w:hAnsi="Cambria Math"/>
                      <w:sz w:val="20"/>
                      <w:szCs w:val="20"/>
                    </w:rPr>
                    <m:t>Z</m:t>
                  </m:r>
                </m:e>
                <m:sub>
                  <m:r>
                    <w:rPr>
                      <w:rFonts w:ascii="Cambria Math" w:hAnsi="Cambria Math"/>
                      <w:sz w:val="20"/>
                      <w:szCs w:val="20"/>
                    </w:rPr>
                    <m:t>0</m:t>
                  </m:r>
                </m:sub>
              </m:sSub>
            </m:den>
          </m:f>
          <m:r>
            <w:rPr>
              <w:rFonts w:ascii="Cambria Math" w:hAnsi="Cambria Math"/>
              <w:sz w:val="20"/>
              <w:szCs w:val="20"/>
            </w:rPr>
            <m:t xml:space="preserve">  .</m:t>
          </m:r>
        </m:oMath>
      </m:oMathPara>
    </w:p>
    <w:p w14:paraId="75B7089E" w14:textId="77777777" w:rsidR="009B1490" w:rsidRPr="00601D29" w:rsidRDefault="009B1490" w:rsidP="009B1490">
      <w:pPr>
        <w:ind w:left="720"/>
        <w:rPr>
          <w:sz w:val="20"/>
          <w:szCs w:val="20"/>
        </w:rPr>
      </w:pPr>
      <w:r w:rsidRPr="00601D29">
        <w:rPr>
          <w:sz w:val="20"/>
          <w:szCs w:val="20"/>
        </w:rPr>
        <w:t xml:space="preserve">This can be manipulated to become </w:t>
      </w:r>
    </w:p>
    <w:p w14:paraId="09D29335" w14:textId="77777777" w:rsidR="009B1490" w:rsidRPr="00601D29" w:rsidRDefault="009B1490" w:rsidP="009B1490">
      <w:pPr>
        <w:ind w:left="720"/>
        <w:rPr>
          <w:sz w:val="20"/>
          <w:szCs w:val="20"/>
        </w:rPr>
      </w:pPr>
      <m:oMathPara>
        <m:oMath>
          <m:r>
            <w:rPr>
              <w:rFonts w:ascii="Cambria Math" w:hAnsi="Cambria Math"/>
              <w:sz w:val="20"/>
              <w:szCs w:val="20"/>
            </w:rPr>
            <m:t xml:space="preserve">Z= </m:t>
          </m:r>
          <m:sSub>
            <m:sSubPr>
              <m:ctrlPr>
                <w:rPr>
                  <w:rFonts w:ascii="Cambria Math" w:hAnsi="Cambria Math"/>
                  <w:i/>
                  <w:sz w:val="20"/>
                  <w:szCs w:val="20"/>
                </w:rPr>
              </m:ctrlPr>
            </m:sSubPr>
            <m:e>
              <m:r>
                <w:rPr>
                  <w:rFonts w:ascii="Cambria Math" w:hAnsi="Cambria Math"/>
                  <w:sz w:val="20"/>
                  <w:szCs w:val="20"/>
                </w:rPr>
                <m:t>Z</m:t>
              </m:r>
            </m:e>
            <m:sub>
              <m:r>
                <w:rPr>
                  <w:rFonts w:ascii="Cambria Math" w:hAnsi="Cambria Math"/>
                  <w:sz w:val="20"/>
                  <w:szCs w:val="20"/>
                </w:rPr>
                <m:t>0</m:t>
              </m:r>
            </m:sub>
          </m:sSub>
          <m:r>
            <w:rPr>
              <w:rFonts w:ascii="Cambria Math" w:hAnsi="Cambria Math"/>
              <w:sz w:val="20"/>
              <w:szCs w:val="20"/>
            </w:rPr>
            <m:t xml:space="preserve">× </m:t>
          </m:r>
          <m:f>
            <m:fPr>
              <m:ctrlPr>
                <w:rPr>
                  <w:rFonts w:ascii="Cambria Math" w:hAnsi="Cambria Math"/>
                  <w:i/>
                  <w:sz w:val="20"/>
                  <w:szCs w:val="20"/>
                </w:rPr>
              </m:ctrlPr>
            </m:fPr>
            <m:num>
              <m:r>
                <w:rPr>
                  <w:rFonts w:ascii="Cambria Math" w:hAnsi="Cambria Math"/>
                  <w:sz w:val="20"/>
                  <w:szCs w:val="20"/>
                </w:rPr>
                <m:t>1+reflection</m:t>
              </m:r>
            </m:num>
            <m:den>
              <m:r>
                <w:rPr>
                  <w:rFonts w:ascii="Cambria Math" w:hAnsi="Cambria Math"/>
                  <w:sz w:val="20"/>
                  <w:szCs w:val="20"/>
                </w:rPr>
                <m:t>1-reflection</m:t>
              </m:r>
            </m:den>
          </m:f>
          <m:r>
            <w:rPr>
              <w:rFonts w:ascii="Cambria Math" w:hAnsi="Cambria Math"/>
              <w:sz w:val="20"/>
              <w:szCs w:val="20"/>
            </w:rPr>
            <m:t xml:space="preserve">  .</m:t>
          </m:r>
        </m:oMath>
      </m:oMathPara>
    </w:p>
    <w:p w14:paraId="59B20AF7" w14:textId="7334A502" w:rsidR="009B1490" w:rsidRDefault="003A00C2" w:rsidP="00C636A0">
      <w:r>
        <w:t xml:space="preserve">Therefore, simulation software will </w:t>
      </w:r>
      <w:r w:rsidR="00AC62F3">
        <w:t xml:space="preserve">not only report the reflection coefficient, but also the </w:t>
      </w:r>
      <w:r w:rsidR="00A102DE">
        <w:t xml:space="preserve">input impedance “seen” at the port. This input impedance will have magnitude and phase. </w:t>
      </w:r>
      <w:r w:rsidR="00911F76">
        <w:t>If one works with complex numbers, the input impedance will have a real and an imaginary part.</w:t>
      </w:r>
      <w:r w:rsidR="00AF5A82">
        <w:t xml:space="preserve"> </w:t>
      </w:r>
      <w:r w:rsidR="00CB34A0">
        <w:t>For this monopole antenna, it looks like this:</w:t>
      </w:r>
    </w:p>
    <w:p w14:paraId="51C1EFD5" w14:textId="78AE90BC" w:rsidR="00CB34A0" w:rsidRDefault="001A40F0" w:rsidP="0052553E">
      <w:pPr>
        <w:jc w:val="center"/>
      </w:pPr>
      <w:r w:rsidRPr="001A40F0">
        <w:rPr>
          <w:noProof/>
        </w:rPr>
        <w:lastRenderedPageBreak/>
        <w:drawing>
          <wp:inline distT="0" distB="0" distL="0" distR="0" wp14:anchorId="5BF37DFF" wp14:editId="104776BF">
            <wp:extent cx="5943600" cy="2757805"/>
            <wp:effectExtent l="0" t="0" r="0" b="4445"/>
            <wp:docPr id="1468869381" name="Picture 1" descr="A graph with a line and a green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69381" name="Picture 1" descr="A graph with a line and a green line&#10;&#10;AI-generated content may be incorrect."/>
                    <pic:cNvPicPr/>
                  </pic:nvPicPr>
                  <pic:blipFill>
                    <a:blip r:embed="rId26"/>
                    <a:stretch>
                      <a:fillRect/>
                    </a:stretch>
                  </pic:blipFill>
                  <pic:spPr>
                    <a:xfrm>
                      <a:off x="0" y="0"/>
                      <a:ext cx="5943600" cy="2757805"/>
                    </a:xfrm>
                    <a:prstGeom prst="rect">
                      <a:avLst/>
                    </a:prstGeom>
                  </pic:spPr>
                </pic:pic>
              </a:graphicData>
            </a:graphic>
          </wp:inline>
        </w:drawing>
      </w:r>
    </w:p>
    <w:p w14:paraId="5E1DC3A5" w14:textId="74A4A30A" w:rsidR="002D48D2" w:rsidRPr="002D48D2" w:rsidRDefault="002D48D2" w:rsidP="002D48D2">
      <w:pPr>
        <w:jc w:val="center"/>
        <w:rPr>
          <w:i/>
          <w:iCs/>
        </w:rPr>
      </w:pPr>
      <w:r w:rsidRPr="002D48D2">
        <w:rPr>
          <w:i/>
          <w:iCs/>
        </w:rPr>
        <w:t xml:space="preserve">Real and imaginary parts of the </w:t>
      </w:r>
      <w:r>
        <w:rPr>
          <w:i/>
          <w:iCs/>
        </w:rPr>
        <w:t xml:space="preserve">monopole input </w:t>
      </w:r>
      <w:r w:rsidRPr="002D48D2">
        <w:rPr>
          <w:i/>
          <w:iCs/>
        </w:rPr>
        <w:t>impedance</w:t>
      </w:r>
      <w:r w:rsidR="00373558">
        <w:rPr>
          <w:i/>
          <w:iCs/>
        </w:rPr>
        <w:t>Z</w:t>
      </w:r>
      <w:r w:rsidR="00373558" w:rsidRPr="00373558">
        <w:rPr>
          <w:i/>
          <w:iCs/>
          <w:vertAlign w:val="subscript"/>
        </w:rPr>
        <w:t>11</w:t>
      </w:r>
      <w:r w:rsidRPr="002D48D2">
        <w:rPr>
          <w:i/>
          <w:iCs/>
        </w:rPr>
        <w:t xml:space="preserve"> “seen” by the source</w:t>
      </w:r>
      <w:r w:rsidR="00D96F54">
        <w:rPr>
          <w:i/>
          <w:iCs/>
        </w:rPr>
        <w:t>. At resonance, the imaginary part crosses zero. Ideally, the real part of Z</w:t>
      </w:r>
      <w:r w:rsidR="00D96F54" w:rsidRPr="00D96F54">
        <w:rPr>
          <w:i/>
          <w:iCs/>
          <w:vertAlign w:val="subscript"/>
        </w:rPr>
        <w:t>11</w:t>
      </w:r>
      <w:r w:rsidR="00D96F54">
        <w:rPr>
          <w:i/>
          <w:iCs/>
        </w:rPr>
        <w:t xml:space="preserve"> is not far from the source impedance at that frequency, so the source impedance and the antenna impedance are “matched”.</w:t>
      </w:r>
    </w:p>
    <w:p w14:paraId="47BB13A4" w14:textId="49E57025" w:rsidR="00C636A0" w:rsidRDefault="005954F8" w:rsidP="00C636A0">
      <w:r>
        <w:t xml:space="preserve">The antenna will work best when </w:t>
      </w:r>
      <w:r w:rsidR="00F71EBC">
        <w:t>the real part of Z</w:t>
      </w:r>
      <w:r w:rsidR="00F71EBC" w:rsidRPr="00046267">
        <w:rPr>
          <w:vertAlign w:val="subscript"/>
        </w:rPr>
        <w:t>11</w:t>
      </w:r>
      <w:r w:rsidR="00F71EBC">
        <w:t xml:space="preserve"> equals 50 Ohm (assuming the </w:t>
      </w:r>
      <w:r w:rsidR="006D3AF0">
        <w:t xml:space="preserve">source and the feeding transmission line are at 50 Ohm) and the imaginary part is </w:t>
      </w:r>
      <w:r w:rsidR="00046267">
        <w:t>zero.</w:t>
      </w:r>
      <w:r w:rsidR="004509FC">
        <w:t xml:space="preserve"> The first condition is met at 77 MHz and the second at </w:t>
      </w:r>
      <w:r w:rsidR="00D628BB">
        <w:t xml:space="preserve">70 MHz. </w:t>
      </w:r>
      <w:r w:rsidR="00974880">
        <w:t>A frequency that satisfies both conditions</w:t>
      </w:r>
      <w:r w:rsidR="00B15E11">
        <w:t xml:space="preserve"> doesn’t exist</w:t>
      </w:r>
      <w:r w:rsidR="00D628BB">
        <w:t>, but</w:t>
      </w:r>
      <w:r w:rsidR="00854733">
        <w:t xml:space="preserve"> </w:t>
      </w:r>
      <w:r w:rsidR="00007BD2">
        <w:t xml:space="preserve">at </w:t>
      </w:r>
      <w:r w:rsidR="00B15E11">
        <w:t>frequencies between these two</w:t>
      </w:r>
      <w:r w:rsidR="00007BD2">
        <w:t xml:space="preserve">, the antenna functions well </w:t>
      </w:r>
      <w:r w:rsidR="00854733">
        <w:t>enough</w:t>
      </w:r>
      <w:r w:rsidR="00007BD2">
        <w:t xml:space="preserve"> (S</w:t>
      </w:r>
      <w:r w:rsidR="00007BD2" w:rsidRPr="00007BD2">
        <w:rPr>
          <w:vertAlign w:val="subscript"/>
        </w:rPr>
        <w:t>11</w:t>
      </w:r>
      <w:r w:rsidR="00007BD2">
        <w:t xml:space="preserve"> &lt; 10 dB)</w:t>
      </w:r>
      <w:r w:rsidR="00854733">
        <w:t>.</w:t>
      </w:r>
    </w:p>
    <w:p w14:paraId="66B36E1B" w14:textId="01848AB2" w:rsidR="00854733" w:rsidRDefault="005E2FD2" w:rsidP="00C636A0">
      <w:r>
        <w:t xml:space="preserve">Suppose we want to use this antenna at </w:t>
      </w:r>
      <w:r w:rsidR="001159F1">
        <w:t>4</w:t>
      </w:r>
      <w:r>
        <w:t>0 MHz</w:t>
      </w:r>
      <w:r w:rsidR="00972D35">
        <w:t xml:space="preserve">. At </w:t>
      </w:r>
      <w:r w:rsidR="001159F1">
        <w:t>4</w:t>
      </w:r>
      <w:r w:rsidR="00972D35">
        <w:t>0 MHz, |S</w:t>
      </w:r>
      <w:r w:rsidR="00972D35" w:rsidRPr="00972D35">
        <w:rPr>
          <w:vertAlign w:val="subscript"/>
        </w:rPr>
        <w:t>11</w:t>
      </w:r>
      <w:r w:rsidR="00972D35">
        <w:t>| = 0.</w:t>
      </w:r>
      <w:r w:rsidR="000F66E1">
        <w:t>99</w:t>
      </w:r>
      <w:r w:rsidR="00972D35">
        <w:t>, which is too high.</w:t>
      </w:r>
      <w:r w:rsidR="005878D1">
        <w:t xml:space="preserve"> One way to make this work is by adding a </w:t>
      </w:r>
      <w:r w:rsidR="005878D1" w:rsidRPr="000F66E1">
        <w:rPr>
          <w:b/>
          <w:bCs/>
          <w:color w:val="EE0000"/>
          <w:sz w:val="28"/>
          <w:szCs w:val="28"/>
        </w:rPr>
        <w:t>matching circuit</w:t>
      </w:r>
      <w:r w:rsidR="005878D1" w:rsidRPr="000F66E1">
        <w:rPr>
          <w:color w:val="EE0000"/>
          <w:sz w:val="28"/>
          <w:szCs w:val="28"/>
        </w:rPr>
        <w:t xml:space="preserve"> </w:t>
      </w:r>
      <w:r w:rsidR="005878D1">
        <w:t xml:space="preserve">between the port and the actual antenna. </w:t>
      </w:r>
    </w:p>
    <w:p w14:paraId="3ADC6905" w14:textId="24916A49" w:rsidR="00883E86" w:rsidRDefault="00883E86" w:rsidP="00C636A0">
      <w:r>
        <w:t>Typically, a matching circuit consists of a capacitor and an inductor, one in series</w:t>
      </w:r>
      <w:r w:rsidR="00B9620C">
        <w:t xml:space="preserve"> with the port and one in parallel. Techniques exist to </w:t>
      </w:r>
      <w:r w:rsidR="0044565B">
        <w:t>derive the proper component values</w:t>
      </w:r>
      <w:r w:rsidR="00560654">
        <w:t xml:space="preserve"> by hand; </w:t>
      </w:r>
      <w:r w:rsidR="00B46567">
        <w:t xml:space="preserve">on-line calculators and </w:t>
      </w:r>
      <w:r w:rsidR="00560654">
        <w:t xml:space="preserve">dedicated software also exist. What follows here is an over-simplification. </w:t>
      </w:r>
    </w:p>
    <w:p w14:paraId="4833502D" w14:textId="430E4B03" w:rsidR="007E7A7B" w:rsidRPr="006C23AC" w:rsidRDefault="00307E0B" w:rsidP="00826CA4">
      <w:pPr>
        <w:ind w:left="720"/>
        <w:rPr>
          <w:sz w:val="22"/>
          <w:szCs w:val="22"/>
        </w:rPr>
      </w:pPr>
      <w:r w:rsidRPr="006C23AC">
        <w:rPr>
          <w:sz w:val="22"/>
          <w:szCs w:val="22"/>
        </w:rPr>
        <w:t xml:space="preserve">Simplified details: </w:t>
      </w:r>
      <w:r w:rsidR="007E7A7B" w:rsidRPr="006C23AC">
        <w:rPr>
          <w:sz w:val="22"/>
          <w:szCs w:val="22"/>
        </w:rPr>
        <w:t>The imaginary value of Z</w:t>
      </w:r>
      <w:r w:rsidR="007E7A7B" w:rsidRPr="006C23AC">
        <w:rPr>
          <w:sz w:val="22"/>
          <w:szCs w:val="22"/>
          <w:vertAlign w:val="subscript"/>
        </w:rPr>
        <w:t>11</w:t>
      </w:r>
      <w:r w:rsidR="007E7A7B" w:rsidRPr="006C23AC">
        <w:rPr>
          <w:sz w:val="22"/>
          <w:szCs w:val="22"/>
        </w:rPr>
        <w:t xml:space="preserve"> at 40 MHz </w:t>
      </w:r>
      <w:r w:rsidR="000278F5" w:rsidRPr="006C23AC">
        <w:rPr>
          <w:sz w:val="22"/>
          <w:szCs w:val="22"/>
        </w:rPr>
        <w:t xml:space="preserve">equals -269 Ohm. </w:t>
      </w:r>
      <w:r w:rsidR="00620793" w:rsidRPr="006C23AC">
        <w:rPr>
          <w:sz w:val="22"/>
          <w:szCs w:val="22"/>
        </w:rPr>
        <w:t xml:space="preserve">We know that capacitors have negative </w:t>
      </w:r>
      <w:r w:rsidR="00D010BF" w:rsidRPr="006C23AC">
        <w:rPr>
          <w:sz w:val="22"/>
          <w:szCs w:val="22"/>
        </w:rPr>
        <w:t xml:space="preserve">imaginary impedance while inductors have positive imaginary impedance. Hence, adding an inductor in series </w:t>
      </w:r>
      <w:r w:rsidR="00847386" w:rsidRPr="006C23AC">
        <w:rPr>
          <w:sz w:val="22"/>
          <w:szCs w:val="22"/>
        </w:rPr>
        <w:t xml:space="preserve">would be a good way to compensate the present </w:t>
      </w:r>
      <w:r w:rsidR="002C6EA5" w:rsidRPr="006C23AC">
        <w:rPr>
          <w:sz w:val="22"/>
          <w:szCs w:val="22"/>
        </w:rPr>
        <w:t xml:space="preserve">-269 (imaginary) Ohm. </w:t>
      </w:r>
      <w:r w:rsidR="003177CF" w:rsidRPr="006C23AC">
        <w:rPr>
          <w:sz w:val="22"/>
          <w:szCs w:val="22"/>
        </w:rPr>
        <w:t>Z</w:t>
      </w:r>
      <w:r w:rsidR="003177CF" w:rsidRPr="006C23AC">
        <w:rPr>
          <w:sz w:val="22"/>
          <w:szCs w:val="22"/>
          <w:vertAlign w:val="subscript"/>
        </w:rPr>
        <w:t>inductance</w:t>
      </w:r>
      <w:r w:rsidR="003177CF" w:rsidRPr="006C23AC">
        <w:rPr>
          <w:sz w:val="22"/>
          <w:szCs w:val="22"/>
        </w:rPr>
        <w:t xml:space="preserve"> = 2</w:t>
      </w:r>
      <w:r w:rsidR="00403A09" w:rsidRPr="006C23AC">
        <w:rPr>
          <w:sz w:val="22"/>
          <w:szCs w:val="22"/>
        </w:rPr>
        <w:t xml:space="preserve">πfL </w:t>
      </w:r>
      <w:r w:rsidR="00403A09" w:rsidRPr="006C23AC">
        <w:rPr>
          <w:sz w:val="22"/>
          <w:szCs w:val="22"/>
        </w:rPr>
        <w:sym w:font="Wingdings" w:char="F0E0"/>
      </w:r>
      <w:r w:rsidR="00403A09" w:rsidRPr="006C23AC">
        <w:rPr>
          <w:sz w:val="22"/>
          <w:szCs w:val="22"/>
        </w:rPr>
        <w:t xml:space="preserve"> </w:t>
      </w:r>
      <w:r w:rsidR="00421C6F" w:rsidRPr="006C23AC">
        <w:rPr>
          <w:sz w:val="22"/>
          <w:szCs w:val="22"/>
        </w:rPr>
        <w:t xml:space="preserve">An inductor of </w:t>
      </w:r>
      <w:r w:rsidR="00717CAF" w:rsidRPr="006C23AC">
        <w:rPr>
          <w:sz w:val="22"/>
          <w:szCs w:val="22"/>
        </w:rPr>
        <w:t xml:space="preserve">1.07 µH will </w:t>
      </w:r>
      <w:r w:rsidR="00147677" w:rsidRPr="006C23AC">
        <w:rPr>
          <w:sz w:val="22"/>
          <w:szCs w:val="22"/>
        </w:rPr>
        <w:t>have an impedance of +269</w:t>
      </w:r>
      <w:r w:rsidR="00763536" w:rsidRPr="006C23AC">
        <w:rPr>
          <w:sz w:val="22"/>
          <w:szCs w:val="22"/>
        </w:rPr>
        <w:t xml:space="preserve"> (imaginary) Ohm. Let’s add such an inductor in series.</w:t>
      </w:r>
    </w:p>
    <w:p w14:paraId="2B58E23D" w14:textId="6610B1B3" w:rsidR="00763536" w:rsidRPr="0029527A" w:rsidRDefault="009373F2" w:rsidP="00826CA4">
      <w:pPr>
        <w:ind w:left="720"/>
        <w:jc w:val="center"/>
        <w:rPr>
          <w:color w:val="196B24" w:themeColor="accent3"/>
          <w:sz w:val="22"/>
          <w:szCs w:val="22"/>
        </w:rPr>
      </w:pPr>
      <w:r w:rsidRPr="0029527A">
        <w:rPr>
          <w:noProof/>
          <w:color w:val="196B24" w:themeColor="accent3"/>
          <w:sz w:val="22"/>
          <w:szCs w:val="22"/>
        </w:rPr>
        <w:lastRenderedPageBreak/>
        <w:drawing>
          <wp:inline distT="0" distB="0" distL="0" distR="0" wp14:anchorId="297E0ED9" wp14:editId="4ADC7390">
            <wp:extent cx="4515480" cy="1152686"/>
            <wp:effectExtent l="0" t="0" r="0" b="9525"/>
            <wp:docPr id="1208831472" name="Picture 1" descr="A cartoon of a sti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31472" name="Picture 1" descr="A cartoon of a stick&#10;&#10;AI-generated content may be incorrect."/>
                    <pic:cNvPicPr/>
                  </pic:nvPicPr>
                  <pic:blipFill>
                    <a:blip r:embed="rId27"/>
                    <a:stretch>
                      <a:fillRect/>
                    </a:stretch>
                  </pic:blipFill>
                  <pic:spPr>
                    <a:xfrm>
                      <a:off x="0" y="0"/>
                      <a:ext cx="4515480" cy="1152686"/>
                    </a:xfrm>
                    <a:prstGeom prst="rect">
                      <a:avLst/>
                    </a:prstGeom>
                  </pic:spPr>
                </pic:pic>
              </a:graphicData>
            </a:graphic>
          </wp:inline>
        </w:drawing>
      </w:r>
    </w:p>
    <w:p w14:paraId="6EED56F6" w14:textId="2EA5DD10" w:rsidR="00C636A0" w:rsidRPr="006C23AC" w:rsidRDefault="003C041B" w:rsidP="00826CA4">
      <w:pPr>
        <w:ind w:left="720"/>
        <w:jc w:val="center"/>
        <w:rPr>
          <w:i/>
          <w:iCs/>
          <w:sz w:val="22"/>
          <w:szCs w:val="22"/>
        </w:rPr>
      </w:pPr>
      <w:r w:rsidRPr="006C23AC">
        <w:rPr>
          <w:i/>
          <w:iCs/>
          <w:sz w:val="22"/>
          <w:szCs w:val="22"/>
        </w:rPr>
        <w:t>Zoomed-in image</w:t>
      </w:r>
      <w:r w:rsidR="005D5727" w:rsidRPr="006C23AC">
        <w:rPr>
          <w:i/>
          <w:iCs/>
          <w:sz w:val="22"/>
          <w:szCs w:val="22"/>
        </w:rPr>
        <w:t xml:space="preserve">; the antenna extends well above the image. </w:t>
      </w:r>
      <w:r w:rsidR="008E438A" w:rsidRPr="006C23AC">
        <w:rPr>
          <w:i/>
          <w:iCs/>
          <w:sz w:val="22"/>
          <w:szCs w:val="22"/>
        </w:rPr>
        <w:t>An  i</w:t>
      </w:r>
      <w:r w:rsidR="00DE0895" w:rsidRPr="006C23AC">
        <w:rPr>
          <w:i/>
          <w:iCs/>
          <w:sz w:val="22"/>
          <w:szCs w:val="22"/>
        </w:rPr>
        <w:t xml:space="preserve">nductor </w:t>
      </w:r>
      <w:r w:rsidR="008E438A" w:rsidRPr="006C23AC">
        <w:rPr>
          <w:i/>
          <w:iCs/>
          <w:sz w:val="22"/>
          <w:szCs w:val="22"/>
        </w:rPr>
        <w:t xml:space="preserve">has been added </w:t>
      </w:r>
      <w:r w:rsidR="00DE0895" w:rsidRPr="006C23AC">
        <w:rPr>
          <w:i/>
          <w:iCs/>
          <w:sz w:val="22"/>
          <w:szCs w:val="22"/>
        </w:rPr>
        <w:t xml:space="preserve">by defining a second port </w:t>
      </w:r>
      <w:r w:rsidR="008E438A" w:rsidRPr="006C23AC">
        <w:rPr>
          <w:i/>
          <w:iCs/>
          <w:sz w:val="22"/>
          <w:szCs w:val="22"/>
        </w:rPr>
        <w:t xml:space="preserve">close to the feed port </w:t>
      </w:r>
      <w:r w:rsidR="00DE0895" w:rsidRPr="006C23AC">
        <w:rPr>
          <w:i/>
          <w:iCs/>
          <w:sz w:val="22"/>
          <w:szCs w:val="22"/>
        </w:rPr>
        <w:t xml:space="preserve">and placing </w:t>
      </w:r>
      <w:r w:rsidR="00964C94" w:rsidRPr="006C23AC">
        <w:rPr>
          <w:i/>
          <w:iCs/>
          <w:sz w:val="22"/>
          <w:szCs w:val="22"/>
        </w:rPr>
        <w:t xml:space="preserve">the inductor there. The </w:t>
      </w:r>
      <w:r w:rsidR="006F0EC1" w:rsidRPr="006C23AC">
        <w:rPr>
          <w:i/>
          <w:iCs/>
          <w:sz w:val="22"/>
          <w:szCs w:val="22"/>
        </w:rPr>
        <w:t>feed port at the bottom</w:t>
      </w:r>
      <w:r w:rsidR="00964C94" w:rsidRPr="006C23AC">
        <w:rPr>
          <w:i/>
          <w:iCs/>
          <w:sz w:val="22"/>
          <w:szCs w:val="22"/>
        </w:rPr>
        <w:t xml:space="preserve"> has a voltage source, as before.</w:t>
      </w:r>
    </w:p>
    <w:p w14:paraId="5DADE42B" w14:textId="77777777" w:rsidR="00C636A0" w:rsidRPr="006C23AC" w:rsidRDefault="00C636A0" w:rsidP="00826CA4">
      <w:pPr>
        <w:ind w:left="720"/>
        <w:rPr>
          <w:sz w:val="22"/>
          <w:szCs w:val="22"/>
        </w:rPr>
      </w:pPr>
    </w:p>
    <w:p w14:paraId="7631F768" w14:textId="15FD5605" w:rsidR="00964C94" w:rsidRPr="006C23AC" w:rsidRDefault="00F76C63" w:rsidP="00826CA4">
      <w:pPr>
        <w:ind w:left="720"/>
        <w:rPr>
          <w:sz w:val="22"/>
          <w:szCs w:val="22"/>
        </w:rPr>
      </w:pPr>
      <w:r w:rsidRPr="006C23AC">
        <w:rPr>
          <w:sz w:val="22"/>
          <w:szCs w:val="22"/>
        </w:rPr>
        <w:t xml:space="preserve">This </w:t>
      </w:r>
      <w:r w:rsidR="00734A79" w:rsidRPr="006C23AC">
        <w:rPr>
          <w:sz w:val="22"/>
          <w:szCs w:val="22"/>
        </w:rPr>
        <w:t xml:space="preserve">was a step in the right direction: the reflection coefficient at 40 MHz has gone from </w:t>
      </w:r>
      <w:r w:rsidR="00521164" w:rsidRPr="006C23AC">
        <w:rPr>
          <w:sz w:val="22"/>
          <w:szCs w:val="22"/>
        </w:rPr>
        <w:t>0.99 to 0.7.</w:t>
      </w:r>
    </w:p>
    <w:p w14:paraId="652873C5" w14:textId="603EC03F" w:rsidR="00521164" w:rsidRDefault="00521164" w:rsidP="00826CA4">
      <w:pPr>
        <w:ind w:left="720"/>
        <w:rPr>
          <w:color w:val="196B24" w:themeColor="accent3"/>
          <w:sz w:val="22"/>
          <w:szCs w:val="22"/>
        </w:rPr>
      </w:pPr>
      <w:r w:rsidRPr="0029527A">
        <w:rPr>
          <w:noProof/>
          <w:color w:val="196B24" w:themeColor="accent3"/>
          <w:sz w:val="22"/>
          <w:szCs w:val="22"/>
        </w:rPr>
        <w:drawing>
          <wp:inline distT="0" distB="0" distL="0" distR="0" wp14:anchorId="62621AFC" wp14:editId="0F5615EE">
            <wp:extent cx="5943600" cy="2458085"/>
            <wp:effectExtent l="0" t="0" r="0" b="0"/>
            <wp:docPr id="1467415343" name="Picture 1" descr="A graph of a frequenc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415343" name="Picture 1" descr="A graph of a frequency&#10;&#10;AI-generated content may be incorrect."/>
                    <pic:cNvPicPr/>
                  </pic:nvPicPr>
                  <pic:blipFill>
                    <a:blip r:embed="rId28"/>
                    <a:stretch>
                      <a:fillRect/>
                    </a:stretch>
                  </pic:blipFill>
                  <pic:spPr>
                    <a:xfrm>
                      <a:off x="0" y="0"/>
                      <a:ext cx="5943600" cy="2458085"/>
                    </a:xfrm>
                    <a:prstGeom prst="rect">
                      <a:avLst/>
                    </a:prstGeom>
                  </pic:spPr>
                </pic:pic>
              </a:graphicData>
            </a:graphic>
          </wp:inline>
        </w:drawing>
      </w:r>
    </w:p>
    <w:p w14:paraId="5433BDC8" w14:textId="771E0129" w:rsidR="00E82AF7" w:rsidRPr="006C23AC" w:rsidRDefault="00E82AF7" w:rsidP="00E82AF7">
      <w:pPr>
        <w:ind w:left="720"/>
        <w:jc w:val="center"/>
        <w:rPr>
          <w:i/>
          <w:iCs/>
          <w:sz w:val="22"/>
          <w:szCs w:val="22"/>
        </w:rPr>
      </w:pPr>
      <w:r w:rsidRPr="006C23AC">
        <w:rPr>
          <w:i/>
          <w:iCs/>
          <w:sz w:val="22"/>
          <w:szCs w:val="22"/>
        </w:rPr>
        <w:t>Improved reflection coefficient at 40 MHz</w:t>
      </w:r>
      <w:r w:rsidR="006F0EC1" w:rsidRPr="006C23AC">
        <w:rPr>
          <w:i/>
          <w:iCs/>
          <w:sz w:val="22"/>
          <w:szCs w:val="22"/>
        </w:rPr>
        <w:t xml:space="preserve"> after adding the inductor</w:t>
      </w:r>
    </w:p>
    <w:p w14:paraId="71036E9C" w14:textId="5676D595" w:rsidR="00221273" w:rsidRPr="006C23AC" w:rsidRDefault="00447BC8" w:rsidP="00826CA4">
      <w:pPr>
        <w:ind w:left="720"/>
        <w:rPr>
          <w:sz w:val="22"/>
          <w:szCs w:val="22"/>
        </w:rPr>
      </w:pPr>
      <w:r w:rsidRPr="006C23AC">
        <w:rPr>
          <w:sz w:val="22"/>
          <w:szCs w:val="22"/>
        </w:rPr>
        <w:t xml:space="preserve">The reflection coefficient at 40 MHz is </w:t>
      </w:r>
      <w:r w:rsidR="00AE7C89" w:rsidRPr="006C23AC">
        <w:rPr>
          <w:sz w:val="22"/>
          <w:szCs w:val="22"/>
        </w:rPr>
        <w:t>not small</w:t>
      </w:r>
      <w:r w:rsidR="00521164" w:rsidRPr="006C23AC">
        <w:rPr>
          <w:sz w:val="22"/>
          <w:szCs w:val="22"/>
        </w:rPr>
        <w:t xml:space="preserve">, because </w:t>
      </w:r>
      <w:r w:rsidR="00D339FC" w:rsidRPr="006C23AC">
        <w:rPr>
          <w:sz w:val="22"/>
          <w:szCs w:val="22"/>
        </w:rPr>
        <w:t xml:space="preserve">the real part of the input impedance is still far </w:t>
      </w:r>
      <w:r w:rsidR="00E96B9A" w:rsidRPr="006C23AC">
        <w:rPr>
          <w:sz w:val="22"/>
          <w:szCs w:val="22"/>
        </w:rPr>
        <w:t>from where it should be</w:t>
      </w:r>
      <w:r w:rsidR="00454968" w:rsidRPr="006C23AC">
        <w:rPr>
          <w:sz w:val="22"/>
          <w:szCs w:val="22"/>
        </w:rPr>
        <w:t xml:space="preserve"> (50 Ohm in many cases)</w:t>
      </w:r>
      <w:r w:rsidR="00E96B9A" w:rsidRPr="006C23AC">
        <w:rPr>
          <w:sz w:val="22"/>
          <w:szCs w:val="22"/>
        </w:rPr>
        <w:t xml:space="preserve">. </w:t>
      </w:r>
    </w:p>
    <w:p w14:paraId="03F36CF9" w14:textId="62C2EF92" w:rsidR="00DF47D5" w:rsidRDefault="00DF47D5" w:rsidP="00826CA4">
      <w:pPr>
        <w:ind w:left="720"/>
        <w:rPr>
          <w:color w:val="196B24" w:themeColor="accent3"/>
          <w:sz w:val="22"/>
          <w:szCs w:val="22"/>
        </w:rPr>
      </w:pPr>
      <w:r w:rsidRPr="0029527A">
        <w:rPr>
          <w:noProof/>
          <w:color w:val="196B24" w:themeColor="accent3"/>
          <w:sz w:val="22"/>
          <w:szCs w:val="22"/>
        </w:rPr>
        <w:lastRenderedPageBreak/>
        <w:drawing>
          <wp:inline distT="0" distB="0" distL="0" distR="0" wp14:anchorId="6B6DA015" wp14:editId="0A04F020">
            <wp:extent cx="5943600" cy="2775585"/>
            <wp:effectExtent l="0" t="0" r="0" b="5715"/>
            <wp:docPr id="1257328360" name="Picture 1" descr="A graph with a line and a green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28360" name="Picture 1" descr="A graph with a line and a green line&#10;&#10;AI-generated content may be incorrect."/>
                    <pic:cNvPicPr/>
                  </pic:nvPicPr>
                  <pic:blipFill>
                    <a:blip r:embed="rId29"/>
                    <a:stretch>
                      <a:fillRect/>
                    </a:stretch>
                  </pic:blipFill>
                  <pic:spPr>
                    <a:xfrm>
                      <a:off x="0" y="0"/>
                      <a:ext cx="5943600" cy="2775585"/>
                    </a:xfrm>
                    <a:prstGeom prst="rect">
                      <a:avLst/>
                    </a:prstGeom>
                  </pic:spPr>
                </pic:pic>
              </a:graphicData>
            </a:graphic>
          </wp:inline>
        </w:drawing>
      </w:r>
    </w:p>
    <w:p w14:paraId="3CD607FE" w14:textId="50186756" w:rsidR="00AE7C89" w:rsidRPr="006C23AC" w:rsidRDefault="006F0EC1" w:rsidP="00865593">
      <w:pPr>
        <w:ind w:left="720"/>
        <w:jc w:val="center"/>
        <w:rPr>
          <w:i/>
          <w:iCs/>
          <w:sz w:val="22"/>
          <w:szCs w:val="22"/>
        </w:rPr>
      </w:pPr>
      <w:r w:rsidRPr="006C23AC">
        <w:rPr>
          <w:i/>
          <w:iCs/>
          <w:sz w:val="22"/>
          <w:szCs w:val="22"/>
        </w:rPr>
        <w:t>Real and imaginary parts of the i</w:t>
      </w:r>
      <w:r w:rsidR="00AE7C89" w:rsidRPr="006C23AC">
        <w:rPr>
          <w:i/>
          <w:iCs/>
          <w:sz w:val="22"/>
          <w:szCs w:val="22"/>
        </w:rPr>
        <w:t>nput impedance</w:t>
      </w:r>
      <w:r w:rsidR="00865593" w:rsidRPr="006C23AC">
        <w:rPr>
          <w:i/>
          <w:iCs/>
          <w:sz w:val="22"/>
          <w:szCs w:val="22"/>
        </w:rPr>
        <w:t xml:space="preserve"> of the antenna with inductor</w:t>
      </w:r>
      <w:r w:rsidR="006F38CA" w:rsidRPr="006C23AC">
        <w:rPr>
          <w:i/>
          <w:iCs/>
          <w:sz w:val="22"/>
          <w:szCs w:val="22"/>
        </w:rPr>
        <w:t>.The imaginary part crosses zero at 40 MHz.</w:t>
      </w:r>
    </w:p>
    <w:p w14:paraId="6E293D87" w14:textId="36B6B5B6" w:rsidR="00521164" w:rsidRPr="006C23AC" w:rsidRDefault="00E96B9A" w:rsidP="00826CA4">
      <w:pPr>
        <w:ind w:left="720"/>
        <w:rPr>
          <w:sz w:val="22"/>
          <w:szCs w:val="22"/>
        </w:rPr>
      </w:pPr>
      <w:r w:rsidRPr="006C23AC">
        <w:rPr>
          <w:sz w:val="22"/>
          <w:szCs w:val="22"/>
        </w:rPr>
        <w:t xml:space="preserve">Nevertheless, this illustrates </w:t>
      </w:r>
      <w:r w:rsidR="002F4B2C" w:rsidRPr="006C23AC">
        <w:rPr>
          <w:sz w:val="22"/>
          <w:szCs w:val="22"/>
        </w:rPr>
        <w:t xml:space="preserve">how one can </w:t>
      </w:r>
      <w:r w:rsidR="00221273" w:rsidRPr="006C23AC">
        <w:rPr>
          <w:sz w:val="22"/>
          <w:szCs w:val="22"/>
        </w:rPr>
        <w:t>improve an antenna by adding circuit components.</w:t>
      </w:r>
      <w:r w:rsidR="00A61639" w:rsidRPr="006C23AC">
        <w:rPr>
          <w:sz w:val="22"/>
          <w:szCs w:val="22"/>
        </w:rPr>
        <w:t xml:space="preserve"> Maybe you have seen monopole antennas with a coil at the bottom. </w:t>
      </w:r>
      <w:r w:rsidR="00667D3D" w:rsidRPr="006C23AC">
        <w:rPr>
          <w:sz w:val="22"/>
          <w:szCs w:val="22"/>
        </w:rPr>
        <w:t>The coil may be there to function as an inductor.</w:t>
      </w:r>
    </w:p>
    <w:p w14:paraId="5200C257" w14:textId="3D6AEDA0" w:rsidR="00667D3D" w:rsidRDefault="00A7470F" w:rsidP="00826CA4">
      <w:pPr>
        <w:ind w:left="720"/>
      </w:pPr>
      <w:r w:rsidRPr="00A7470F">
        <w:rPr>
          <w:noProof/>
        </w:rPr>
        <w:drawing>
          <wp:inline distT="0" distB="0" distL="0" distR="0" wp14:anchorId="4A2AF7AE" wp14:editId="7B191C2B">
            <wp:extent cx="4715533" cy="3153215"/>
            <wp:effectExtent l="0" t="0" r="8890" b="9525"/>
            <wp:docPr id="933345769" name="Picture 1" descr="A wire coil with a blue and red e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45769" name="Picture 1" descr="A wire coil with a blue and red end&#10;&#10;AI-generated content may be incorrect."/>
                    <pic:cNvPicPr/>
                  </pic:nvPicPr>
                  <pic:blipFill>
                    <a:blip r:embed="rId30"/>
                    <a:stretch>
                      <a:fillRect/>
                    </a:stretch>
                  </pic:blipFill>
                  <pic:spPr>
                    <a:xfrm>
                      <a:off x="0" y="0"/>
                      <a:ext cx="4715533" cy="3153215"/>
                    </a:xfrm>
                    <a:prstGeom prst="rect">
                      <a:avLst/>
                    </a:prstGeom>
                  </pic:spPr>
                </pic:pic>
              </a:graphicData>
            </a:graphic>
          </wp:inline>
        </w:drawing>
      </w:r>
    </w:p>
    <w:p w14:paraId="68EF7330" w14:textId="5531B2C4" w:rsidR="00A7470F" w:rsidRPr="006C23AC" w:rsidRDefault="00A7470F" w:rsidP="00A7470F">
      <w:pPr>
        <w:ind w:left="720"/>
        <w:jc w:val="center"/>
        <w:rPr>
          <w:i/>
          <w:iCs/>
        </w:rPr>
      </w:pPr>
      <w:r w:rsidRPr="006C23AC">
        <w:rPr>
          <w:i/>
          <w:iCs/>
        </w:rPr>
        <w:t>Monopole antenna with a coil at the bottom</w:t>
      </w:r>
    </w:p>
    <w:p w14:paraId="2B5DCBA1" w14:textId="28B40826" w:rsidR="0029527A" w:rsidRDefault="00B46567" w:rsidP="0029527A">
      <w:r>
        <w:t>W</w:t>
      </w:r>
      <w:r w:rsidR="0098231B">
        <w:t xml:space="preserve">ith two components, a </w:t>
      </w:r>
      <w:r w:rsidR="008A0515">
        <w:t xml:space="preserve">1.18 µH </w:t>
      </w:r>
      <w:r w:rsidR="0098231B">
        <w:t xml:space="preserve">series inductor and a </w:t>
      </w:r>
      <w:r w:rsidR="00810769">
        <w:t xml:space="preserve">171 pF </w:t>
      </w:r>
      <w:r w:rsidR="0098231B">
        <w:t>parallel capacitor</w:t>
      </w:r>
      <w:r w:rsidR="00D944A4">
        <w:t>,</w:t>
      </w:r>
      <w:r w:rsidR="00810769">
        <w:t xml:space="preserve"> obtained from an on-line calculator, </w:t>
      </w:r>
      <w:r w:rsidR="00D71733">
        <w:t>a small</w:t>
      </w:r>
      <w:r w:rsidR="00810769">
        <w:t xml:space="preserve"> </w:t>
      </w:r>
      <w:r w:rsidR="00D71733">
        <w:t>reflection coefficient is achieved at 40 MHz:</w:t>
      </w:r>
    </w:p>
    <w:p w14:paraId="081F9A1E" w14:textId="76E354C2" w:rsidR="00D71733" w:rsidRDefault="004176B9" w:rsidP="0029527A">
      <w:r w:rsidRPr="004176B9">
        <w:rPr>
          <w:noProof/>
        </w:rPr>
        <w:lastRenderedPageBreak/>
        <w:drawing>
          <wp:inline distT="0" distB="0" distL="0" distR="0" wp14:anchorId="0A3787B2" wp14:editId="66444340">
            <wp:extent cx="5943600" cy="2459355"/>
            <wp:effectExtent l="0" t="0" r="0" b="0"/>
            <wp:docPr id="441771666" name="Picture 1" descr="A graph of a frequenc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771666" name="Picture 1" descr="A graph of a frequency&#10;&#10;AI-generated content may be incorrect."/>
                    <pic:cNvPicPr/>
                  </pic:nvPicPr>
                  <pic:blipFill>
                    <a:blip r:embed="rId31"/>
                    <a:stretch>
                      <a:fillRect/>
                    </a:stretch>
                  </pic:blipFill>
                  <pic:spPr>
                    <a:xfrm>
                      <a:off x="0" y="0"/>
                      <a:ext cx="5943600" cy="2459355"/>
                    </a:xfrm>
                    <a:prstGeom prst="rect">
                      <a:avLst/>
                    </a:prstGeom>
                  </pic:spPr>
                </pic:pic>
              </a:graphicData>
            </a:graphic>
          </wp:inline>
        </w:drawing>
      </w:r>
    </w:p>
    <w:p w14:paraId="29873C03" w14:textId="46EF844F" w:rsidR="0095715A" w:rsidRPr="003A4F35" w:rsidRDefault="003A4F35" w:rsidP="003A4F35">
      <w:pPr>
        <w:jc w:val="center"/>
        <w:rPr>
          <w:i/>
          <w:iCs/>
        </w:rPr>
      </w:pPr>
      <w:r w:rsidRPr="003A4F35">
        <w:rPr>
          <w:i/>
          <w:iCs/>
        </w:rPr>
        <w:t>Reflection coefficient of a m</w:t>
      </w:r>
      <w:r w:rsidR="0095715A" w:rsidRPr="003A4F35">
        <w:rPr>
          <w:i/>
          <w:iCs/>
        </w:rPr>
        <w:t xml:space="preserve">onopole antenna </w:t>
      </w:r>
      <w:r w:rsidRPr="003A4F35">
        <w:rPr>
          <w:i/>
          <w:iCs/>
        </w:rPr>
        <w:t>with a proper matching circuit</w:t>
      </w:r>
      <w:r w:rsidR="006F38CA">
        <w:rPr>
          <w:i/>
          <w:iCs/>
        </w:rPr>
        <w:t xml:space="preserve">. </w:t>
      </w:r>
      <w:r w:rsidR="00E764F4">
        <w:rPr>
          <w:i/>
          <w:iCs/>
        </w:rPr>
        <w:t>The re</w:t>
      </w:r>
      <w:r w:rsidR="008516A8">
        <w:rPr>
          <w:i/>
          <w:iCs/>
        </w:rPr>
        <w:t>flection coefficient is small at the desired frequency.</w:t>
      </w:r>
    </w:p>
    <w:p w14:paraId="73172095" w14:textId="2511B78A" w:rsidR="00C636A0" w:rsidRDefault="00C636A0" w:rsidP="00C636A0">
      <w:r>
        <w:t xml:space="preserve">Note that the antenna now works, but in </w:t>
      </w:r>
      <w:r w:rsidR="00123365">
        <w:t xml:space="preserve">a </w:t>
      </w:r>
      <w:r>
        <w:t>frequency band</w:t>
      </w:r>
      <w:r w:rsidR="001C2AC6">
        <w:t xml:space="preserve"> that is narrower than before</w:t>
      </w:r>
      <w:r>
        <w:t xml:space="preserve">. This </w:t>
      </w:r>
      <w:r w:rsidR="008768D2">
        <w:t>agrees with</w:t>
      </w:r>
      <w:r>
        <w:t xml:space="preserve"> a general </w:t>
      </w:r>
      <w:r w:rsidR="001C2AC6">
        <w:t>rule</w:t>
      </w:r>
      <w:r>
        <w:t>: the smaller an antenna is (relative to the wavelength of interest), the narrower the operating band</w:t>
      </w:r>
      <w:r w:rsidR="004176B9">
        <w:t xml:space="preserve"> will be</w:t>
      </w:r>
      <w:r>
        <w:t>. This is often a serious limitation, because we want to be able to use a wider band to have flexibility to choose a frequency or to be able to send data (e.g., a video) with a high data rate. On the other hand, for an integrated GPS antenna in a smart watch, this is not a bad thing. The GPS signal is at a well-defined frequency and has a low data rate, so a narrow-band antenna can do the job. Furthermore, a narrow operating band will exclude interfering signals at other frequencies, which helps a lot to be able to detect the weak GPS signal.</w:t>
      </w:r>
    </w:p>
    <w:p w14:paraId="686F1874" w14:textId="37994E8D" w:rsidR="00460827" w:rsidRDefault="00460827" w:rsidP="00C636A0">
      <w:r>
        <w:t xml:space="preserve">For antennas much smaller than a tenth of a wavelength, even with a matching circuit it </w:t>
      </w:r>
      <w:r w:rsidR="0084450D">
        <w:t>can</w:t>
      </w:r>
      <w:r>
        <w:t xml:space="preserve"> in practice be difficult </w:t>
      </w:r>
      <w:r w:rsidR="001E7756">
        <w:t xml:space="preserve">make them </w:t>
      </w:r>
      <w:r w:rsidR="004E476C">
        <w:t xml:space="preserve">radiate </w:t>
      </w:r>
      <w:r w:rsidR="00EE0DC1">
        <w:t>well</w:t>
      </w:r>
      <w:r w:rsidR="00B0744E">
        <w:t>. This is due to losses in the materials</w:t>
      </w:r>
      <w:r w:rsidR="000D5FEE">
        <w:t>, which can’t be avoided</w:t>
      </w:r>
      <w:r w:rsidR="00CA631A">
        <w:t xml:space="preserve">, and the sensitivity </w:t>
      </w:r>
      <w:r w:rsidR="007F1075">
        <w:t>to the precise parameters of the matching-circuit components.</w:t>
      </w:r>
      <w:r w:rsidR="00583B33">
        <w:t xml:space="preserve"> An example can be found in </w:t>
      </w:r>
      <w:r w:rsidR="00023176">
        <w:t>[1].</w:t>
      </w:r>
    </w:p>
    <w:p w14:paraId="7C6F5DE4" w14:textId="77777777" w:rsidR="00AF4003" w:rsidRPr="0097355C" w:rsidRDefault="00AF4003" w:rsidP="00AF4003">
      <w:pPr>
        <w:ind w:left="45"/>
        <w:rPr>
          <w:rFonts w:ascii="Times New Roman" w:hAnsi="Times New Roman" w:cs="Times New Roman"/>
          <w:sz w:val="20"/>
          <w:szCs w:val="20"/>
        </w:rPr>
      </w:pPr>
      <w:r w:rsidRPr="0097355C">
        <w:rPr>
          <w:rFonts w:ascii="Times New Roman" w:hAnsi="Times New Roman" w:cs="Times New Roman"/>
          <w:sz w:val="20"/>
          <w:szCs w:val="20"/>
        </w:rPr>
        <w:t>[1] Miguel Fernandez-Munoz et al., “</w:t>
      </w:r>
      <w:r w:rsidRPr="0097355C">
        <w:rPr>
          <w:rFonts w:ascii="Times New Roman" w:hAnsi="Times New Roman" w:cs="Times New Roman"/>
          <w:i/>
          <w:iCs/>
          <w:sz w:val="20"/>
          <w:szCs w:val="20"/>
        </w:rPr>
        <w:t>Miniaturized Flat Archimedean Spiral Antenna</w:t>
      </w:r>
      <w:r w:rsidRPr="0097355C">
        <w:rPr>
          <w:rFonts w:ascii="Times New Roman" w:hAnsi="Times New Roman" w:cs="Times New Roman"/>
          <w:sz w:val="20"/>
          <w:szCs w:val="20"/>
        </w:rPr>
        <w:t xml:space="preserve">”, Applied Computational Electromagnetics Society Journal, Vol. 40, No. 01, January 2025, pp. 26-34. The radiation pattern of their small antenna, at a frequency where a matching circuit produces a small reflection coefficient, has a peak gain below -40 dBi. The peak directivity </w:t>
      </w:r>
      <w:r w:rsidRPr="000334A6">
        <w:rPr>
          <w:rFonts w:ascii="Times New Roman" w:hAnsi="Times New Roman" w:cs="Times New Roman"/>
          <w:i/>
          <w:iCs/>
          <w:sz w:val="20"/>
          <w:szCs w:val="20"/>
          <w:u w:val="single"/>
        </w:rPr>
        <w:t>must</w:t>
      </w:r>
      <w:r w:rsidRPr="0097355C">
        <w:rPr>
          <w:rFonts w:ascii="Times New Roman" w:hAnsi="Times New Roman" w:cs="Times New Roman"/>
          <w:sz w:val="20"/>
          <w:szCs w:val="20"/>
        </w:rPr>
        <w:t xml:space="preserve"> be larger than 0 dBi, so most of the power that leaves the port is absorbed by losses in the antenna materials.</w:t>
      </w:r>
    </w:p>
    <w:p w14:paraId="597F1C59" w14:textId="77777777" w:rsidR="00AF4003" w:rsidRDefault="00AF4003" w:rsidP="00C636A0"/>
    <w:p w14:paraId="416AAA0E" w14:textId="7D361A0A" w:rsidR="00E43B4B" w:rsidRPr="00455C86" w:rsidRDefault="00E84FFB" w:rsidP="00455C86">
      <w:pPr>
        <w:ind w:left="720"/>
        <w:rPr>
          <w:sz w:val="20"/>
          <w:szCs w:val="20"/>
        </w:rPr>
      </w:pPr>
      <w:r w:rsidRPr="00455C86">
        <w:rPr>
          <w:sz w:val="20"/>
          <w:szCs w:val="20"/>
        </w:rPr>
        <w:t>Occasionally, an antenna engineer might mention a Smith Chart. All you need to know is that it has something to do with antenna matching.</w:t>
      </w:r>
      <w:r w:rsidR="00816E88" w:rsidRPr="00455C86">
        <w:rPr>
          <w:sz w:val="20"/>
          <w:szCs w:val="20"/>
        </w:rPr>
        <w:t xml:space="preserve"> It is a different (and non-intuitive) way to plot the reflection coefficient.</w:t>
      </w:r>
    </w:p>
    <w:p w14:paraId="445E3C4C" w14:textId="43A44888" w:rsidR="00747A26" w:rsidRPr="00455C86" w:rsidRDefault="00747A26" w:rsidP="009A746E">
      <w:pPr>
        <w:ind w:left="720"/>
        <w:jc w:val="center"/>
        <w:rPr>
          <w:sz w:val="20"/>
          <w:szCs w:val="20"/>
        </w:rPr>
      </w:pPr>
      <w:r w:rsidRPr="00455C86">
        <w:rPr>
          <w:noProof/>
          <w:sz w:val="20"/>
          <w:szCs w:val="20"/>
        </w:rPr>
        <w:lastRenderedPageBreak/>
        <w:drawing>
          <wp:inline distT="0" distB="0" distL="0" distR="0" wp14:anchorId="107F7348" wp14:editId="66EAB813">
            <wp:extent cx="3562905" cy="3347500"/>
            <wp:effectExtent l="0" t="0" r="0" b="5715"/>
            <wp:docPr id="1809112920"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112920" name="Picture 1" descr="A diagram of a graph&#10;&#10;AI-generated content may be incorrect."/>
                    <pic:cNvPicPr/>
                  </pic:nvPicPr>
                  <pic:blipFill>
                    <a:blip r:embed="rId32"/>
                    <a:stretch>
                      <a:fillRect/>
                    </a:stretch>
                  </pic:blipFill>
                  <pic:spPr>
                    <a:xfrm>
                      <a:off x="0" y="0"/>
                      <a:ext cx="3577795" cy="3361490"/>
                    </a:xfrm>
                    <a:prstGeom prst="rect">
                      <a:avLst/>
                    </a:prstGeom>
                  </pic:spPr>
                </pic:pic>
              </a:graphicData>
            </a:graphic>
          </wp:inline>
        </w:drawing>
      </w:r>
    </w:p>
    <w:p w14:paraId="5316B718" w14:textId="582A0B9F" w:rsidR="00747A26" w:rsidRPr="00455C86" w:rsidRDefault="00747A26" w:rsidP="00455C86">
      <w:pPr>
        <w:ind w:left="720"/>
        <w:jc w:val="center"/>
        <w:rPr>
          <w:i/>
          <w:iCs/>
          <w:sz w:val="20"/>
          <w:szCs w:val="20"/>
        </w:rPr>
      </w:pPr>
      <w:r w:rsidRPr="00455C86">
        <w:rPr>
          <w:i/>
          <w:iCs/>
          <w:sz w:val="20"/>
          <w:szCs w:val="20"/>
        </w:rPr>
        <w:t>Smith Chart for the matched antenna</w:t>
      </w:r>
      <w:r w:rsidR="0026025B">
        <w:rPr>
          <w:i/>
          <w:iCs/>
          <w:sz w:val="20"/>
          <w:szCs w:val="20"/>
        </w:rPr>
        <w:t>. Arrows indicate the direction of increasing frequency.</w:t>
      </w:r>
    </w:p>
    <w:p w14:paraId="0886DCEF" w14:textId="5A878F4D" w:rsidR="00747A26" w:rsidRPr="00455C86" w:rsidRDefault="00262698" w:rsidP="00455C86">
      <w:pPr>
        <w:ind w:left="720"/>
        <w:rPr>
          <w:sz w:val="20"/>
          <w:szCs w:val="20"/>
        </w:rPr>
      </w:pPr>
      <w:r w:rsidRPr="00455C86">
        <w:rPr>
          <w:sz w:val="20"/>
          <w:szCs w:val="20"/>
        </w:rPr>
        <w:t>A few properties of the Smith Chart:</w:t>
      </w:r>
    </w:p>
    <w:p w14:paraId="6E799BAD" w14:textId="61258CD8" w:rsidR="00262698" w:rsidRPr="00455C86" w:rsidRDefault="00596F24" w:rsidP="00455C86">
      <w:pPr>
        <w:pStyle w:val="ListParagraph"/>
        <w:numPr>
          <w:ilvl w:val="0"/>
          <w:numId w:val="5"/>
        </w:numPr>
        <w:ind w:left="1125"/>
        <w:rPr>
          <w:sz w:val="20"/>
          <w:szCs w:val="20"/>
        </w:rPr>
      </w:pPr>
      <w:r w:rsidRPr="00455C86">
        <w:rPr>
          <w:sz w:val="20"/>
          <w:szCs w:val="20"/>
        </w:rPr>
        <w:t>At frequencies where</w:t>
      </w:r>
      <w:r w:rsidR="00103079" w:rsidRPr="00455C86">
        <w:rPr>
          <w:sz w:val="20"/>
          <w:szCs w:val="20"/>
        </w:rPr>
        <w:t xml:space="preserve"> the </w:t>
      </w:r>
      <w:r w:rsidR="00F755EB">
        <w:rPr>
          <w:sz w:val="20"/>
          <w:szCs w:val="20"/>
        </w:rPr>
        <w:t>graph</w:t>
      </w:r>
      <w:r w:rsidR="00103079" w:rsidRPr="00455C86">
        <w:rPr>
          <w:sz w:val="20"/>
          <w:szCs w:val="20"/>
        </w:rPr>
        <w:t xml:space="preserve"> is near the outer circle, the </w:t>
      </w:r>
      <w:r w:rsidR="00F755EB">
        <w:rPr>
          <w:sz w:val="20"/>
          <w:szCs w:val="20"/>
        </w:rPr>
        <w:t xml:space="preserve">reflection coefficient is close to </w:t>
      </w:r>
      <w:r w:rsidR="001802C7">
        <w:rPr>
          <w:sz w:val="20"/>
          <w:szCs w:val="20"/>
        </w:rPr>
        <w:t>1</w:t>
      </w:r>
      <w:r w:rsidR="00F755EB">
        <w:rPr>
          <w:sz w:val="20"/>
          <w:szCs w:val="20"/>
        </w:rPr>
        <w:t xml:space="preserve"> and the </w:t>
      </w:r>
      <w:r w:rsidR="00103079" w:rsidRPr="00455C86">
        <w:rPr>
          <w:sz w:val="20"/>
          <w:szCs w:val="20"/>
        </w:rPr>
        <w:t>antenna</w:t>
      </w:r>
      <w:r w:rsidRPr="00455C86">
        <w:rPr>
          <w:sz w:val="20"/>
          <w:szCs w:val="20"/>
        </w:rPr>
        <w:t xml:space="preserve"> isn’t working</w:t>
      </w:r>
      <w:r w:rsidR="00EC6D5B" w:rsidRPr="00455C86">
        <w:rPr>
          <w:sz w:val="20"/>
          <w:szCs w:val="20"/>
        </w:rPr>
        <w:t>;</w:t>
      </w:r>
    </w:p>
    <w:p w14:paraId="34628560" w14:textId="61909724" w:rsidR="00EC6D5B" w:rsidRPr="00455C86" w:rsidRDefault="00EC6D5B" w:rsidP="00455C86">
      <w:pPr>
        <w:pStyle w:val="ListParagraph"/>
        <w:numPr>
          <w:ilvl w:val="0"/>
          <w:numId w:val="5"/>
        </w:numPr>
        <w:ind w:left="1125"/>
        <w:rPr>
          <w:sz w:val="20"/>
          <w:szCs w:val="20"/>
        </w:rPr>
      </w:pPr>
      <w:r w:rsidRPr="00455C86">
        <w:rPr>
          <w:sz w:val="20"/>
          <w:szCs w:val="20"/>
        </w:rPr>
        <w:t xml:space="preserve">The </w:t>
      </w:r>
      <w:r w:rsidR="00F755EB">
        <w:rPr>
          <w:sz w:val="20"/>
          <w:szCs w:val="20"/>
        </w:rPr>
        <w:t>graph</w:t>
      </w:r>
      <w:r w:rsidRPr="00455C86">
        <w:rPr>
          <w:sz w:val="20"/>
          <w:szCs w:val="20"/>
        </w:rPr>
        <w:t xml:space="preserve"> always goes clockwise from low to high </w:t>
      </w:r>
      <w:r w:rsidR="00633CDB" w:rsidRPr="00455C86">
        <w:rPr>
          <w:sz w:val="20"/>
          <w:szCs w:val="20"/>
        </w:rPr>
        <w:t>frequencies. So, if there are no markers, you can still see where the low and where the high frequencies are.</w:t>
      </w:r>
    </w:p>
    <w:p w14:paraId="1E8631B2" w14:textId="46043D47" w:rsidR="00704CAD" w:rsidRPr="00455C86" w:rsidRDefault="00733747" w:rsidP="00455C86">
      <w:pPr>
        <w:pStyle w:val="ListParagraph"/>
        <w:numPr>
          <w:ilvl w:val="0"/>
          <w:numId w:val="5"/>
        </w:numPr>
        <w:ind w:left="1125"/>
      </w:pPr>
      <w:r>
        <w:rPr>
          <w:sz w:val="20"/>
          <w:szCs w:val="20"/>
        </w:rPr>
        <w:t>At frequencies for which</w:t>
      </w:r>
      <w:r w:rsidR="00D510F0">
        <w:rPr>
          <w:sz w:val="20"/>
          <w:szCs w:val="20"/>
        </w:rPr>
        <w:t xml:space="preserve"> the graph comes near the center of the chart, </w:t>
      </w:r>
      <w:r>
        <w:rPr>
          <w:sz w:val="20"/>
          <w:szCs w:val="20"/>
        </w:rPr>
        <w:t xml:space="preserve">where </w:t>
      </w:r>
      <w:r w:rsidR="00F95188">
        <w:rPr>
          <w:sz w:val="20"/>
          <w:szCs w:val="20"/>
        </w:rPr>
        <w:t>a</w:t>
      </w:r>
      <w:r>
        <w:rPr>
          <w:sz w:val="20"/>
          <w:szCs w:val="20"/>
        </w:rPr>
        <w:t xml:space="preserve"> number 1 is</w:t>
      </w:r>
      <w:r w:rsidR="00F95188">
        <w:rPr>
          <w:sz w:val="20"/>
          <w:szCs w:val="20"/>
        </w:rPr>
        <w:t xml:space="preserve"> displayed</w:t>
      </w:r>
      <w:r>
        <w:rPr>
          <w:sz w:val="20"/>
          <w:szCs w:val="20"/>
        </w:rPr>
        <w:t>, the</w:t>
      </w:r>
      <w:r w:rsidR="00704CAD" w:rsidRPr="00455C86">
        <w:rPr>
          <w:sz w:val="20"/>
          <w:szCs w:val="20"/>
        </w:rPr>
        <w:t xml:space="preserve"> reflection coefficient is </w:t>
      </w:r>
      <w:r w:rsidR="00750577" w:rsidRPr="00455C86">
        <w:rPr>
          <w:sz w:val="20"/>
          <w:szCs w:val="20"/>
        </w:rPr>
        <w:t>small</w:t>
      </w:r>
      <w:r w:rsidR="00F755EB">
        <w:rPr>
          <w:sz w:val="20"/>
          <w:szCs w:val="20"/>
        </w:rPr>
        <w:t xml:space="preserve">, </w:t>
      </w:r>
      <w:r w:rsidR="00750577" w:rsidRPr="00455C86">
        <w:rPr>
          <w:sz w:val="20"/>
          <w:szCs w:val="20"/>
        </w:rPr>
        <w:t>meaning, the antenna is probably working</w:t>
      </w:r>
      <w:r w:rsidR="00455C86" w:rsidRPr="00455C86">
        <w:rPr>
          <w:sz w:val="20"/>
          <w:szCs w:val="20"/>
        </w:rPr>
        <w:t>.</w:t>
      </w:r>
    </w:p>
    <w:p w14:paraId="5B31DCFD" w14:textId="01ADF403" w:rsidR="00455C86" w:rsidRPr="00747A26" w:rsidRDefault="00455C86" w:rsidP="00455C86">
      <w:pPr>
        <w:pStyle w:val="ListParagraph"/>
        <w:numPr>
          <w:ilvl w:val="0"/>
          <w:numId w:val="5"/>
        </w:numPr>
        <w:ind w:left="1125"/>
      </w:pPr>
      <w:r>
        <w:rPr>
          <w:sz w:val="20"/>
          <w:szCs w:val="20"/>
        </w:rPr>
        <w:t xml:space="preserve">Antenna engineers </w:t>
      </w:r>
      <w:r w:rsidR="00875651">
        <w:rPr>
          <w:sz w:val="20"/>
          <w:szCs w:val="20"/>
        </w:rPr>
        <w:t xml:space="preserve">have techniques to derive the required matching components from the Smith Chart. </w:t>
      </w:r>
      <w:r w:rsidR="008E14D0">
        <w:rPr>
          <w:sz w:val="20"/>
          <w:szCs w:val="20"/>
        </w:rPr>
        <w:t>By now, most people probably use on-line calculators for this purpose.</w:t>
      </w:r>
    </w:p>
    <w:p w14:paraId="5949E199" w14:textId="1C6AA3A3" w:rsidR="00C636A0" w:rsidRDefault="008B3E2F" w:rsidP="009F7F6E">
      <w:pPr>
        <w:pStyle w:val="Heading2"/>
      </w:pPr>
      <w:bookmarkStart w:id="9" w:name="_Toc217747216"/>
      <w:r>
        <w:t>5.5</w:t>
      </w:r>
      <w:r>
        <w:tab/>
      </w:r>
      <w:r w:rsidR="005B2B6F">
        <w:t xml:space="preserve">Broadband </w:t>
      </w:r>
      <w:r w:rsidR="00153D2B">
        <w:t>a</w:t>
      </w:r>
      <w:r w:rsidR="005B2B6F">
        <w:t>ntennas</w:t>
      </w:r>
      <w:bookmarkEnd w:id="9"/>
    </w:p>
    <w:p w14:paraId="026092F6" w14:textId="44EB0C2B" w:rsidR="00C636A0" w:rsidRDefault="00C636A0" w:rsidP="00C636A0">
      <w:r>
        <w:t xml:space="preserve">In other applications, an antenna has to be able to operate over a very wide frequency band, e.g., from 2 to 18 GHz. This may be the case when we want to maintain flexibility </w:t>
      </w:r>
      <w:r w:rsidR="003D68FE">
        <w:t>in the type of application</w:t>
      </w:r>
      <w:r w:rsidR="006E03B1">
        <w:t>,</w:t>
      </w:r>
      <w:r>
        <w:t xml:space="preserve"> or if we want to listen over a wide range of frequencies if anything is there (e.g., a hostile radar). Such antennas can also be useful to transmit and receive pulses of very short duration (e.g., on the order of a nanosecond), because for mathematical reasons a short pulse always contains a broad range of frequencies. </w:t>
      </w:r>
    </w:p>
    <w:p w14:paraId="4DF29BD1" w14:textId="17993746" w:rsidR="00C636A0" w:rsidRDefault="00C636A0" w:rsidP="00C636A0">
      <w:r>
        <w:t xml:space="preserve">How would we design a broadband antenna? Picture it from the point of view of a signal that travels down a transmission line and meets the antenna. </w:t>
      </w:r>
      <w:r w:rsidR="008053A6">
        <w:t>Depending</w:t>
      </w:r>
      <w:r>
        <w:t xml:space="preserve"> on the </w:t>
      </w:r>
      <w:r w:rsidR="003107A7">
        <w:t xml:space="preserve">antenna </w:t>
      </w:r>
      <w:r>
        <w:t xml:space="preserve">geometry, for some frequencies the signal flies out easily. We should find a geometry for which a </w:t>
      </w:r>
      <w:r w:rsidR="006B6373">
        <w:t xml:space="preserve">certain wavelength </w:t>
      </w:r>
      <w:r>
        <w:t xml:space="preserve">flies out easily, and </w:t>
      </w:r>
      <w:r w:rsidR="003908C7">
        <w:t xml:space="preserve">combine  smaller and larger versions of </w:t>
      </w:r>
      <w:r w:rsidR="003908C7">
        <w:lastRenderedPageBreak/>
        <w:t>that geometry</w:t>
      </w:r>
      <w:r w:rsidR="00A714E1">
        <w:rPr>
          <w:b/>
          <w:bCs/>
          <w:color w:val="EE0000"/>
        </w:rPr>
        <w:t xml:space="preserve"> </w:t>
      </w:r>
      <w:r w:rsidR="00A714E1" w:rsidRPr="00B510A9">
        <w:t xml:space="preserve">in a smart way, so </w:t>
      </w:r>
      <w:r w:rsidR="00B510A9" w:rsidRPr="00B510A9">
        <w:t xml:space="preserve">signals will always meet </w:t>
      </w:r>
      <w:r w:rsidR="000657D1">
        <w:t>a</w:t>
      </w:r>
      <w:r w:rsidR="00B510A9" w:rsidRPr="00B510A9">
        <w:t xml:space="preserve"> geometry where its wavelength flies out easily</w:t>
      </w:r>
      <w:r w:rsidRPr="00B510A9">
        <w:t xml:space="preserve">. </w:t>
      </w:r>
      <w:r w:rsidR="006C2158">
        <w:t xml:space="preserve">We could call that a frequency-independent antenna. </w:t>
      </w:r>
      <w:r w:rsidR="00573FB6">
        <w:t>Another approach</w:t>
      </w:r>
      <w:r w:rsidR="007F7E3C">
        <w:t xml:space="preserve"> is to make a smooth, gradual transition between the</w:t>
      </w:r>
      <w:r w:rsidR="000B3C67">
        <w:t xml:space="preserve"> transmission line and free space, so the signal won’t encounter sudden discontinuities. </w:t>
      </w:r>
      <w:r w:rsidR="00D7326C">
        <w:t>Below, we will show and discuss</w:t>
      </w:r>
      <w:r>
        <w:t xml:space="preserve"> several examples.</w:t>
      </w:r>
    </w:p>
    <w:p w14:paraId="7031D2D7" w14:textId="3F60AB9F" w:rsidR="00F2321B" w:rsidRDefault="00E838FD" w:rsidP="00D31B51">
      <w:pPr>
        <w:jc w:val="center"/>
      </w:pPr>
      <w:r w:rsidRPr="00E838FD">
        <w:rPr>
          <w:noProof/>
        </w:rPr>
        <w:drawing>
          <wp:inline distT="0" distB="0" distL="0" distR="0" wp14:anchorId="7AA4D60A" wp14:editId="20B43153">
            <wp:extent cx="4782217" cy="6449325"/>
            <wp:effectExtent l="0" t="0" r="0" b="8890"/>
            <wp:docPr id="437864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864155" name=""/>
                    <pic:cNvPicPr/>
                  </pic:nvPicPr>
                  <pic:blipFill>
                    <a:blip r:embed="rId33"/>
                    <a:stretch>
                      <a:fillRect/>
                    </a:stretch>
                  </pic:blipFill>
                  <pic:spPr>
                    <a:xfrm>
                      <a:off x="0" y="0"/>
                      <a:ext cx="4782217" cy="6449325"/>
                    </a:xfrm>
                    <a:prstGeom prst="rect">
                      <a:avLst/>
                    </a:prstGeom>
                  </pic:spPr>
                </pic:pic>
              </a:graphicData>
            </a:graphic>
          </wp:inline>
        </w:drawing>
      </w:r>
    </w:p>
    <w:p w14:paraId="116DA236" w14:textId="4056C1B1" w:rsidR="00D31B51" w:rsidRPr="00585763" w:rsidRDefault="00D31B51" w:rsidP="00D31B51">
      <w:pPr>
        <w:jc w:val="center"/>
        <w:rPr>
          <w:i/>
          <w:iCs/>
        </w:rPr>
      </w:pPr>
      <w:r w:rsidRPr="00585763">
        <w:rPr>
          <w:i/>
          <w:iCs/>
        </w:rPr>
        <w:t>Log-Periodic Dipole Antenna</w:t>
      </w:r>
      <w:r w:rsidR="00487E24">
        <w:rPr>
          <w:i/>
          <w:iCs/>
        </w:rPr>
        <w:t xml:space="preserve">. The signal travels along the horizontal part until it encounters </w:t>
      </w:r>
      <w:r w:rsidR="00222816">
        <w:rPr>
          <w:i/>
          <w:iCs/>
        </w:rPr>
        <w:t>vertical dipole arms with the right length for its wavelength. There, the signal is radiated.</w:t>
      </w:r>
    </w:p>
    <w:p w14:paraId="1010422F" w14:textId="3F85220A" w:rsidR="008A4347" w:rsidRDefault="00585763" w:rsidP="00C636A0">
      <w:r>
        <w:lastRenderedPageBreak/>
        <w:t xml:space="preserve">The log-periodic dipole antenna </w:t>
      </w:r>
      <w:r w:rsidR="009C1B28">
        <w:t xml:space="preserve">has a series of dipole antennas mounted along </w:t>
      </w:r>
      <w:r w:rsidR="001A3897">
        <w:t xml:space="preserve">a boom. </w:t>
      </w:r>
      <w:r w:rsidR="00D70649">
        <w:t>The boom consists of two parallel conductors, so it can function as a transmission line.</w:t>
      </w:r>
      <w:r w:rsidR="003C151D">
        <w:t xml:space="preserve"> </w:t>
      </w:r>
      <w:r w:rsidR="001A3897">
        <w:t xml:space="preserve">The signal source is connected at the </w:t>
      </w:r>
      <w:r w:rsidR="005C0F3A">
        <w:t>end where the short</w:t>
      </w:r>
      <w:r w:rsidR="00A21366">
        <w:t xml:space="preserve"> antennas are, which is the right end in the above picture. A signal </w:t>
      </w:r>
      <w:r w:rsidR="00A9133A">
        <w:t xml:space="preserve">with a given frequency travels along the boom until it meets a dipole antenna </w:t>
      </w:r>
      <w:r w:rsidR="00CD00DB">
        <w:t>with</w:t>
      </w:r>
      <w:r w:rsidR="00A9133A">
        <w:t xml:space="preserve"> the right size </w:t>
      </w:r>
      <w:r w:rsidR="008B16A1">
        <w:t>to resonate at that frequency. The signal power enters that particular dipole antenna</w:t>
      </w:r>
      <w:r w:rsidR="009B2314">
        <w:t xml:space="preserve"> and is radiated. Due to the influence of nearby dipoles, the radiated signal travels predominantly </w:t>
      </w:r>
      <w:r w:rsidR="006776E1">
        <w:t>away from the larger dipoles.</w:t>
      </w:r>
      <w:r w:rsidR="008A4347">
        <w:t xml:space="preserve"> A signal with a relatively high frequency is radiated </w:t>
      </w:r>
      <w:r w:rsidR="008855C8">
        <w:t xml:space="preserve">by a short dipole close to the source, as shown in the image. A signal with a relatively low frequency ignores the short dipoles and will be radiated </w:t>
      </w:r>
      <w:r w:rsidR="00061AF5">
        <w:t>by a longer dipole farther from the source.</w:t>
      </w:r>
    </w:p>
    <w:p w14:paraId="18DC52BE" w14:textId="3B2CAC4C" w:rsidR="003C151D" w:rsidRDefault="00794C62" w:rsidP="00C636A0">
      <w:r>
        <w:t xml:space="preserve">A log-periodic dipole antenna can function </w:t>
      </w:r>
      <w:r w:rsidR="00DC12E0">
        <w:t xml:space="preserve">reasonably </w:t>
      </w:r>
      <w:r>
        <w:t xml:space="preserve">well over a </w:t>
      </w:r>
      <w:r w:rsidR="00E16462">
        <w:t xml:space="preserve">bandwidth </w:t>
      </w:r>
      <w:r w:rsidR="00E24595">
        <w:t>that spans a factor ten in frequency.</w:t>
      </w:r>
      <w:r w:rsidR="0008350D">
        <w:t xml:space="preserve"> </w:t>
      </w:r>
      <w:r w:rsidR="003A006E">
        <w:t xml:space="preserve">The image below shows this for </w:t>
      </w:r>
      <w:r w:rsidR="0008350D">
        <w:t>the reflection coefficient</w:t>
      </w:r>
      <w:r w:rsidR="003A006E">
        <w:t>.</w:t>
      </w:r>
      <w:r w:rsidR="0008350D">
        <w:t xml:space="preserve"> </w:t>
      </w:r>
    </w:p>
    <w:p w14:paraId="42D7A11C" w14:textId="215B2AA0" w:rsidR="005B24BA" w:rsidRPr="005B24BA" w:rsidRDefault="005B24BA" w:rsidP="005B24BA">
      <w:pPr>
        <w:ind w:left="720"/>
        <w:rPr>
          <w:sz w:val="20"/>
          <w:szCs w:val="20"/>
        </w:rPr>
      </w:pPr>
      <w:r>
        <w:rPr>
          <w:sz w:val="20"/>
          <w:szCs w:val="20"/>
        </w:rPr>
        <w:t xml:space="preserve">How to define “reasonably well”? </w:t>
      </w:r>
      <w:r w:rsidRPr="005B24BA">
        <w:rPr>
          <w:sz w:val="20"/>
          <w:szCs w:val="20"/>
        </w:rPr>
        <w:t xml:space="preserve">Usually, an antenna is said to work well when the reflection coefficient is below 0.3 (for a reflection coefficient or an S-parameter, this </w:t>
      </w:r>
      <w:r w:rsidR="00C90B5B">
        <w:rPr>
          <w:sz w:val="20"/>
          <w:szCs w:val="20"/>
        </w:rPr>
        <w:t xml:space="preserve">value </w:t>
      </w:r>
      <w:r w:rsidRPr="005B24BA">
        <w:rPr>
          <w:sz w:val="20"/>
          <w:szCs w:val="20"/>
        </w:rPr>
        <w:t>corresponds to -10 dB. This antenna does not quite achieve that low level over a range that spans a factor ten).</w:t>
      </w:r>
    </w:p>
    <w:p w14:paraId="2D2F386F" w14:textId="2501E2DB" w:rsidR="00E24595" w:rsidRDefault="00E24595" w:rsidP="00C636A0">
      <w:r w:rsidRPr="00E24595">
        <w:rPr>
          <w:noProof/>
        </w:rPr>
        <w:drawing>
          <wp:inline distT="0" distB="0" distL="0" distR="0" wp14:anchorId="5468A4F4" wp14:editId="32562C67">
            <wp:extent cx="5943600" cy="3048000"/>
            <wp:effectExtent l="0" t="0" r="0" b="0"/>
            <wp:docPr id="1628956466" name="Picture 1" descr="A graph of a frequenc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956466" name="Picture 1" descr="A graph of a frequency&#10;&#10;AI-generated content may be incorrect."/>
                    <pic:cNvPicPr/>
                  </pic:nvPicPr>
                  <pic:blipFill>
                    <a:blip r:embed="rId34"/>
                    <a:stretch>
                      <a:fillRect/>
                    </a:stretch>
                  </pic:blipFill>
                  <pic:spPr>
                    <a:xfrm>
                      <a:off x="0" y="0"/>
                      <a:ext cx="5943600" cy="3048000"/>
                    </a:xfrm>
                    <a:prstGeom prst="rect">
                      <a:avLst/>
                    </a:prstGeom>
                  </pic:spPr>
                </pic:pic>
              </a:graphicData>
            </a:graphic>
          </wp:inline>
        </w:drawing>
      </w:r>
    </w:p>
    <w:p w14:paraId="1E18B502" w14:textId="6B819D5A" w:rsidR="00E24595" w:rsidRPr="0008350D" w:rsidRDefault="00E24595" w:rsidP="00DC12E0">
      <w:pPr>
        <w:jc w:val="center"/>
        <w:rPr>
          <w:i/>
          <w:iCs/>
        </w:rPr>
      </w:pPr>
      <w:r w:rsidRPr="0008350D">
        <w:rPr>
          <w:i/>
          <w:iCs/>
        </w:rPr>
        <w:t xml:space="preserve">Reflection coefficient </w:t>
      </w:r>
      <w:r w:rsidR="00DC12E0" w:rsidRPr="0008350D">
        <w:rPr>
          <w:i/>
          <w:iCs/>
        </w:rPr>
        <w:t>of the log-periodic dipole antenna</w:t>
      </w:r>
      <w:r w:rsidR="0083116C">
        <w:rPr>
          <w:i/>
          <w:iCs/>
        </w:rPr>
        <w:t xml:space="preserve">. </w:t>
      </w:r>
      <w:r w:rsidR="00CC1C7A">
        <w:rPr>
          <w:i/>
          <w:iCs/>
        </w:rPr>
        <w:t>The reflection coefficient</w:t>
      </w:r>
      <w:r w:rsidR="0083116C">
        <w:rPr>
          <w:i/>
          <w:iCs/>
        </w:rPr>
        <w:t xml:space="preserve"> is low over a </w:t>
      </w:r>
      <w:r w:rsidR="00CC1C7A">
        <w:rPr>
          <w:i/>
          <w:iCs/>
        </w:rPr>
        <w:t>wide frequency band.</w:t>
      </w:r>
    </w:p>
    <w:p w14:paraId="2BEF4E11" w14:textId="7DD47505" w:rsidR="003D08AB" w:rsidRDefault="003D08AB" w:rsidP="00C636A0">
      <w:r>
        <w:t xml:space="preserve">In the era before cable television, </w:t>
      </w:r>
      <w:r w:rsidR="0003081C">
        <w:t>such antennas were often found on the roofs of houses.</w:t>
      </w:r>
    </w:p>
    <w:p w14:paraId="5045CB3E" w14:textId="50B48616" w:rsidR="003A006E" w:rsidRDefault="003A006E" w:rsidP="00C636A0">
      <w:r>
        <w:t xml:space="preserve">Another </w:t>
      </w:r>
      <w:r w:rsidR="003355AE">
        <w:t xml:space="preserve">frequency-independent antenna is the </w:t>
      </w:r>
      <w:r w:rsidR="00454684">
        <w:t xml:space="preserve">equiangular </w:t>
      </w:r>
      <w:r w:rsidR="003355AE">
        <w:t>spiral antenna.</w:t>
      </w:r>
      <w:r w:rsidR="00442219">
        <w:t xml:space="preserve"> The arms of the spiral look </w:t>
      </w:r>
      <w:r w:rsidR="00D82690">
        <w:t xml:space="preserve">almost the same to signals with high and low frequencies. </w:t>
      </w:r>
      <w:r w:rsidR="00951ACD">
        <w:t xml:space="preserve">In the example below, there are two spiral </w:t>
      </w:r>
      <w:r w:rsidR="00A84D86">
        <w:t xml:space="preserve">arms. </w:t>
      </w:r>
      <w:r w:rsidR="00951ACD">
        <w:t xml:space="preserve">The </w:t>
      </w:r>
      <w:r w:rsidR="00E937E6">
        <w:t>connection to the source and/or receiver is</w:t>
      </w:r>
      <w:r w:rsidR="00951ACD">
        <w:t xml:space="preserve"> in the center</w:t>
      </w:r>
      <w:r w:rsidR="00A84D86">
        <w:t xml:space="preserve">. </w:t>
      </w:r>
      <w:r w:rsidR="00A84D86">
        <w:lastRenderedPageBreak/>
        <w:t xml:space="preserve">High frequencies will tend to radiate </w:t>
      </w:r>
      <w:r w:rsidR="00FE1371">
        <w:t>close to the source, while lower frequencies will tend to radiate farther from the source.</w:t>
      </w:r>
    </w:p>
    <w:p w14:paraId="41921748" w14:textId="3713FDFB" w:rsidR="003355AE" w:rsidRDefault="003355AE" w:rsidP="00C636A0">
      <w:r w:rsidRPr="003355AE">
        <w:rPr>
          <w:noProof/>
        </w:rPr>
        <w:drawing>
          <wp:inline distT="0" distB="0" distL="0" distR="0" wp14:anchorId="15035AC8" wp14:editId="572A91CD">
            <wp:extent cx="5943600" cy="4148455"/>
            <wp:effectExtent l="0" t="0" r="0" b="4445"/>
            <wp:docPr id="1576631702" name="Picture 1" descr="A yellow and black spir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31702" name="Picture 1" descr="A yellow and black spiral&#10;&#10;AI-generated content may be incorrect."/>
                    <pic:cNvPicPr/>
                  </pic:nvPicPr>
                  <pic:blipFill>
                    <a:blip r:embed="rId35"/>
                    <a:stretch>
                      <a:fillRect/>
                    </a:stretch>
                  </pic:blipFill>
                  <pic:spPr>
                    <a:xfrm>
                      <a:off x="0" y="0"/>
                      <a:ext cx="5943600" cy="4148455"/>
                    </a:xfrm>
                    <a:prstGeom prst="rect">
                      <a:avLst/>
                    </a:prstGeom>
                  </pic:spPr>
                </pic:pic>
              </a:graphicData>
            </a:graphic>
          </wp:inline>
        </w:drawing>
      </w:r>
    </w:p>
    <w:p w14:paraId="0CA88D31" w14:textId="16D0ECD4" w:rsidR="003D08AB" w:rsidRPr="003D08AB" w:rsidRDefault="003D08AB" w:rsidP="003D08AB">
      <w:pPr>
        <w:jc w:val="center"/>
        <w:rPr>
          <w:i/>
          <w:iCs/>
        </w:rPr>
      </w:pPr>
      <w:r w:rsidRPr="003D08AB">
        <w:rPr>
          <w:i/>
          <w:iCs/>
        </w:rPr>
        <w:t>Equiangular spiral antenna with two arms</w:t>
      </w:r>
      <w:r w:rsidR="00A26357">
        <w:rPr>
          <w:i/>
          <w:iCs/>
        </w:rPr>
        <w:t xml:space="preserve">. The </w:t>
      </w:r>
      <w:r w:rsidR="00E937E6">
        <w:rPr>
          <w:i/>
          <w:iCs/>
        </w:rPr>
        <w:t>port is in the center.</w:t>
      </w:r>
    </w:p>
    <w:p w14:paraId="3C37786A" w14:textId="55551742" w:rsidR="00075459" w:rsidRDefault="00FC0D22" w:rsidP="00C636A0">
      <w:r>
        <w:t xml:space="preserve">Such spiral antennas </w:t>
      </w:r>
      <w:r w:rsidR="004551E1">
        <w:t xml:space="preserve">may be used on military airplanes and other vehicles to listen </w:t>
      </w:r>
      <w:r w:rsidR="00374D36">
        <w:t>for hostile radar and then take electronic countermeasures</w:t>
      </w:r>
      <w:r w:rsidR="00180005">
        <w:t xml:space="preserve"> (e.g., send out signals on the same frequency with the purpose of confusing or deceiving the radar)</w:t>
      </w:r>
      <w:r w:rsidR="00374D36">
        <w:t>.</w:t>
      </w:r>
      <w:r w:rsidR="00606910">
        <w:t xml:space="preserve"> Since </w:t>
      </w:r>
      <w:r w:rsidR="00661F25">
        <w:t xml:space="preserve">different </w:t>
      </w:r>
      <w:r w:rsidR="00606910">
        <w:t xml:space="preserve">radar systems can operate </w:t>
      </w:r>
      <w:r w:rsidR="00661F25">
        <w:t xml:space="preserve">on a wide range of frequencies, </w:t>
      </w:r>
      <w:r w:rsidR="002E13E4">
        <w:t>the bandwidth of the spiral antenna has to be large.</w:t>
      </w:r>
      <w:r w:rsidR="00661F25">
        <w:t xml:space="preserve"> </w:t>
      </w:r>
    </w:p>
    <w:p w14:paraId="5E63C106" w14:textId="6A16F1B2" w:rsidR="00956B72" w:rsidRDefault="00956B72" w:rsidP="00C636A0">
      <w:r w:rsidRPr="00956B72">
        <w:rPr>
          <w:noProof/>
        </w:rPr>
        <w:lastRenderedPageBreak/>
        <w:drawing>
          <wp:inline distT="0" distB="0" distL="0" distR="0" wp14:anchorId="0D4326FD" wp14:editId="38F32448">
            <wp:extent cx="5943600" cy="2654935"/>
            <wp:effectExtent l="0" t="0" r="0" b="0"/>
            <wp:docPr id="1585334250" name="Picture 1" descr="A graph with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334250" name="Picture 1" descr="A graph with a line&#10;&#10;AI-generated content may be incorrect."/>
                    <pic:cNvPicPr/>
                  </pic:nvPicPr>
                  <pic:blipFill>
                    <a:blip r:embed="rId36"/>
                    <a:stretch>
                      <a:fillRect/>
                    </a:stretch>
                  </pic:blipFill>
                  <pic:spPr>
                    <a:xfrm>
                      <a:off x="0" y="0"/>
                      <a:ext cx="5943600" cy="2654935"/>
                    </a:xfrm>
                    <a:prstGeom prst="rect">
                      <a:avLst/>
                    </a:prstGeom>
                  </pic:spPr>
                </pic:pic>
              </a:graphicData>
            </a:graphic>
          </wp:inline>
        </w:drawing>
      </w:r>
    </w:p>
    <w:p w14:paraId="06ADA363" w14:textId="0BAD99F1" w:rsidR="00956B72" w:rsidRPr="00956B72" w:rsidRDefault="00956B72" w:rsidP="00956B72">
      <w:pPr>
        <w:jc w:val="center"/>
        <w:rPr>
          <w:i/>
          <w:iCs/>
        </w:rPr>
      </w:pPr>
      <w:r w:rsidRPr="00956B72">
        <w:rPr>
          <w:i/>
          <w:iCs/>
        </w:rPr>
        <w:t>Reflection coefficient of a spiral antenna</w:t>
      </w:r>
      <w:r w:rsidR="009F5B2B">
        <w:rPr>
          <w:i/>
          <w:iCs/>
        </w:rPr>
        <w:t xml:space="preserve">. </w:t>
      </w:r>
      <w:r w:rsidR="000C4D20">
        <w:rPr>
          <w:i/>
          <w:iCs/>
        </w:rPr>
        <w:t>The frequency</w:t>
      </w:r>
      <w:r w:rsidR="009F5B2B">
        <w:rPr>
          <w:i/>
          <w:iCs/>
        </w:rPr>
        <w:t xml:space="preserve"> bandwidth </w:t>
      </w:r>
      <w:r w:rsidR="00974FB5">
        <w:rPr>
          <w:i/>
          <w:iCs/>
        </w:rPr>
        <w:t>spans</w:t>
      </w:r>
      <w:r w:rsidR="009F5B2B">
        <w:rPr>
          <w:i/>
          <w:iCs/>
        </w:rPr>
        <w:t xml:space="preserve"> </w:t>
      </w:r>
      <w:r w:rsidR="00EC7D8D">
        <w:rPr>
          <w:i/>
          <w:iCs/>
        </w:rPr>
        <w:t xml:space="preserve">much </w:t>
      </w:r>
      <w:r w:rsidR="009F5B2B">
        <w:rPr>
          <w:i/>
          <w:iCs/>
        </w:rPr>
        <w:t>more than a factor ten</w:t>
      </w:r>
      <w:r w:rsidR="00EC7D8D">
        <w:rPr>
          <w:i/>
          <w:iCs/>
        </w:rPr>
        <w:t xml:space="preserve"> from lowest to highest frequency</w:t>
      </w:r>
      <w:r w:rsidR="009F5B2B">
        <w:rPr>
          <w:i/>
          <w:iCs/>
        </w:rPr>
        <w:t>.</w:t>
      </w:r>
    </w:p>
    <w:p w14:paraId="7E8BA204" w14:textId="72D0E1FF" w:rsidR="00EE5200" w:rsidRDefault="00EE5200" w:rsidP="00C636A0">
      <w:r>
        <w:t>Th</w:t>
      </w:r>
      <w:r w:rsidR="00383113">
        <w:t xml:space="preserve">is spiral antenna is 20.5 </w:t>
      </w:r>
      <w:r w:rsidR="00EB14C7">
        <w:t>c</w:t>
      </w:r>
      <w:r w:rsidR="00383113">
        <w:t xml:space="preserve">m across. </w:t>
      </w:r>
      <w:r w:rsidR="00B1241D">
        <w:t xml:space="preserve">From the reflection coefficient, we see that it functions as an antenna </w:t>
      </w:r>
      <w:r w:rsidR="0016025F">
        <w:t xml:space="preserve">above 0.55 GHz, where the wavelength is </w:t>
      </w:r>
      <w:r w:rsidR="00EB14C7">
        <w:t xml:space="preserve">54 cm. </w:t>
      </w:r>
      <w:r w:rsidR="005258AF">
        <w:t xml:space="preserve">The lengths of the arms </w:t>
      </w:r>
      <w:r w:rsidR="00AC0240">
        <w:t xml:space="preserve">towards the outside </w:t>
      </w:r>
      <w:r w:rsidR="005258AF">
        <w:t>make the antenna work</w:t>
      </w:r>
      <w:r w:rsidR="00AC0240">
        <w:t xml:space="preserve"> at such low frequencies. </w:t>
      </w:r>
      <w:r w:rsidR="00BF70F3">
        <w:t>The bandwidth is astonishing</w:t>
      </w:r>
      <w:r w:rsidR="0000571C">
        <w:t>; the highest operating frequency is far above 30 GHz</w:t>
      </w:r>
      <w:r w:rsidR="00222D07">
        <w:t xml:space="preserve"> in this example</w:t>
      </w:r>
      <w:r w:rsidR="0000571C">
        <w:t xml:space="preserve">. </w:t>
      </w:r>
      <w:r w:rsidR="00FC3207">
        <w:t>The plot suggests that the operating frequenc</w:t>
      </w:r>
      <w:r w:rsidR="00FB6CD4">
        <w:t xml:space="preserve">y band might go up to 100 GHz. In practice, </w:t>
      </w:r>
      <w:r w:rsidR="0034445E">
        <w:t xml:space="preserve">the fabrication of the </w:t>
      </w:r>
      <w:r w:rsidR="00E977F1">
        <w:t xml:space="preserve">details near the center </w:t>
      </w:r>
      <w:r w:rsidR="004C7FBF">
        <w:t>with sufficient precision would be difficult.</w:t>
      </w:r>
      <w:r w:rsidR="002474BD">
        <w:t xml:space="preserve"> </w:t>
      </w:r>
      <w:r w:rsidR="004A0986">
        <w:t xml:space="preserve">Still, </w:t>
      </w:r>
      <w:r w:rsidR="00612F5B">
        <w:t xml:space="preserve">a spiral antenna can </w:t>
      </w:r>
      <w:r w:rsidR="004206DA">
        <w:t xml:space="preserve">easily </w:t>
      </w:r>
      <w:r w:rsidR="00612F5B">
        <w:t xml:space="preserve">achieve </w:t>
      </w:r>
      <w:r w:rsidR="00E770E1">
        <w:t>well over a factor ten in bandwidth.</w:t>
      </w:r>
    </w:p>
    <w:p w14:paraId="2F14D455" w14:textId="57E3B96E" w:rsidR="00B45900" w:rsidRDefault="000175C2" w:rsidP="00B45900">
      <w:r>
        <w:t>A related antenna, used for the same purposes, is the sinuous antenna.</w:t>
      </w:r>
      <w:r w:rsidR="00B45900">
        <w:t xml:space="preserve"> The image below shows an example. </w:t>
      </w:r>
      <w:r w:rsidR="00DE0B93">
        <w:t xml:space="preserve">Depending on how the arms are fed, </w:t>
      </w:r>
      <w:r w:rsidR="00EE2EA8">
        <w:t>it can be used for linear or for circular polarization.</w:t>
      </w:r>
      <w:r w:rsidR="00DE0B93">
        <w:t xml:space="preserve"> </w:t>
      </w:r>
      <w:r>
        <w:t xml:space="preserve"> </w:t>
      </w:r>
      <w:r w:rsidR="003946F2">
        <w:t>The spiral antenna is limited to circular polarization.</w:t>
      </w:r>
    </w:p>
    <w:p w14:paraId="167FF2D8" w14:textId="5839739B" w:rsidR="000175C2" w:rsidRDefault="00FA2217" w:rsidP="00B45900">
      <w:pPr>
        <w:jc w:val="center"/>
      </w:pPr>
      <w:r>
        <w:lastRenderedPageBreak/>
        <w:br/>
      </w:r>
      <w:r w:rsidRPr="00FA2217">
        <w:rPr>
          <w:noProof/>
        </w:rPr>
        <w:drawing>
          <wp:inline distT="0" distB="0" distL="0" distR="0" wp14:anchorId="5FFFCA92" wp14:editId="36A44D62">
            <wp:extent cx="4751681" cy="4691270"/>
            <wp:effectExtent l="0" t="0" r="0" b="0"/>
            <wp:docPr id="911461903" name="Picture 1" descr="A yellow and blue swirly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61903" name="Picture 1" descr="A yellow and blue swirly circle&#10;&#10;AI-generated content may be incorrect."/>
                    <pic:cNvPicPr/>
                  </pic:nvPicPr>
                  <pic:blipFill>
                    <a:blip r:embed="rId37"/>
                    <a:stretch>
                      <a:fillRect/>
                    </a:stretch>
                  </pic:blipFill>
                  <pic:spPr>
                    <a:xfrm>
                      <a:off x="0" y="0"/>
                      <a:ext cx="4762596" cy="4702047"/>
                    </a:xfrm>
                    <a:prstGeom prst="rect">
                      <a:avLst/>
                    </a:prstGeom>
                  </pic:spPr>
                </pic:pic>
              </a:graphicData>
            </a:graphic>
          </wp:inline>
        </w:drawing>
      </w:r>
    </w:p>
    <w:p w14:paraId="1D7E1E3A" w14:textId="2399D056" w:rsidR="00FA2217" w:rsidRPr="00FA2217" w:rsidRDefault="00FA2217" w:rsidP="00FA2217">
      <w:pPr>
        <w:jc w:val="center"/>
        <w:rPr>
          <w:i/>
          <w:iCs/>
        </w:rPr>
      </w:pPr>
      <w:r>
        <w:rPr>
          <w:i/>
          <w:iCs/>
        </w:rPr>
        <w:t>Four-arm s</w:t>
      </w:r>
      <w:r w:rsidRPr="00FA2217">
        <w:rPr>
          <w:i/>
          <w:iCs/>
        </w:rPr>
        <w:t>inuous antenna</w:t>
      </w:r>
      <w:r w:rsidR="0073364E">
        <w:rPr>
          <w:i/>
          <w:iCs/>
        </w:rPr>
        <w:t>. One arm is highlighted to make the shape easier to distinguish.</w:t>
      </w:r>
      <w:r w:rsidR="008B277D">
        <w:rPr>
          <w:i/>
          <w:iCs/>
        </w:rPr>
        <w:t xml:space="preserve"> </w:t>
      </w:r>
      <w:r w:rsidR="00482792">
        <w:rPr>
          <w:i/>
          <w:iCs/>
        </w:rPr>
        <w:t>It offers more polarization options than the spiral antenna</w:t>
      </w:r>
      <w:r w:rsidR="005B6C43">
        <w:rPr>
          <w:i/>
          <w:iCs/>
        </w:rPr>
        <w:t>.</w:t>
      </w:r>
    </w:p>
    <w:p w14:paraId="68C68A55" w14:textId="77777777" w:rsidR="004E11E1" w:rsidRDefault="004E11E1" w:rsidP="00C636A0"/>
    <w:p w14:paraId="6B98D82B" w14:textId="77777777" w:rsidR="003D1C4E" w:rsidRDefault="003D1C4E" w:rsidP="00C636A0"/>
    <w:p w14:paraId="35723A4D" w14:textId="77777777" w:rsidR="003D1C4E" w:rsidRDefault="003D1C4E" w:rsidP="00C636A0"/>
    <w:p w14:paraId="1F5BCADB" w14:textId="77777777" w:rsidR="003D1C4E" w:rsidRDefault="003D1C4E" w:rsidP="00C636A0"/>
    <w:p w14:paraId="55D3D294" w14:textId="77777777" w:rsidR="003D1C4E" w:rsidRDefault="003D1C4E" w:rsidP="00C636A0"/>
    <w:p w14:paraId="1E60EC0D" w14:textId="77777777" w:rsidR="003D1C4E" w:rsidRDefault="003D1C4E" w:rsidP="00C636A0"/>
    <w:p w14:paraId="19CA3FE8" w14:textId="77777777" w:rsidR="003D1C4E" w:rsidRDefault="003D1C4E" w:rsidP="00C636A0"/>
    <w:p w14:paraId="1AFB7826" w14:textId="77777777" w:rsidR="003D1C4E" w:rsidRDefault="003D1C4E" w:rsidP="00C636A0"/>
    <w:p w14:paraId="42C12B13" w14:textId="7F026C23" w:rsidR="000C103F" w:rsidRDefault="00871DD3" w:rsidP="00C636A0">
      <w:r>
        <w:lastRenderedPageBreak/>
        <w:t>The figure below shows a Vivaldi antenna</w:t>
      </w:r>
      <w:r w:rsidR="004E11E1">
        <w:t xml:space="preserve">, made of thin metal. </w:t>
      </w:r>
      <w:r w:rsidR="006E01F0">
        <w:t>A voltage difference is applied</w:t>
      </w:r>
      <w:r w:rsidR="00C062AE">
        <w:t xml:space="preserve"> in the narrow part of the separation between </w:t>
      </w:r>
      <w:r w:rsidR="005E6BFC">
        <w:t xml:space="preserve">curved metal edges. </w:t>
      </w:r>
    </w:p>
    <w:p w14:paraId="26631F14" w14:textId="61D76583" w:rsidR="00871DD3" w:rsidRDefault="004E11E1" w:rsidP="00742FEB">
      <w:pPr>
        <w:jc w:val="center"/>
      </w:pPr>
      <w:r w:rsidRPr="004E11E1">
        <w:rPr>
          <w:noProof/>
        </w:rPr>
        <w:drawing>
          <wp:inline distT="0" distB="0" distL="0" distR="0" wp14:anchorId="1F5E3BF1" wp14:editId="3177DA1B">
            <wp:extent cx="3800475" cy="4236243"/>
            <wp:effectExtent l="0" t="0" r="0" b="0"/>
            <wp:docPr id="754676496" name="Picture 1" descr="A diagram of a sour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676496" name="Picture 1" descr="A diagram of a source&#10;&#10;AI-generated content may be incorrect."/>
                    <pic:cNvPicPr/>
                  </pic:nvPicPr>
                  <pic:blipFill>
                    <a:blip r:embed="rId38"/>
                    <a:stretch>
                      <a:fillRect/>
                    </a:stretch>
                  </pic:blipFill>
                  <pic:spPr>
                    <a:xfrm>
                      <a:off x="0" y="0"/>
                      <a:ext cx="3805017" cy="4241306"/>
                    </a:xfrm>
                    <a:prstGeom prst="rect">
                      <a:avLst/>
                    </a:prstGeom>
                  </pic:spPr>
                </pic:pic>
              </a:graphicData>
            </a:graphic>
          </wp:inline>
        </w:drawing>
      </w:r>
    </w:p>
    <w:p w14:paraId="19B9E068" w14:textId="75215A5E" w:rsidR="002E5352" w:rsidRPr="002E5352" w:rsidRDefault="002E5352" w:rsidP="002E5352">
      <w:pPr>
        <w:jc w:val="center"/>
        <w:rPr>
          <w:i/>
          <w:iCs/>
        </w:rPr>
      </w:pPr>
      <w:r w:rsidRPr="002E5352">
        <w:rPr>
          <w:i/>
          <w:iCs/>
        </w:rPr>
        <w:t>Vivaldi antenna</w:t>
      </w:r>
      <w:r w:rsidR="008F38CD">
        <w:rPr>
          <w:i/>
          <w:iCs/>
        </w:rPr>
        <w:t xml:space="preserve">. It achieves a large bandwidth </w:t>
      </w:r>
      <w:r w:rsidR="005447F5">
        <w:rPr>
          <w:i/>
          <w:iCs/>
        </w:rPr>
        <w:t>due to the gradual transition from source to free space.</w:t>
      </w:r>
    </w:p>
    <w:p w14:paraId="7B506D37" w14:textId="3E3F6F24" w:rsidR="00C636A0" w:rsidRDefault="00767A4B" w:rsidP="00C636A0">
      <w:r>
        <w:t>A</w:t>
      </w:r>
      <w:r w:rsidR="00DA33A5">
        <w:t xml:space="preserve">bove a certain frequency, the source excites a </w:t>
      </w:r>
      <w:r w:rsidR="00BC18BE">
        <w:t>signal of which the current</w:t>
      </w:r>
      <w:r w:rsidR="00026D79">
        <w:t>s</w:t>
      </w:r>
      <w:r w:rsidR="00BC18BE">
        <w:t xml:space="preserve"> travel along the edges</w:t>
      </w:r>
      <w:r w:rsidR="004A2BF1">
        <w:t xml:space="preserve"> to the wider part and of which the electric fields</w:t>
      </w:r>
      <w:r w:rsidR="00026D79">
        <w:t xml:space="preserve"> cross from one edge to the other</w:t>
      </w:r>
      <w:r w:rsidR="009E4621">
        <w:t xml:space="preserve">. As the signal travels to the wider part, it radiates. </w:t>
      </w:r>
      <w:r w:rsidR="00ED6F7B">
        <w:t>This structure forms a smooth transition between a kind of transmission line (the narrow part) and free space.</w:t>
      </w:r>
      <w:r w:rsidR="006A6508">
        <w:t xml:space="preserve"> </w:t>
      </w:r>
    </w:p>
    <w:p w14:paraId="4069B9B5" w14:textId="1D09482F" w:rsidR="00C90B5B" w:rsidRDefault="00214B69" w:rsidP="00C636A0">
      <w:r>
        <w:t xml:space="preserve">This antenna works </w:t>
      </w:r>
      <w:r w:rsidR="000F5B48">
        <w:t xml:space="preserve">reasonably </w:t>
      </w:r>
      <w:r>
        <w:t>well over a range of frequencies</w:t>
      </w:r>
      <w:r w:rsidR="0098547F">
        <w:t xml:space="preserve"> that span</w:t>
      </w:r>
      <w:r w:rsidR="000F5B48">
        <w:t>s</w:t>
      </w:r>
      <w:r w:rsidR="0098547F">
        <w:t xml:space="preserve"> a </w:t>
      </w:r>
      <w:r w:rsidR="006B06D9">
        <w:t xml:space="preserve">almost </w:t>
      </w:r>
      <w:r w:rsidR="0098547F">
        <w:t xml:space="preserve">factor ten, as </w:t>
      </w:r>
      <w:r w:rsidR="001E25A0">
        <w:t>indicated by the plot of the reflection coefficient below.</w:t>
      </w:r>
      <w:r w:rsidR="007A2480">
        <w:t xml:space="preserve"> </w:t>
      </w:r>
    </w:p>
    <w:p w14:paraId="43C786CF" w14:textId="2F50386E" w:rsidR="00214B69" w:rsidRPr="00C90B5B" w:rsidRDefault="00C90B5B" w:rsidP="00C90B5B">
      <w:pPr>
        <w:ind w:left="720"/>
        <w:rPr>
          <w:sz w:val="20"/>
          <w:szCs w:val="20"/>
        </w:rPr>
      </w:pPr>
      <w:r w:rsidRPr="00C90B5B">
        <w:rPr>
          <w:sz w:val="20"/>
          <w:szCs w:val="20"/>
        </w:rPr>
        <w:t xml:space="preserve">As mentioned before about “reasonably well”: </w:t>
      </w:r>
      <w:r w:rsidR="007A2480" w:rsidRPr="00C90B5B">
        <w:rPr>
          <w:sz w:val="20"/>
          <w:szCs w:val="20"/>
        </w:rPr>
        <w:t>Usually, an antenna is said to wor</w:t>
      </w:r>
      <w:r w:rsidR="006A73A9" w:rsidRPr="00C90B5B">
        <w:rPr>
          <w:sz w:val="20"/>
          <w:szCs w:val="20"/>
        </w:rPr>
        <w:t>k well when the reflection coefficient is below 0.3 (</w:t>
      </w:r>
      <w:r w:rsidR="00D00F73" w:rsidRPr="00C90B5B">
        <w:rPr>
          <w:sz w:val="20"/>
          <w:szCs w:val="20"/>
        </w:rPr>
        <w:t xml:space="preserve">for a reflection coefficient or an S-parameter, </w:t>
      </w:r>
      <w:r w:rsidR="006A73A9" w:rsidRPr="00C90B5B">
        <w:rPr>
          <w:sz w:val="20"/>
          <w:szCs w:val="20"/>
        </w:rPr>
        <w:t>this</w:t>
      </w:r>
      <w:r>
        <w:rPr>
          <w:sz w:val="20"/>
          <w:szCs w:val="20"/>
        </w:rPr>
        <w:t xml:space="preserve"> value</w:t>
      </w:r>
      <w:r w:rsidR="006A73A9" w:rsidRPr="00C90B5B">
        <w:rPr>
          <w:sz w:val="20"/>
          <w:szCs w:val="20"/>
        </w:rPr>
        <w:t xml:space="preserve"> corresponds to -10 dB</w:t>
      </w:r>
      <w:r w:rsidR="00F84FCF" w:rsidRPr="00C90B5B">
        <w:rPr>
          <w:sz w:val="20"/>
          <w:szCs w:val="20"/>
        </w:rPr>
        <w:t xml:space="preserve">. This antenna does not quite achieve that </w:t>
      </w:r>
      <w:r w:rsidR="00D97F7C" w:rsidRPr="00C90B5B">
        <w:rPr>
          <w:sz w:val="20"/>
          <w:szCs w:val="20"/>
        </w:rPr>
        <w:t>low level</w:t>
      </w:r>
      <w:r w:rsidR="00C23FF1" w:rsidRPr="00C90B5B">
        <w:rPr>
          <w:sz w:val="20"/>
          <w:szCs w:val="20"/>
        </w:rPr>
        <w:t xml:space="preserve"> </w:t>
      </w:r>
      <w:r w:rsidR="00F84FCF" w:rsidRPr="00C90B5B">
        <w:rPr>
          <w:sz w:val="20"/>
          <w:szCs w:val="20"/>
        </w:rPr>
        <w:t xml:space="preserve">over </w:t>
      </w:r>
      <w:r w:rsidR="00090ADE" w:rsidRPr="00C90B5B">
        <w:rPr>
          <w:sz w:val="20"/>
          <w:szCs w:val="20"/>
        </w:rPr>
        <w:t>a range that spans a factor ten</w:t>
      </w:r>
      <w:r w:rsidR="00D00F73" w:rsidRPr="00C90B5B">
        <w:rPr>
          <w:sz w:val="20"/>
          <w:szCs w:val="20"/>
        </w:rPr>
        <w:t xml:space="preserve">). </w:t>
      </w:r>
    </w:p>
    <w:p w14:paraId="0636222A" w14:textId="33B2AE12" w:rsidR="001E25A0" w:rsidRDefault="00694313" w:rsidP="004518D2">
      <w:pPr>
        <w:jc w:val="center"/>
      </w:pPr>
      <w:r w:rsidRPr="00694313">
        <w:rPr>
          <w:noProof/>
        </w:rPr>
        <w:lastRenderedPageBreak/>
        <w:drawing>
          <wp:inline distT="0" distB="0" distL="0" distR="0" wp14:anchorId="68CCC0E1" wp14:editId="778E7493">
            <wp:extent cx="5648325" cy="2612954"/>
            <wp:effectExtent l="0" t="0" r="0" b="0"/>
            <wp:docPr id="175391433" name="Picture 1" descr="A graph with a blue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91433" name="Picture 1" descr="A graph with a blue line&#10;&#10;AI-generated content may be incorrect."/>
                    <pic:cNvPicPr/>
                  </pic:nvPicPr>
                  <pic:blipFill>
                    <a:blip r:embed="rId39"/>
                    <a:stretch>
                      <a:fillRect/>
                    </a:stretch>
                  </pic:blipFill>
                  <pic:spPr>
                    <a:xfrm>
                      <a:off x="0" y="0"/>
                      <a:ext cx="5658736" cy="2617770"/>
                    </a:xfrm>
                    <a:prstGeom prst="rect">
                      <a:avLst/>
                    </a:prstGeom>
                  </pic:spPr>
                </pic:pic>
              </a:graphicData>
            </a:graphic>
          </wp:inline>
        </w:drawing>
      </w:r>
    </w:p>
    <w:p w14:paraId="20DF8385" w14:textId="5ABBCB66" w:rsidR="001D6E43" w:rsidRPr="00C47E9A" w:rsidRDefault="00D061ED" w:rsidP="00C47E9A">
      <w:pPr>
        <w:jc w:val="center"/>
        <w:rPr>
          <w:i/>
          <w:iCs/>
        </w:rPr>
      </w:pPr>
      <w:r>
        <w:rPr>
          <w:i/>
          <w:iCs/>
        </w:rPr>
        <w:t xml:space="preserve">The </w:t>
      </w:r>
      <w:r w:rsidR="00C47E9A" w:rsidRPr="00C47E9A">
        <w:rPr>
          <w:i/>
          <w:iCs/>
        </w:rPr>
        <w:t>Vivaldi</w:t>
      </w:r>
      <w:r>
        <w:rPr>
          <w:i/>
          <w:iCs/>
        </w:rPr>
        <w:t xml:space="preserve"> </w:t>
      </w:r>
      <w:r w:rsidR="00C47E9A" w:rsidRPr="00C47E9A">
        <w:rPr>
          <w:i/>
          <w:iCs/>
        </w:rPr>
        <w:t>antenna reflection coefficient</w:t>
      </w:r>
      <w:r>
        <w:rPr>
          <w:i/>
          <w:iCs/>
        </w:rPr>
        <w:t xml:space="preserve"> is low over a wide frequency band.</w:t>
      </w:r>
    </w:p>
    <w:p w14:paraId="602755C4" w14:textId="4A9D4DB8" w:rsidR="00C47E9A" w:rsidRDefault="00C47E9A" w:rsidP="00C636A0">
      <w:r>
        <w:t xml:space="preserve">The antenna pattern </w:t>
      </w:r>
      <w:r w:rsidR="00D11070">
        <w:t>forms a broad lobe, as shown below:</w:t>
      </w:r>
    </w:p>
    <w:p w14:paraId="2332FC82" w14:textId="21158235" w:rsidR="00D11070" w:rsidRDefault="004518D2" w:rsidP="004518D2">
      <w:pPr>
        <w:jc w:val="center"/>
      </w:pPr>
      <w:r w:rsidRPr="004518D2">
        <w:rPr>
          <w:noProof/>
        </w:rPr>
        <w:drawing>
          <wp:inline distT="0" distB="0" distL="0" distR="0" wp14:anchorId="5130FE20" wp14:editId="183B1F12">
            <wp:extent cx="5257800" cy="3918072"/>
            <wp:effectExtent l="0" t="0" r="0" b="6350"/>
            <wp:docPr id="342668839" name="Picture 1" descr="A colorful object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68839" name="Picture 1" descr="A colorful object with a white background&#10;&#10;AI-generated content may be incorrect."/>
                    <pic:cNvPicPr/>
                  </pic:nvPicPr>
                  <pic:blipFill>
                    <a:blip r:embed="rId40"/>
                    <a:stretch>
                      <a:fillRect/>
                    </a:stretch>
                  </pic:blipFill>
                  <pic:spPr>
                    <a:xfrm>
                      <a:off x="0" y="0"/>
                      <a:ext cx="5260556" cy="3920126"/>
                    </a:xfrm>
                    <a:prstGeom prst="rect">
                      <a:avLst/>
                    </a:prstGeom>
                  </pic:spPr>
                </pic:pic>
              </a:graphicData>
            </a:graphic>
          </wp:inline>
        </w:drawing>
      </w:r>
    </w:p>
    <w:p w14:paraId="1D563F9D" w14:textId="0CDA211D" w:rsidR="00D11070" w:rsidRPr="000B2D16" w:rsidRDefault="000B2D16" w:rsidP="000B2D16">
      <w:pPr>
        <w:jc w:val="center"/>
        <w:rPr>
          <w:i/>
          <w:iCs/>
        </w:rPr>
      </w:pPr>
      <w:r w:rsidRPr="000B2D16">
        <w:rPr>
          <w:i/>
          <w:iCs/>
        </w:rPr>
        <w:t>Vivaldi antenna: c</w:t>
      </w:r>
      <w:r w:rsidR="00D11070" w:rsidRPr="000B2D16">
        <w:rPr>
          <w:i/>
          <w:iCs/>
        </w:rPr>
        <w:t xml:space="preserve">urrents </w:t>
      </w:r>
      <w:r w:rsidRPr="000B2D16">
        <w:rPr>
          <w:i/>
          <w:iCs/>
        </w:rPr>
        <w:t>along metal edges, and radiated fields, at 1.2 GHz</w:t>
      </w:r>
    </w:p>
    <w:p w14:paraId="186CA959" w14:textId="4F22A1D9" w:rsidR="00A40121" w:rsidRDefault="00A40121" w:rsidP="00C636A0">
      <w:r>
        <w:t xml:space="preserve">An array of </w:t>
      </w:r>
      <w:r w:rsidR="00532C19">
        <w:t xml:space="preserve">receiving </w:t>
      </w:r>
      <w:r>
        <w:t xml:space="preserve">Vivaldi antennas has been used </w:t>
      </w:r>
      <w:r w:rsidR="008F088B">
        <w:t>in astronomy</w:t>
      </w:r>
      <w:r w:rsidR="00060222">
        <w:t xml:space="preserve"> </w:t>
      </w:r>
      <w:r w:rsidR="008F088B">
        <w:t xml:space="preserve">to gather data </w:t>
      </w:r>
      <w:r w:rsidR="00060222">
        <w:t>i</w:t>
      </w:r>
      <w:r w:rsidR="008F088B">
        <w:t xml:space="preserve">n </w:t>
      </w:r>
      <w:r w:rsidR="00F81646">
        <w:t>in a band of frequencies</w:t>
      </w:r>
      <w:r w:rsidR="00572903">
        <w:t>.</w:t>
      </w:r>
    </w:p>
    <w:p w14:paraId="54757932" w14:textId="77777777" w:rsidR="004249DA" w:rsidRDefault="004B2601" w:rsidP="00C636A0">
      <w:r>
        <w:lastRenderedPageBreak/>
        <w:t xml:space="preserve">A TEM horn </w:t>
      </w:r>
      <w:r w:rsidR="00D57A37">
        <w:t xml:space="preserve">is a horn antenna without side walls. </w:t>
      </w:r>
      <w:r w:rsidR="00F56A5C">
        <w:t>(TEM stands for Transverse ElectroMagnetic</w:t>
      </w:r>
      <w:r w:rsidR="00B42263">
        <w:t xml:space="preserve">, but that is not </w:t>
      </w:r>
      <w:r w:rsidR="00850191">
        <w:t xml:space="preserve">important right now). </w:t>
      </w:r>
      <w:r w:rsidR="008B6FEC">
        <w:t xml:space="preserve">The </w:t>
      </w:r>
      <w:r w:rsidR="002A5AC2">
        <w:t>plates</w:t>
      </w:r>
      <w:r w:rsidR="008B6FEC">
        <w:t xml:space="preserve"> of the </w:t>
      </w:r>
      <w:r w:rsidR="002A5AC2">
        <w:t xml:space="preserve">TEM </w:t>
      </w:r>
      <w:r w:rsidR="008B6FEC">
        <w:t>horn antenna form a gradual transition from the transmission line (</w:t>
      </w:r>
      <w:r w:rsidR="007110A0">
        <w:t xml:space="preserve">e.g., horizontal parallel strips) </w:t>
      </w:r>
      <w:r w:rsidR="0039139B">
        <w:t>to free space.</w:t>
      </w:r>
      <w:r w:rsidR="00850191">
        <w:t xml:space="preserve"> </w:t>
      </w:r>
    </w:p>
    <w:p w14:paraId="7DAB96CF" w14:textId="552951CC" w:rsidR="004B2601" w:rsidRPr="004249DA" w:rsidRDefault="00850191" w:rsidP="004249DA">
      <w:pPr>
        <w:ind w:left="720"/>
        <w:rPr>
          <w:sz w:val="20"/>
          <w:szCs w:val="20"/>
        </w:rPr>
      </w:pPr>
      <w:r w:rsidRPr="004249DA">
        <w:rPr>
          <w:sz w:val="20"/>
          <w:szCs w:val="20"/>
        </w:rPr>
        <w:t xml:space="preserve">A conventional horn antenna </w:t>
      </w:r>
      <w:r w:rsidRPr="004249DA">
        <w:rPr>
          <w:i/>
          <w:iCs/>
          <w:sz w:val="20"/>
          <w:szCs w:val="20"/>
          <w:u w:val="single"/>
        </w:rPr>
        <w:t>with</w:t>
      </w:r>
      <w:r w:rsidRPr="004249DA">
        <w:rPr>
          <w:sz w:val="20"/>
          <w:szCs w:val="20"/>
        </w:rPr>
        <w:t xml:space="preserve"> side walls </w:t>
      </w:r>
      <w:r w:rsidR="00E86B97" w:rsidRPr="004249DA">
        <w:rPr>
          <w:sz w:val="20"/>
          <w:szCs w:val="20"/>
        </w:rPr>
        <w:t xml:space="preserve">is more limited in bandwidth. In particular, </w:t>
      </w:r>
      <w:r w:rsidR="003B0299" w:rsidRPr="004249DA">
        <w:rPr>
          <w:sz w:val="20"/>
          <w:szCs w:val="20"/>
        </w:rPr>
        <w:t xml:space="preserve">a horn </w:t>
      </w:r>
      <w:r w:rsidR="003B0299" w:rsidRPr="00177DD5">
        <w:rPr>
          <w:sz w:val="20"/>
          <w:szCs w:val="20"/>
        </w:rPr>
        <w:t>with</w:t>
      </w:r>
      <w:r w:rsidR="003B0299" w:rsidRPr="004249DA">
        <w:rPr>
          <w:sz w:val="20"/>
          <w:szCs w:val="20"/>
        </w:rPr>
        <w:t xml:space="preserve"> side walls will have a low-frequency cutoff, when a half wavelength doesn’t fit sideways between the sidewalls anymore. This is directly related to the low-frequency cutoff of a rectangular waveguide. </w:t>
      </w:r>
      <w:r w:rsidR="00804E7B">
        <w:rPr>
          <w:sz w:val="20"/>
          <w:szCs w:val="20"/>
        </w:rPr>
        <w:t>A horn with side walls is better</w:t>
      </w:r>
      <w:r w:rsidR="00177DD5">
        <w:rPr>
          <w:sz w:val="20"/>
          <w:szCs w:val="20"/>
        </w:rPr>
        <w:t xml:space="preserve"> than a TEM horn at confining the wave and forming a narrow beam.</w:t>
      </w:r>
      <w:r w:rsidR="00D223D0">
        <w:rPr>
          <w:sz w:val="20"/>
          <w:szCs w:val="20"/>
        </w:rPr>
        <w:t xml:space="preserve"> Techniques exist to extend the </w:t>
      </w:r>
      <w:r w:rsidR="00EB0BE3">
        <w:rPr>
          <w:sz w:val="20"/>
          <w:szCs w:val="20"/>
        </w:rPr>
        <w:t xml:space="preserve">bandwidth of a horn with sidewalls by placing a Vivaldi-type ridge </w:t>
      </w:r>
      <w:r w:rsidR="00B45B89">
        <w:rPr>
          <w:sz w:val="20"/>
          <w:szCs w:val="20"/>
        </w:rPr>
        <w:t>in the middle</w:t>
      </w:r>
      <w:r w:rsidR="00DD57F2">
        <w:rPr>
          <w:sz w:val="20"/>
          <w:szCs w:val="20"/>
        </w:rPr>
        <w:t>, halfway between the two side walls</w:t>
      </w:r>
      <w:r w:rsidR="00B45B89">
        <w:rPr>
          <w:sz w:val="20"/>
          <w:szCs w:val="20"/>
        </w:rPr>
        <w:t>.</w:t>
      </w:r>
      <w:r w:rsidR="00DD57F2">
        <w:rPr>
          <w:sz w:val="20"/>
          <w:szCs w:val="20"/>
        </w:rPr>
        <w:t xml:space="preserve"> </w:t>
      </w:r>
    </w:p>
    <w:p w14:paraId="47294E56" w14:textId="658D1CE1" w:rsidR="004B2601" w:rsidRDefault="006D777A" w:rsidP="009D0EB1">
      <w:pPr>
        <w:jc w:val="center"/>
      </w:pPr>
      <w:r w:rsidRPr="006D777A">
        <w:rPr>
          <w:noProof/>
        </w:rPr>
        <w:drawing>
          <wp:inline distT="0" distB="0" distL="0" distR="0" wp14:anchorId="7199D21B" wp14:editId="2513B7D0">
            <wp:extent cx="5629275" cy="2313656"/>
            <wp:effectExtent l="0" t="0" r="0" b="0"/>
            <wp:docPr id="1217052605" name="Picture 1" descr="A blue and green striped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052605" name="Picture 1" descr="A blue and green striped object&#10;&#10;AI-generated content may be incorrect."/>
                    <pic:cNvPicPr/>
                  </pic:nvPicPr>
                  <pic:blipFill>
                    <a:blip r:embed="rId41"/>
                    <a:stretch>
                      <a:fillRect/>
                    </a:stretch>
                  </pic:blipFill>
                  <pic:spPr>
                    <a:xfrm>
                      <a:off x="0" y="0"/>
                      <a:ext cx="5636982" cy="2316823"/>
                    </a:xfrm>
                    <a:prstGeom prst="rect">
                      <a:avLst/>
                    </a:prstGeom>
                  </pic:spPr>
                </pic:pic>
              </a:graphicData>
            </a:graphic>
          </wp:inline>
        </w:drawing>
      </w:r>
    </w:p>
    <w:p w14:paraId="480A7C74" w14:textId="6BC6BD94" w:rsidR="001E3365" w:rsidRPr="006D777A" w:rsidRDefault="0039139B" w:rsidP="006D777A">
      <w:pPr>
        <w:jc w:val="center"/>
        <w:rPr>
          <w:i/>
          <w:iCs/>
        </w:rPr>
      </w:pPr>
      <w:r w:rsidRPr="006D777A">
        <w:rPr>
          <w:i/>
          <w:iCs/>
        </w:rPr>
        <w:t>TEM horn antenna</w:t>
      </w:r>
      <w:r w:rsidR="000F6E0E" w:rsidRPr="006D777A">
        <w:rPr>
          <w:i/>
          <w:iCs/>
        </w:rPr>
        <w:t xml:space="preserve"> with </w:t>
      </w:r>
      <w:r w:rsidR="00381802" w:rsidRPr="006D777A">
        <w:rPr>
          <w:i/>
          <w:iCs/>
        </w:rPr>
        <w:t>outgoing electromagnetic</w:t>
      </w:r>
      <w:r w:rsidR="006D777A">
        <w:rPr>
          <w:i/>
          <w:iCs/>
        </w:rPr>
        <w:t xml:space="preserve"> waves</w:t>
      </w:r>
      <w:r w:rsidR="00F47308">
        <w:rPr>
          <w:i/>
          <w:iCs/>
        </w:rPr>
        <w:t xml:space="preserve">. </w:t>
      </w:r>
    </w:p>
    <w:p w14:paraId="42194C7B" w14:textId="77777777" w:rsidR="001E3365" w:rsidRDefault="001E3365" w:rsidP="00C636A0"/>
    <w:p w14:paraId="5E079E4D" w14:textId="6FB860C1" w:rsidR="001E3365" w:rsidRDefault="003753CB" w:rsidP="009D0EB1">
      <w:pPr>
        <w:jc w:val="center"/>
      </w:pPr>
      <w:r w:rsidRPr="003753CB">
        <w:rPr>
          <w:noProof/>
        </w:rPr>
        <w:drawing>
          <wp:inline distT="0" distB="0" distL="0" distR="0" wp14:anchorId="0F64BE4F" wp14:editId="46D96844">
            <wp:extent cx="5419725" cy="2365918"/>
            <wp:effectExtent l="0" t="0" r="0" b="0"/>
            <wp:docPr id="801975142"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975142" name="Picture 1" descr="A graph of a graph&#10;&#10;AI-generated content may be incorrect."/>
                    <pic:cNvPicPr/>
                  </pic:nvPicPr>
                  <pic:blipFill>
                    <a:blip r:embed="rId42"/>
                    <a:stretch>
                      <a:fillRect/>
                    </a:stretch>
                  </pic:blipFill>
                  <pic:spPr>
                    <a:xfrm>
                      <a:off x="0" y="0"/>
                      <a:ext cx="5426933" cy="2369065"/>
                    </a:xfrm>
                    <a:prstGeom prst="rect">
                      <a:avLst/>
                    </a:prstGeom>
                  </pic:spPr>
                </pic:pic>
              </a:graphicData>
            </a:graphic>
          </wp:inline>
        </w:drawing>
      </w:r>
    </w:p>
    <w:p w14:paraId="3420BF2C" w14:textId="0674682D" w:rsidR="003753CB" w:rsidRPr="00E021C6" w:rsidRDefault="00E021C6" w:rsidP="00E021C6">
      <w:pPr>
        <w:jc w:val="center"/>
        <w:rPr>
          <w:i/>
          <w:iCs/>
        </w:rPr>
      </w:pPr>
      <w:r w:rsidRPr="00E021C6">
        <w:rPr>
          <w:i/>
          <w:iCs/>
        </w:rPr>
        <w:t>Reflection coefficient of the TEM horn antenna</w:t>
      </w:r>
      <w:r w:rsidR="00F47308">
        <w:rPr>
          <w:i/>
          <w:iCs/>
        </w:rPr>
        <w:t>. The frequency bandwidth spans much more than a factor ten from lowest to highest frequency.</w:t>
      </w:r>
    </w:p>
    <w:p w14:paraId="76AB65C7" w14:textId="0CAFC046" w:rsidR="00E021C6" w:rsidRDefault="009344D8" w:rsidP="00C636A0">
      <w:r>
        <w:lastRenderedPageBreak/>
        <w:t xml:space="preserve">The length of the horn </w:t>
      </w:r>
      <w:r w:rsidR="004249DA">
        <w:t xml:space="preserve">in this example </w:t>
      </w:r>
      <w:r>
        <w:t>is 1.08 m</w:t>
      </w:r>
      <w:r w:rsidR="000236AB">
        <w:t>. From the re</w:t>
      </w:r>
      <w:r w:rsidR="00F9492A">
        <w:t xml:space="preserve">flection coefficient, we </w:t>
      </w:r>
      <w:r w:rsidR="00C3164B">
        <w:t>infer</w:t>
      </w:r>
      <w:r w:rsidR="00F9492A">
        <w:t xml:space="preserve"> that the TEM horn functions as a</w:t>
      </w:r>
      <w:r w:rsidR="00C3164B">
        <w:t xml:space="preserve"> good</w:t>
      </w:r>
      <w:r w:rsidR="00F9492A">
        <w:t xml:space="preserve"> antenna when the </w:t>
      </w:r>
      <w:r w:rsidR="006E54FF">
        <w:t xml:space="preserve">length of the horn exceeds the </w:t>
      </w:r>
      <w:r w:rsidR="00F9492A">
        <w:t xml:space="preserve">wavelength </w:t>
      </w:r>
      <w:r w:rsidR="001E0E6D">
        <w:t>of the signal</w:t>
      </w:r>
      <w:r w:rsidR="00564480">
        <w:t xml:space="preserve"> (at 300 MHz, the wavelength is 1 m)</w:t>
      </w:r>
      <w:r w:rsidR="001E0E6D">
        <w:t>.</w:t>
      </w:r>
      <w:r w:rsidR="00C13696">
        <w:t xml:space="preserve"> The bandwidth </w:t>
      </w:r>
      <w:r w:rsidR="002D2509">
        <w:t>is much larger than a factor ten.</w:t>
      </w:r>
      <w:r w:rsidR="003D31EF">
        <w:t xml:space="preserve"> </w:t>
      </w:r>
    </w:p>
    <w:p w14:paraId="7BD6E349" w14:textId="70A194D7" w:rsidR="00EA50E6" w:rsidRDefault="003D31EF" w:rsidP="00C636A0">
      <w:r>
        <w:t xml:space="preserve">A TEM horn is used in situations where the </w:t>
      </w:r>
      <w:r w:rsidR="00B9123C">
        <w:t xml:space="preserve">ultra-wide bandwidth is needed to form a very short and strong pulse in time. Applications </w:t>
      </w:r>
      <w:r w:rsidR="00B61F27">
        <w:t>include ground-penetrating radar to find buried objects, through-the-wall radar, and electromagnetic weapons</w:t>
      </w:r>
      <w:r w:rsidR="000A31B8">
        <w:t xml:space="preserve"> to disrupt an opponent’s electronics.</w:t>
      </w:r>
      <w:r w:rsidR="00C274EC">
        <w:t xml:space="preserve"> A</w:t>
      </w:r>
      <w:r w:rsidR="00074A62">
        <w:t>lthough a</w:t>
      </w:r>
      <w:r w:rsidR="00C274EC">
        <w:t xml:space="preserve"> spiral antenna can </w:t>
      </w:r>
      <w:r w:rsidR="00074A62">
        <w:t xml:space="preserve">also </w:t>
      </w:r>
      <w:r w:rsidR="00C274EC">
        <w:t xml:space="preserve">offer </w:t>
      </w:r>
      <w:r w:rsidR="00074A62">
        <w:t>sufficient</w:t>
      </w:r>
      <w:r w:rsidR="003155BB">
        <w:t xml:space="preserve"> bandwidth</w:t>
      </w:r>
      <w:r w:rsidR="00074A62">
        <w:t>,</w:t>
      </w:r>
      <w:r w:rsidR="003155BB">
        <w:t xml:space="preserve"> </w:t>
      </w:r>
      <w:r w:rsidR="00074A62">
        <w:t>it</w:t>
      </w:r>
      <w:r w:rsidR="003155BB">
        <w:t xml:space="preserve"> doesn’t have the high power-handling capability</w:t>
      </w:r>
      <w:r w:rsidR="006F59BE">
        <w:t xml:space="preserve"> </w:t>
      </w:r>
      <w:r w:rsidR="00074A62">
        <w:t>due to the small details near the center.</w:t>
      </w:r>
      <w:r w:rsidR="00EA50E6">
        <w:t xml:space="preserve"> The image below shows an example of ground-penetrating radar</w:t>
      </w:r>
      <w:r w:rsidR="00296D08">
        <w:t>, in this case with 32-cm antennas</w:t>
      </w:r>
      <w:r w:rsidR="00EA50E6">
        <w:t>.</w:t>
      </w:r>
    </w:p>
    <w:p w14:paraId="5A8231F6" w14:textId="7896C792" w:rsidR="00597940" w:rsidRDefault="00FB7289" w:rsidP="00EB1B18">
      <w:pPr>
        <w:jc w:val="center"/>
      </w:pPr>
      <w:r w:rsidRPr="00FB7289">
        <w:rPr>
          <w:noProof/>
        </w:rPr>
        <w:drawing>
          <wp:inline distT="0" distB="0" distL="0" distR="0" wp14:anchorId="4B73153D" wp14:editId="2D63CB8F">
            <wp:extent cx="3326681" cy="4134679"/>
            <wp:effectExtent l="0" t="0" r="7620" b="0"/>
            <wp:docPr id="1814145351" name="Picture 1"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45351" name="Picture 1" descr="A screenshot of a computer generated image&#10;&#10;AI-generated content may be incorrect."/>
                    <pic:cNvPicPr/>
                  </pic:nvPicPr>
                  <pic:blipFill>
                    <a:blip r:embed="rId43"/>
                    <a:stretch>
                      <a:fillRect/>
                    </a:stretch>
                  </pic:blipFill>
                  <pic:spPr>
                    <a:xfrm>
                      <a:off x="0" y="0"/>
                      <a:ext cx="3353524" cy="4168042"/>
                    </a:xfrm>
                    <a:prstGeom prst="rect">
                      <a:avLst/>
                    </a:prstGeom>
                  </pic:spPr>
                </pic:pic>
              </a:graphicData>
            </a:graphic>
          </wp:inline>
        </w:drawing>
      </w:r>
    </w:p>
    <w:p w14:paraId="2DCC8DAD" w14:textId="3801B084" w:rsidR="00EB1B18" w:rsidRPr="00320C7B" w:rsidRDefault="00EB1B18" w:rsidP="00EB1B18">
      <w:pPr>
        <w:jc w:val="center"/>
        <w:rPr>
          <w:i/>
          <w:iCs/>
        </w:rPr>
      </w:pPr>
      <w:r w:rsidRPr="00320C7B">
        <w:rPr>
          <w:i/>
          <w:iCs/>
        </w:rPr>
        <w:t xml:space="preserve">Ground-penetrating radar </w:t>
      </w:r>
      <w:r w:rsidR="00320C7B" w:rsidRPr="00320C7B">
        <w:rPr>
          <w:i/>
          <w:iCs/>
        </w:rPr>
        <w:t>for detection of buried objects</w:t>
      </w:r>
      <w:r w:rsidR="009576F8">
        <w:rPr>
          <w:i/>
          <w:iCs/>
        </w:rPr>
        <w:t xml:space="preserve">. The large frequency bandwidth is used to emit a </w:t>
      </w:r>
      <w:r w:rsidR="00172EB9">
        <w:rPr>
          <w:i/>
          <w:iCs/>
        </w:rPr>
        <w:t>pulse of very short duration. In this snapshot in t</w:t>
      </w:r>
      <w:r w:rsidR="009A5F23">
        <w:rPr>
          <w:i/>
          <w:iCs/>
        </w:rPr>
        <w:t>ime, the pulse from a transmitting antenna has just reached a buried object</w:t>
      </w:r>
      <w:r w:rsidR="000D73C2">
        <w:rPr>
          <w:i/>
          <w:iCs/>
        </w:rPr>
        <w:t>.</w:t>
      </w:r>
      <w:r w:rsidR="009A5F23">
        <w:rPr>
          <w:i/>
          <w:iCs/>
        </w:rPr>
        <w:t xml:space="preserve"> </w:t>
      </w:r>
      <w:r w:rsidR="000D73C2">
        <w:rPr>
          <w:i/>
          <w:iCs/>
        </w:rPr>
        <w:t>A</w:t>
      </w:r>
      <w:r w:rsidR="009A5F23">
        <w:rPr>
          <w:i/>
          <w:iCs/>
        </w:rPr>
        <w:t xml:space="preserve"> reflection is forming, </w:t>
      </w:r>
      <w:r w:rsidR="000D73C2">
        <w:rPr>
          <w:i/>
          <w:iCs/>
        </w:rPr>
        <w:t>to be detected by the other antenna.</w:t>
      </w:r>
    </w:p>
    <w:p w14:paraId="573D0571" w14:textId="57427BF3" w:rsidR="00320C7B" w:rsidRDefault="00747F6F" w:rsidP="00320C7B">
      <w:r>
        <w:t xml:space="preserve">The </w:t>
      </w:r>
      <w:r w:rsidR="002A0DFE">
        <w:t xml:space="preserve">radar has two antennas, one to transmit a short-duration pulse and one to detect </w:t>
      </w:r>
      <w:r w:rsidR="006335F4">
        <w:t xml:space="preserve">reflections. In the image, which is a snapshot in time, the pulse </w:t>
      </w:r>
      <w:r w:rsidR="00550096">
        <w:t xml:space="preserve">has just reached the buried object and part of </w:t>
      </w:r>
      <w:r w:rsidR="00F9051E">
        <w:t>the power is being reflected.</w:t>
      </w:r>
    </w:p>
    <w:p w14:paraId="2AE2429F" w14:textId="64189050" w:rsidR="00F9051E" w:rsidRDefault="00F9051E" w:rsidP="005314FD">
      <w:pPr>
        <w:ind w:left="720"/>
        <w:rPr>
          <w:sz w:val="20"/>
          <w:szCs w:val="20"/>
        </w:rPr>
      </w:pPr>
      <w:r w:rsidRPr="005314FD">
        <w:rPr>
          <w:sz w:val="20"/>
          <w:szCs w:val="20"/>
        </w:rPr>
        <w:lastRenderedPageBreak/>
        <w:t xml:space="preserve">Details of the simulation project: </w:t>
      </w:r>
      <w:r w:rsidR="000A6086" w:rsidRPr="005314FD">
        <w:rPr>
          <w:sz w:val="20"/>
          <w:szCs w:val="20"/>
        </w:rPr>
        <w:br/>
      </w:r>
      <w:r w:rsidR="00412361" w:rsidRPr="005314FD">
        <w:rPr>
          <w:sz w:val="20"/>
          <w:szCs w:val="20"/>
        </w:rPr>
        <w:t>The top half of the model in the image is air</w:t>
      </w:r>
      <w:r w:rsidR="00B02E54" w:rsidRPr="005314FD">
        <w:rPr>
          <w:sz w:val="20"/>
          <w:szCs w:val="20"/>
        </w:rPr>
        <w:t xml:space="preserve"> (light blue)</w:t>
      </w:r>
      <w:r w:rsidR="00412361" w:rsidRPr="005314FD">
        <w:rPr>
          <w:sz w:val="20"/>
          <w:szCs w:val="20"/>
        </w:rPr>
        <w:t>; the bottom half is soil</w:t>
      </w:r>
      <w:r w:rsidR="00367B27" w:rsidRPr="005314FD">
        <w:rPr>
          <w:sz w:val="20"/>
          <w:szCs w:val="20"/>
        </w:rPr>
        <w:t xml:space="preserve"> (brown)</w:t>
      </w:r>
      <w:r w:rsidR="0066302D" w:rsidRPr="005314FD">
        <w:rPr>
          <w:sz w:val="20"/>
          <w:szCs w:val="20"/>
        </w:rPr>
        <w:t xml:space="preserve">. </w:t>
      </w:r>
      <w:r w:rsidR="00367B27" w:rsidRPr="005314FD">
        <w:rPr>
          <w:sz w:val="20"/>
          <w:szCs w:val="20"/>
        </w:rPr>
        <w:t>The deep blue color in both regions is part of the field plot</w:t>
      </w:r>
      <w:r w:rsidR="00AA63F2" w:rsidRPr="005314FD">
        <w:rPr>
          <w:sz w:val="20"/>
          <w:szCs w:val="20"/>
        </w:rPr>
        <w:t xml:space="preserve"> (fields </w:t>
      </w:r>
      <w:r w:rsidR="000B250B">
        <w:rPr>
          <w:sz w:val="20"/>
          <w:szCs w:val="20"/>
        </w:rPr>
        <w:t xml:space="preserve">are </w:t>
      </w:r>
      <w:r w:rsidR="008F45EE">
        <w:rPr>
          <w:sz w:val="20"/>
          <w:szCs w:val="20"/>
        </w:rPr>
        <w:t xml:space="preserve">practically </w:t>
      </w:r>
      <w:r w:rsidR="000B250B">
        <w:rPr>
          <w:sz w:val="20"/>
          <w:szCs w:val="20"/>
        </w:rPr>
        <w:t xml:space="preserve">zero </w:t>
      </w:r>
      <w:r w:rsidR="008F45EE">
        <w:rPr>
          <w:sz w:val="20"/>
          <w:szCs w:val="20"/>
        </w:rPr>
        <w:t>in the deep blue</w:t>
      </w:r>
      <w:r w:rsidR="00AA63F2" w:rsidRPr="005314FD">
        <w:rPr>
          <w:sz w:val="20"/>
          <w:szCs w:val="20"/>
        </w:rPr>
        <w:t xml:space="preserve"> in this snapshot</w:t>
      </w:r>
      <w:r w:rsidR="008F45EE">
        <w:rPr>
          <w:sz w:val="20"/>
          <w:szCs w:val="20"/>
        </w:rPr>
        <w:t xml:space="preserve"> in time</w:t>
      </w:r>
      <w:r w:rsidR="00AA63F2" w:rsidRPr="005314FD">
        <w:rPr>
          <w:sz w:val="20"/>
          <w:szCs w:val="20"/>
        </w:rPr>
        <w:t xml:space="preserve">). </w:t>
      </w:r>
      <w:r w:rsidR="0066302D" w:rsidRPr="005314FD">
        <w:rPr>
          <w:sz w:val="20"/>
          <w:szCs w:val="20"/>
        </w:rPr>
        <w:t>The soil has a relative dielectric permittivity ε</w:t>
      </w:r>
      <w:r w:rsidR="0066302D" w:rsidRPr="005314FD">
        <w:rPr>
          <w:sz w:val="20"/>
          <w:szCs w:val="20"/>
          <w:vertAlign w:val="subscript"/>
        </w:rPr>
        <w:t>r</w:t>
      </w:r>
      <w:r w:rsidR="0066302D" w:rsidRPr="005314FD">
        <w:rPr>
          <w:sz w:val="20"/>
          <w:szCs w:val="20"/>
        </w:rPr>
        <w:t xml:space="preserve"> = 8 and </w:t>
      </w:r>
      <w:r w:rsidR="000A6161" w:rsidRPr="005314FD">
        <w:rPr>
          <w:sz w:val="20"/>
          <w:szCs w:val="20"/>
        </w:rPr>
        <w:t>a conductivity 0.01 S/m. These are common parameters for soil</w:t>
      </w:r>
      <w:r w:rsidR="00FE1DC7" w:rsidRPr="005314FD">
        <w:rPr>
          <w:sz w:val="20"/>
          <w:szCs w:val="20"/>
        </w:rPr>
        <w:t>.</w:t>
      </w:r>
      <w:r w:rsidR="006B52DB">
        <w:rPr>
          <w:sz w:val="20"/>
          <w:szCs w:val="20"/>
        </w:rPr>
        <w:t xml:space="preserve"> The wavelength in the soil will</w:t>
      </w:r>
      <w:r w:rsidR="00491A48">
        <w:rPr>
          <w:sz w:val="20"/>
          <w:szCs w:val="20"/>
        </w:rPr>
        <w:t>, in this case,</w:t>
      </w:r>
      <w:r w:rsidR="006B52DB">
        <w:rPr>
          <w:sz w:val="20"/>
          <w:szCs w:val="20"/>
        </w:rPr>
        <w:t xml:space="preserve"> be √8 times shorter than in air.</w:t>
      </w:r>
      <w:r w:rsidR="00FE1DC7" w:rsidRPr="005314FD">
        <w:rPr>
          <w:sz w:val="20"/>
          <w:szCs w:val="20"/>
        </w:rPr>
        <w:t xml:space="preserve"> Of course, there is a wide variety of soil types</w:t>
      </w:r>
      <w:r w:rsidR="003F6321" w:rsidRPr="005314FD">
        <w:rPr>
          <w:sz w:val="20"/>
          <w:szCs w:val="20"/>
        </w:rPr>
        <w:t xml:space="preserve">, and conductivity depends strongly on moisture content. </w:t>
      </w:r>
      <w:r w:rsidR="000A6086" w:rsidRPr="005314FD">
        <w:rPr>
          <w:sz w:val="20"/>
          <w:szCs w:val="20"/>
        </w:rPr>
        <w:br/>
      </w:r>
      <w:r w:rsidR="003F6321" w:rsidRPr="005314FD">
        <w:rPr>
          <w:sz w:val="20"/>
          <w:szCs w:val="20"/>
        </w:rPr>
        <w:t>W</w:t>
      </w:r>
      <w:r w:rsidR="00192A45" w:rsidRPr="005314FD">
        <w:rPr>
          <w:sz w:val="20"/>
          <w:szCs w:val="20"/>
        </w:rPr>
        <w:t xml:space="preserve">hen a short-duration pulse </w:t>
      </w:r>
      <w:r w:rsidR="00677B3C" w:rsidRPr="005314FD">
        <w:rPr>
          <w:sz w:val="20"/>
          <w:szCs w:val="20"/>
        </w:rPr>
        <w:t xml:space="preserve">excites the transmitting antenna, </w:t>
      </w:r>
      <w:r w:rsidR="00995F7A" w:rsidRPr="005314FD">
        <w:rPr>
          <w:sz w:val="20"/>
          <w:szCs w:val="20"/>
        </w:rPr>
        <w:t xml:space="preserve">part of the power causes “ringing” of the antenna: </w:t>
      </w:r>
      <w:r w:rsidR="007B0AB6" w:rsidRPr="005314FD">
        <w:rPr>
          <w:sz w:val="20"/>
          <w:szCs w:val="20"/>
        </w:rPr>
        <w:t xml:space="preserve">some resonances exist that </w:t>
      </w:r>
      <w:r w:rsidR="00AC0787" w:rsidRPr="005314FD">
        <w:rPr>
          <w:sz w:val="20"/>
          <w:szCs w:val="20"/>
        </w:rPr>
        <w:t>decay</w:t>
      </w:r>
      <w:r w:rsidR="00D6271F">
        <w:rPr>
          <w:sz w:val="20"/>
          <w:szCs w:val="20"/>
        </w:rPr>
        <w:t xml:space="preserve"> slowly</w:t>
      </w:r>
      <w:r w:rsidR="00AC0787" w:rsidRPr="005314FD">
        <w:rPr>
          <w:sz w:val="20"/>
          <w:szCs w:val="20"/>
        </w:rPr>
        <w:t xml:space="preserve">. </w:t>
      </w:r>
      <w:r w:rsidR="00BB16D6" w:rsidRPr="005314FD">
        <w:rPr>
          <w:sz w:val="20"/>
          <w:szCs w:val="20"/>
        </w:rPr>
        <w:t>It’s a bit</w:t>
      </w:r>
      <w:r w:rsidR="00AC0787" w:rsidRPr="005314FD">
        <w:rPr>
          <w:sz w:val="20"/>
          <w:szCs w:val="20"/>
        </w:rPr>
        <w:t xml:space="preserve"> like giving a bell a short</w:t>
      </w:r>
      <w:r w:rsidR="00E25D0C" w:rsidRPr="005314FD">
        <w:rPr>
          <w:sz w:val="20"/>
          <w:szCs w:val="20"/>
        </w:rPr>
        <w:t>-duration knock: a tone</w:t>
      </w:r>
      <w:r w:rsidR="002C28C8" w:rsidRPr="005314FD">
        <w:rPr>
          <w:sz w:val="20"/>
          <w:szCs w:val="20"/>
        </w:rPr>
        <w:t xml:space="preserve">, plus possibly overtones, can be heard for a time </w:t>
      </w:r>
      <w:r w:rsidR="00E73C3C">
        <w:rPr>
          <w:sz w:val="20"/>
          <w:szCs w:val="20"/>
        </w:rPr>
        <w:t xml:space="preserve">duration </w:t>
      </w:r>
      <w:r w:rsidR="002C28C8" w:rsidRPr="005314FD">
        <w:rPr>
          <w:sz w:val="20"/>
          <w:szCs w:val="20"/>
        </w:rPr>
        <w:t>that takes longer than the knock itself.</w:t>
      </w:r>
      <w:r w:rsidR="00FB7643" w:rsidRPr="005314FD">
        <w:rPr>
          <w:sz w:val="20"/>
          <w:szCs w:val="20"/>
        </w:rPr>
        <w:t xml:space="preserve"> </w:t>
      </w:r>
      <w:r w:rsidR="0062052A">
        <w:rPr>
          <w:sz w:val="20"/>
          <w:szCs w:val="20"/>
        </w:rPr>
        <w:t xml:space="preserve">Remember that a short-duration pulse contains </w:t>
      </w:r>
      <w:r w:rsidR="00406A45">
        <w:rPr>
          <w:sz w:val="20"/>
          <w:szCs w:val="20"/>
        </w:rPr>
        <w:t>mathematically a very broad spectrum of frequencies. The “ringing”</w:t>
      </w:r>
      <w:r w:rsidR="00FB7643" w:rsidRPr="005314FD">
        <w:rPr>
          <w:sz w:val="20"/>
          <w:szCs w:val="20"/>
        </w:rPr>
        <w:t xml:space="preserve"> is one </w:t>
      </w:r>
      <w:r w:rsidR="000A6086" w:rsidRPr="005314FD">
        <w:rPr>
          <w:sz w:val="20"/>
          <w:szCs w:val="20"/>
        </w:rPr>
        <w:t>reason for</w:t>
      </w:r>
      <w:r w:rsidR="00FB7643" w:rsidRPr="005314FD">
        <w:rPr>
          <w:sz w:val="20"/>
          <w:szCs w:val="20"/>
        </w:rPr>
        <w:t xml:space="preserve"> </w:t>
      </w:r>
      <w:r w:rsidR="00E85B5A" w:rsidRPr="005314FD">
        <w:rPr>
          <w:sz w:val="20"/>
          <w:szCs w:val="20"/>
        </w:rPr>
        <w:t>using separate antennas for</w:t>
      </w:r>
      <w:r w:rsidR="00FB7643" w:rsidRPr="005314FD">
        <w:rPr>
          <w:sz w:val="20"/>
          <w:szCs w:val="20"/>
        </w:rPr>
        <w:t xml:space="preserve"> transmitting receiving: </w:t>
      </w:r>
      <w:r w:rsidR="00225011" w:rsidRPr="005314FD">
        <w:rPr>
          <w:sz w:val="20"/>
          <w:szCs w:val="20"/>
        </w:rPr>
        <w:t xml:space="preserve">the reflection from the buried object might arrive before the </w:t>
      </w:r>
      <w:r w:rsidR="003D450E">
        <w:rPr>
          <w:sz w:val="20"/>
          <w:szCs w:val="20"/>
        </w:rPr>
        <w:t>“</w:t>
      </w:r>
      <w:r w:rsidR="00225011" w:rsidRPr="005314FD">
        <w:rPr>
          <w:sz w:val="20"/>
          <w:szCs w:val="20"/>
        </w:rPr>
        <w:t>ringing</w:t>
      </w:r>
      <w:r w:rsidR="003D450E">
        <w:rPr>
          <w:sz w:val="20"/>
          <w:szCs w:val="20"/>
        </w:rPr>
        <w:t>”</w:t>
      </w:r>
      <w:r w:rsidR="00225011" w:rsidRPr="005314FD">
        <w:rPr>
          <w:sz w:val="20"/>
          <w:szCs w:val="20"/>
        </w:rPr>
        <w:t xml:space="preserve"> has decayed</w:t>
      </w:r>
      <w:r w:rsidR="00406A45">
        <w:rPr>
          <w:sz w:val="20"/>
          <w:szCs w:val="20"/>
        </w:rPr>
        <w:t xml:space="preserve"> sufficiently</w:t>
      </w:r>
      <w:r w:rsidR="00D3256D" w:rsidRPr="005314FD">
        <w:rPr>
          <w:sz w:val="20"/>
          <w:szCs w:val="20"/>
        </w:rPr>
        <w:t>, and you want to detect it with a quiet antenna</w:t>
      </w:r>
      <w:r w:rsidR="00225011" w:rsidRPr="005314FD">
        <w:rPr>
          <w:sz w:val="20"/>
          <w:szCs w:val="20"/>
        </w:rPr>
        <w:t xml:space="preserve">. Even </w:t>
      </w:r>
      <w:r w:rsidR="00E85B5A" w:rsidRPr="005314FD">
        <w:rPr>
          <w:sz w:val="20"/>
          <w:szCs w:val="20"/>
        </w:rPr>
        <w:t xml:space="preserve">using separate antennas </w:t>
      </w:r>
      <w:r w:rsidR="00B57B14" w:rsidRPr="005314FD">
        <w:rPr>
          <w:sz w:val="20"/>
          <w:szCs w:val="20"/>
        </w:rPr>
        <w:t xml:space="preserve">may not be sufficient: </w:t>
      </w:r>
      <w:r w:rsidR="00163908" w:rsidRPr="005314FD">
        <w:rPr>
          <w:sz w:val="20"/>
          <w:szCs w:val="20"/>
        </w:rPr>
        <w:t xml:space="preserve">fields from the transmitting antenna easily reach </w:t>
      </w:r>
      <w:r w:rsidR="00B57B14" w:rsidRPr="005314FD">
        <w:rPr>
          <w:sz w:val="20"/>
          <w:szCs w:val="20"/>
        </w:rPr>
        <w:t xml:space="preserve">the receiving antenna </w:t>
      </w:r>
      <w:r w:rsidR="00163908" w:rsidRPr="005314FD">
        <w:rPr>
          <w:sz w:val="20"/>
          <w:szCs w:val="20"/>
        </w:rPr>
        <w:t>by traveling sideways.</w:t>
      </w:r>
      <w:r w:rsidR="00044871" w:rsidRPr="005314FD">
        <w:rPr>
          <w:sz w:val="20"/>
          <w:szCs w:val="20"/>
        </w:rPr>
        <w:t xml:space="preserve"> Therefore, </w:t>
      </w:r>
      <w:r w:rsidR="00001624">
        <w:rPr>
          <w:sz w:val="20"/>
          <w:szCs w:val="20"/>
        </w:rPr>
        <w:t>a</w:t>
      </w:r>
      <w:r w:rsidR="00CC2A09">
        <w:rPr>
          <w:sz w:val="20"/>
          <w:szCs w:val="20"/>
        </w:rPr>
        <w:t xml:space="preserve"> </w:t>
      </w:r>
      <w:r w:rsidR="00323957">
        <w:rPr>
          <w:sz w:val="20"/>
          <w:szCs w:val="20"/>
        </w:rPr>
        <w:t>screening object</w:t>
      </w:r>
      <w:r w:rsidR="00044871" w:rsidRPr="005314FD">
        <w:rPr>
          <w:sz w:val="20"/>
          <w:szCs w:val="20"/>
        </w:rPr>
        <w:t xml:space="preserve"> has been placed between the two antennas.</w:t>
      </w:r>
      <w:r w:rsidR="00163908" w:rsidRPr="005314FD">
        <w:rPr>
          <w:sz w:val="20"/>
          <w:szCs w:val="20"/>
        </w:rPr>
        <w:t xml:space="preserve"> </w:t>
      </w:r>
      <w:r w:rsidR="00D3256D" w:rsidRPr="005314FD">
        <w:rPr>
          <w:sz w:val="20"/>
          <w:szCs w:val="20"/>
        </w:rPr>
        <w:t xml:space="preserve"> </w:t>
      </w:r>
      <w:r w:rsidR="00A5243A" w:rsidRPr="005314FD">
        <w:rPr>
          <w:sz w:val="20"/>
          <w:szCs w:val="20"/>
        </w:rPr>
        <w:t xml:space="preserve">Also, a resistor has been added </w:t>
      </w:r>
      <w:r w:rsidR="008F6372" w:rsidRPr="005314FD">
        <w:rPr>
          <w:sz w:val="20"/>
          <w:szCs w:val="20"/>
        </w:rPr>
        <w:t>in series with</w:t>
      </w:r>
      <w:r w:rsidR="00A5243A" w:rsidRPr="005314FD">
        <w:rPr>
          <w:sz w:val="20"/>
          <w:szCs w:val="20"/>
        </w:rPr>
        <w:t xml:space="preserve"> the voltage source of the transmitting antenna to dampen </w:t>
      </w:r>
      <w:r w:rsidR="00746CA6" w:rsidRPr="005314FD">
        <w:rPr>
          <w:sz w:val="20"/>
          <w:szCs w:val="20"/>
        </w:rPr>
        <w:t>the resonances. The addition of a resistor turned out to be very effective.</w:t>
      </w:r>
      <w:r w:rsidR="005A2255" w:rsidRPr="005314FD">
        <w:rPr>
          <w:sz w:val="20"/>
          <w:szCs w:val="20"/>
        </w:rPr>
        <w:t xml:space="preserve"> </w:t>
      </w:r>
    </w:p>
    <w:p w14:paraId="4D0C893E" w14:textId="2E7C2BBB" w:rsidR="006A56B5" w:rsidRDefault="00E87B05" w:rsidP="00E87B05">
      <w:pPr>
        <w:jc w:val="center"/>
      </w:pPr>
      <w:r w:rsidRPr="00E87B05">
        <w:rPr>
          <w:noProof/>
        </w:rPr>
        <w:drawing>
          <wp:inline distT="0" distB="0" distL="0" distR="0" wp14:anchorId="6CA6818B" wp14:editId="3374DCF6">
            <wp:extent cx="4945711" cy="3176140"/>
            <wp:effectExtent l="0" t="0" r="7620" b="5715"/>
            <wp:docPr id="1506836278" name="Picture 1" descr="A graph with a blue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836278" name="Picture 1" descr="A graph with a blue line&#10;&#10;AI-generated content may be incorrect."/>
                    <pic:cNvPicPr/>
                  </pic:nvPicPr>
                  <pic:blipFill>
                    <a:blip r:embed="rId44"/>
                    <a:stretch>
                      <a:fillRect/>
                    </a:stretch>
                  </pic:blipFill>
                  <pic:spPr>
                    <a:xfrm>
                      <a:off x="0" y="0"/>
                      <a:ext cx="4964199" cy="3188013"/>
                    </a:xfrm>
                    <a:prstGeom prst="rect">
                      <a:avLst/>
                    </a:prstGeom>
                  </pic:spPr>
                </pic:pic>
              </a:graphicData>
            </a:graphic>
          </wp:inline>
        </w:drawing>
      </w:r>
    </w:p>
    <w:p w14:paraId="66DB7D82" w14:textId="1D2A41D3" w:rsidR="006A56B5" w:rsidRPr="00154DA1" w:rsidRDefault="00154DA1" w:rsidP="00154DA1">
      <w:pPr>
        <w:jc w:val="center"/>
        <w:rPr>
          <w:i/>
          <w:iCs/>
        </w:rPr>
      </w:pPr>
      <w:r w:rsidRPr="00154DA1">
        <w:rPr>
          <w:i/>
          <w:iCs/>
        </w:rPr>
        <w:t>Detector voltage with and without a buried object present</w:t>
      </w:r>
      <w:r w:rsidR="000C3654">
        <w:rPr>
          <w:i/>
          <w:iCs/>
        </w:rPr>
        <w:t xml:space="preserve">. </w:t>
      </w:r>
      <w:r w:rsidR="00185528">
        <w:rPr>
          <w:i/>
          <w:iCs/>
        </w:rPr>
        <w:t>Up to almost 9 ns, the green and blue lines coincide.</w:t>
      </w:r>
      <w:r w:rsidR="00C167DE">
        <w:rPr>
          <w:i/>
          <w:iCs/>
        </w:rPr>
        <w:t xml:space="preserve"> </w:t>
      </w:r>
      <w:r w:rsidR="00C167DE" w:rsidRPr="00ED4753">
        <w:rPr>
          <w:b/>
          <w:bCs/>
          <w:i/>
          <w:iCs/>
          <w:color w:val="EE0000"/>
        </w:rPr>
        <w:t>The buried object is detected around 10 ns (blue line).</w:t>
      </w:r>
    </w:p>
    <w:p w14:paraId="36550DE8" w14:textId="03F25117" w:rsidR="00632E80" w:rsidRDefault="00632E80" w:rsidP="00A765E5">
      <w:r>
        <w:t xml:space="preserve">In the </w:t>
      </w:r>
      <w:r w:rsidR="006F17F8">
        <w:t xml:space="preserve">result comparison above, the reflection from the air-soil interface reaches the detector </w:t>
      </w:r>
      <w:r w:rsidR="001B03B6">
        <w:t>between 4 and 5 ns.</w:t>
      </w:r>
      <w:r w:rsidR="00E56AD0">
        <w:t xml:space="preserve"> </w:t>
      </w:r>
      <w:r w:rsidR="00A330B8">
        <w:t xml:space="preserve">Up to 9 ns, the </w:t>
      </w:r>
      <w:r w:rsidR="0016551B">
        <w:t xml:space="preserve">blue and green lines, with and without buried object, are identical. </w:t>
      </w:r>
      <w:r w:rsidR="00E56AD0">
        <w:t xml:space="preserve">The </w:t>
      </w:r>
      <w:r w:rsidR="0075286F">
        <w:t xml:space="preserve">reflection from the </w:t>
      </w:r>
      <w:r w:rsidR="00230D9D">
        <w:t>buried object reache</w:t>
      </w:r>
      <w:r w:rsidR="00E45F14">
        <w:t>s the detector between 9 and 10 ns.</w:t>
      </w:r>
      <w:r w:rsidR="00EC69BF">
        <w:t xml:space="preserve"> </w:t>
      </w:r>
      <w:r w:rsidR="00E06EA9">
        <w:t>Fortunately, it is larger than any residual “ringing”</w:t>
      </w:r>
      <w:r w:rsidR="00046995">
        <w:t xml:space="preserve"> (note that the green line is not zero at 10 ns). </w:t>
      </w:r>
    </w:p>
    <w:p w14:paraId="2F8DA24F" w14:textId="70B75ECB" w:rsidR="00087FFC" w:rsidRDefault="00087FFC" w:rsidP="00A765E5">
      <w:r>
        <w:lastRenderedPageBreak/>
        <w:t xml:space="preserve">Note how small the </w:t>
      </w:r>
      <w:r w:rsidR="00BE661E">
        <w:t xml:space="preserve">reflection from the buried object is. The </w:t>
      </w:r>
      <w:r w:rsidR="00962AAD">
        <w:t xml:space="preserve">signal has </w:t>
      </w:r>
      <w:r w:rsidR="00D82313">
        <w:t>weakened</w:t>
      </w:r>
      <w:r w:rsidR="00BE661E">
        <w:t xml:space="preserve"> due to the </w:t>
      </w:r>
      <w:r w:rsidR="00221817">
        <w:t>two-way distance, and the conductivity of the soil has attenuated the signal further.</w:t>
      </w:r>
    </w:p>
    <w:p w14:paraId="3A5CCEBD" w14:textId="23B2A20E" w:rsidR="00A765E5" w:rsidRPr="00A765E5" w:rsidRDefault="00A765E5" w:rsidP="00A765E5">
      <w:r>
        <w:t xml:space="preserve">Simulations </w:t>
      </w:r>
      <w:r w:rsidR="00840831">
        <w:t xml:space="preserve">like this </w:t>
      </w:r>
      <w:r>
        <w:t>can be used to impr</w:t>
      </w:r>
      <w:r w:rsidR="00293C12">
        <w:t>ove the antenna design, investigate the effectiveness of different pulse shapes</w:t>
      </w:r>
      <w:r w:rsidR="001570BC">
        <w:t xml:space="preserve"> depending on soil </w:t>
      </w:r>
      <w:r w:rsidR="002B011A">
        <w:t>type and object type</w:t>
      </w:r>
      <w:r w:rsidR="00293C12">
        <w:t xml:space="preserve">, </w:t>
      </w:r>
      <w:r w:rsidR="00665593">
        <w:t>and provide input data to signal-processing algorithms</w:t>
      </w:r>
      <w:r w:rsidR="001570BC">
        <w:t xml:space="preserve"> under development</w:t>
      </w:r>
      <w:r w:rsidR="002B011A">
        <w:t xml:space="preserve">. </w:t>
      </w:r>
    </w:p>
    <w:p w14:paraId="1D0E69BA" w14:textId="256BA553" w:rsidR="00C636A0" w:rsidRDefault="008B3E2F" w:rsidP="009F7F6E">
      <w:pPr>
        <w:pStyle w:val="Heading2"/>
      </w:pPr>
      <w:bookmarkStart w:id="10" w:name="_Toc217747217"/>
      <w:r>
        <w:t>5.6</w:t>
      </w:r>
      <w:r>
        <w:tab/>
      </w:r>
      <w:r w:rsidR="00597940">
        <w:t xml:space="preserve">Patch </w:t>
      </w:r>
      <w:r w:rsidR="00153D2B">
        <w:t>a</w:t>
      </w:r>
      <w:r w:rsidR="00597940">
        <w:t>ntennas</w:t>
      </w:r>
      <w:bookmarkEnd w:id="10"/>
    </w:p>
    <w:p w14:paraId="3194116F" w14:textId="77777777" w:rsidR="004B1F69" w:rsidRDefault="00C636A0" w:rsidP="00C636A0">
      <w:r>
        <w:t xml:space="preserve">Thus far, we have described antennas that form a sizable addition to an existing geometry. For aesthetic reasons, or for reasons of aerodynamics, or to save space, it is attractive to have antennas that lie flat on a surface and add little thickness or volume. </w:t>
      </w:r>
      <w:r w:rsidR="00D62DF4">
        <w:t xml:space="preserve">However, </w:t>
      </w:r>
      <w:r w:rsidR="00B43774">
        <w:t xml:space="preserve">most antennas, e.g., </w:t>
      </w:r>
      <w:r w:rsidR="006E0739">
        <w:t xml:space="preserve">dipole antennas and spiral antennas, won’t work anymore if they are too close </w:t>
      </w:r>
      <w:r w:rsidR="0046259F">
        <w:t>(a tenth of a wavelength or less)</w:t>
      </w:r>
      <w:r w:rsidR="00BE2893">
        <w:t xml:space="preserve"> to a metal surface. Electrons in the metal surface sense the fields from the antenna, and they immediately move </w:t>
      </w:r>
      <w:r w:rsidR="00CC6C0C">
        <w:t>until they feel no field anymore</w:t>
      </w:r>
      <w:r w:rsidR="00A323E8">
        <w:t xml:space="preserve">. This means that the field from the antenna, which </w:t>
      </w:r>
      <w:r w:rsidR="00916D73">
        <w:t>was a wanted field for radiation,</w:t>
      </w:r>
      <w:r w:rsidR="00A323E8">
        <w:t xml:space="preserve"> is </w:t>
      </w:r>
      <w:r w:rsidR="00916D73">
        <w:t xml:space="preserve">mostly </w:t>
      </w:r>
      <w:r w:rsidR="00A323E8">
        <w:t xml:space="preserve">gone. </w:t>
      </w:r>
      <w:r w:rsidR="00BE2893">
        <w:t xml:space="preserve"> </w:t>
      </w:r>
    </w:p>
    <w:p w14:paraId="4CFAB4F9" w14:textId="20CE11E6" w:rsidR="00C636A0" w:rsidRDefault="00C636A0" w:rsidP="00C636A0">
      <w:r>
        <w:t>Patch antennas</w:t>
      </w:r>
      <w:r w:rsidR="004B1F69">
        <w:t xml:space="preserve">, on the other hand, can be </w:t>
      </w:r>
      <w:r w:rsidR="003F1BC0">
        <w:t xml:space="preserve">extremely close to a metal plane. </w:t>
      </w:r>
      <w:r>
        <w:t xml:space="preserve"> The figure below shows a couple of rectangular patch antennas. From bottom to top, the stack-up is (1) a metal ground plane; (2) a dielectric substrate, thickness typically 1 mm or less; (3) a metal patch with thickness on the order of 0.02 or 0.03 mm. Patch antennas can easily be part of a microstrip circuit that uses the same ground plane and substrate. They can also be fed from below with a coaxial cable, or from a microstrip line below the ground that couples to the patch through a slot in the ground plane.</w:t>
      </w:r>
    </w:p>
    <w:p w14:paraId="3DA85971" w14:textId="74E4EC5C" w:rsidR="00746B4D" w:rsidRDefault="00746B4D" w:rsidP="00C636A0">
      <w:r>
        <w:t xml:space="preserve">In simulations, the thin metal is typically </w:t>
      </w:r>
      <w:r w:rsidR="00A427D5">
        <w:t xml:space="preserve">modeled by a 2D object. The </w:t>
      </w:r>
      <w:r w:rsidR="009408F3">
        <w:t>simulation tool may ask you to specify a thickness</w:t>
      </w:r>
      <w:r w:rsidR="00A33CBF">
        <w:t xml:space="preserve">, but the object in the model remains a 2D object. </w:t>
      </w:r>
      <w:r w:rsidR="002E7F3C">
        <w:t xml:space="preserve">A 2D object gives a better mesh quality </w:t>
      </w:r>
      <w:r w:rsidR="00A05527">
        <w:t xml:space="preserve">and a </w:t>
      </w:r>
      <w:r w:rsidR="00AF08A6">
        <w:t>more efficient</w:t>
      </w:r>
      <w:r w:rsidR="00A05527">
        <w:t xml:space="preserve"> simulation </w:t>
      </w:r>
      <w:r w:rsidR="002E7F3C">
        <w:t>than a very thin 3D object</w:t>
      </w:r>
      <w:r w:rsidR="00A05527">
        <w:t>.</w:t>
      </w:r>
    </w:p>
    <w:p w14:paraId="48FD9B55" w14:textId="677530C2" w:rsidR="00C636A0" w:rsidRDefault="0026721B" w:rsidP="006C23AC">
      <w:pPr>
        <w:jc w:val="center"/>
      </w:pPr>
      <w:r w:rsidRPr="0026721B">
        <w:rPr>
          <w:noProof/>
        </w:rPr>
        <w:lastRenderedPageBreak/>
        <w:drawing>
          <wp:inline distT="0" distB="0" distL="0" distR="0" wp14:anchorId="15DC77BE" wp14:editId="531994B0">
            <wp:extent cx="5943600" cy="2832735"/>
            <wp:effectExtent l="0" t="0" r="0" b="5715"/>
            <wp:docPr id="1229869997" name="Picture 1" descr="A green and red square with a diamo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69997" name="Picture 1" descr="A green and red square with a diamond&#10;&#10;AI-generated content may be incorrect."/>
                    <pic:cNvPicPr/>
                  </pic:nvPicPr>
                  <pic:blipFill>
                    <a:blip r:embed="rId45"/>
                    <a:stretch>
                      <a:fillRect/>
                    </a:stretch>
                  </pic:blipFill>
                  <pic:spPr>
                    <a:xfrm>
                      <a:off x="0" y="0"/>
                      <a:ext cx="5943600" cy="2832735"/>
                    </a:xfrm>
                    <a:prstGeom prst="rect">
                      <a:avLst/>
                    </a:prstGeom>
                  </pic:spPr>
                </pic:pic>
              </a:graphicData>
            </a:graphic>
          </wp:inline>
        </w:drawing>
      </w:r>
    </w:p>
    <w:p w14:paraId="71875B85" w14:textId="574921C0" w:rsidR="00C636A0" w:rsidRPr="00335E22" w:rsidRDefault="00335E22" w:rsidP="00335E22">
      <w:pPr>
        <w:jc w:val="center"/>
        <w:rPr>
          <w:i/>
          <w:iCs/>
        </w:rPr>
      </w:pPr>
      <w:r>
        <w:rPr>
          <w:i/>
          <w:iCs/>
        </w:rPr>
        <w:t xml:space="preserve">Rectangular patch antennas. Left: </w:t>
      </w:r>
      <w:r w:rsidR="00010D29">
        <w:rPr>
          <w:i/>
          <w:iCs/>
        </w:rPr>
        <w:t>fed by a microstrip trace. Right: fed by a co-axial line from below (</w:t>
      </w:r>
      <w:r w:rsidR="005D770A">
        <w:rPr>
          <w:i/>
          <w:iCs/>
        </w:rPr>
        <w:t>at the location of the red dot).</w:t>
      </w:r>
    </w:p>
    <w:p w14:paraId="57761F6F" w14:textId="12FAF0A2" w:rsidR="006C3A8C" w:rsidRDefault="00307C25" w:rsidP="00C636A0">
      <w:r>
        <w:t>H</w:t>
      </w:r>
      <w:r w:rsidR="00C636A0">
        <w:t xml:space="preserve">ow can the patch antenna, which is close to the ground plane, radiate? </w:t>
      </w:r>
      <w:r w:rsidR="00FA0B15">
        <w:t>W</w:t>
      </w:r>
      <w:r w:rsidR="00C636A0">
        <w:t xml:space="preserve">hen the patch is half a wavelength </w:t>
      </w:r>
      <w:r w:rsidR="00255D3F">
        <w:t>wide</w:t>
      </w:r>
      <w:r w:rsidR="00C636A0">
        <w:t>, a resonance can exist. The image</w:t>
      </w:r>
      <w:r w:rsidR="006C3A8C">
        <w:t>s</w:t>
      </w:r>
      <w:r w:rsidR="00C636A0">
        <w:t xml:space="preserve"> below depict this. </w:t>
      </w:r>
    </w:p>
    <w:p w14:paraId="58F7873A" w14:textId="025182CA" w:rsidR="006C3A8C" w:rsidRDefault="00255D3F" w:rsidP="006C23AC">
      <w:pPr>
        <w:jc w:val="center"/>
      </w:pPr>
      <w:r w:rsidRPr="00255D3F">
        <w:rPr>
          <w:noProof/>
        </w:rPr>
        <w:drawing>
          <wp:inline distT="0" distB="0" distL="0" distR="0" wp14:anchorId="0C1337F5" wp14:editId="01A65786">
            <wp:extent cx="5943600" cy="3245485"/>
            <wp:effectExtent l="0" t="0" r="0" b="0"/>
            <wp:docPr id="1643175092" name="Picture 1" descr="A rainbow colored rectangular object with arrows pointing to the 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175092" name="Picture 1" descr="A rainbow colored rectangular object with arrows pointing to the side&#10;&#10;AI-generated content may be incorrect."/>
                    <pic:cNvPicPr/>
                  </pic:nvPicPr>
                  <pic:blipFill>
                    <a:blip r:embed="rId46"/>
                    <a:stretch>
                      <a:fillRect/>
                    </a:stretch>
                  </pic:blipFill>
                  <pic:spPr>
                    <a:xfrm>
                      <a:off x="0" y="0"/>
                      <a:ext cx="5943600" cy="3245485"/>
                    </a:xfrm>
                    <a:prstGeom prst="rect">
                      <a:avLst/>
                    </a:prstGeom>
                  </pic:spPr>
                </pic:pic>
              </a:graphicData>
            </a:graphic>
          </wp:inline>
        </w:drawing>
      </w:r>
    </w:p>
    <w:p w14:paraId="2FA9A0E1" w14:textId="69186C81" w:rsidR="00255D3F" w:rsidRPr="006A04DC" w:rsidRDefault="006A04DC" w:rsidP="006A04DC">
      <w:pPr>
        <w:jc w:val="center"/>
        <w:rPr>
          <w:i/>
          <w:iCs/>
        </w:rPr>
      </w:pPr>
      <w:r w:rsidRPr="006A04DC">
        <w:rPr>
          <w:i/>
          <w:iCs/>
        </w:rPr>
        <w:t>At resonance, currents on the patch oscillate as indicated by the arrows.</w:t>
      </w:r>
    </w:p>
    <w:p w14:paraId="6146D701" w14:textId="2CA2A624" w:rsidR="006A04DC" w:rsidRDefault="001C1E64" w:rsidP="006C23AC">
      <w:pPr>
        <w:jc w:val="center"/>
      </w:pPr>
      <w:r w:rsidRPr="001C1E64">
        <w:rPr>
          <w:noProof/>
        </w:rPr>
        <w:lastRenderedPageBreak/>
        <w:drawing>
          <wp:inline distT="0" distB="0" distL="0" distR="0" wp14:anchorId="76CC80A0" wp14:editId="2659679B">
            <wp:extent cx="5943600" cy="1642110"/>
            <wp:effectExtent l="0" t="0" r="0" b="0"/>
            <wp:docPr id="1221548025" name="Picture 1" descr="A blue rectangle with red and blue stri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548025" name="Picture 1" descr="A blue rectangle with red and blue stripes&#10;&#10;AI-generated content may be incorrect."/>
                    <pic:cNvPicPr/>
                  </pic:nvPicPr>
                  <pic:blipFill>
                    <a:blip r:embed="rId47"/>
                    <a:stretch>
                      <a:fillRect/>
                    </a:stretch>
                  </pic:blipFill>
                  <pic:spPr>
                    <a:xfrm>
                      <a:off x="0" y="0"/>
                      <a:ext cx="5943600" cy="1642110"/>
                    </a:xfrm>
                    <a:prstGeom prst="rect">
                      <a:avLst/>
                    </a:prstGeom>
                  </pic:spPr>
                </pic:pic>
              </a:graphicData>
            </a:graphic>
          </wp:inline>
        </w:drawing>
      </w:r>
    </w:p>
    <w:p w14:paraId="5B6E14C9" w14:textId="0768D9F4" w:rsidR="00E93712" w:rsidRPr="001C0485" w:rsidRDefault="00E93712" w:rsidP="001C0485">
      <w:pPr>
        <w:jc w:val="center"/>
        <w:rPr>
          <w:i/>
          <w:iCs/>
        </w:rPr>
      </w:pPr>
      <w:r w:rsidRPr="001C0485">
        <w:rPr>
          <w:i/>
          <w:iCs/>
        </w:rPr>
        <w:t>At resonance, electromagnetic fields radiate from</w:t>
      </w:r>
      <w:r w:rsidR="001F454E">
        <w:rPr>
          <w:i/>
          <w:iCs/>
        </w:rPr>
        <w:t xml:space="preserve"> the</w:t>
      </w:r>
      <w:r w:rsidRPr="001C0485">
        <w:rPr>
          <w:i/>
          <w:iCs/>
        </w:rPr>
        <w:t xml:space="preserve"> </w:t>
      </w:r>
      <w:r w:rsidR="005927E7" w:rsidRPr="001C0485">
        <w:rPr>
          <w:i/>
          <w:iCs/>
        </w:rPr>
        <w:t>volume below the patch</w:t>
      </w:r>
      <w:r w:rsidR="00AA26F9" w:rsidRPr="001C0485">
        <w:rPr>
          <w:i/>
          <w:iCs/>
        </w:rPr>
        <w:t>, at two of the four edges</w:t>
      </w:r>
      <w:r w:rsidR="006F0C6D" w:rsidRPr="001C0485">
        <w:rPr>
          <w:i/>
          <w:iCs/>
        </w:rPr>
        <w:t xml:space="preserve"> of the rectangle</w:t>
      </w:r>
      <w:r w:rsidR="00AA26F9" w:rsidRPr="001C0485">
        <w:rPr>
          <w:i/>
          <w:iCs/>
        </w:rPr>
        <w:t>.</w:t>
      </w:r>
      <w:r w:rsidR="006F0C6D" w:rsidRPr="001C0485">
        <w:rPr>
          <w:i/>
          <w:iCs/>
        </w:rPr>
        <w:t xml:space="preserve"> The electric fields are strong where the </w:t>
      </w:r>
      <w:r w:rsidR="001C0485" w:rsidRPr="001C0485">
        <w:rPr>
          <w:i/>
          <w:iCs/>
        </w:rPr>
        <w:t>current is weak.</w:t>
      </w:r>
    </w:p>
    <w:p w14:paraId="0F9D1291" w14:textId="77777777" w:rsidR="00E711E4" w:rsidRDefault="00D6007E" w:rsidP="00C636A0">
      <w:r>
        <w:t>The currents on the patch surface oscillate</w:t>
      </w:r>
      <w:r w:rsidR="00A31BFF">
        <w:t xml:space="preserve"> back and forth, as indicated by the arrows</w:t>
      </w:r>
      <w:r w:rsidR="00F8478A">
        <w:t xml:space="preserve">. </w:t>
      </w:r>
      <w:r w:rsidR="00C636A0">
        <w:t xml:space="preserve">The electric fields between patch and ground </w:t>
      </w:r>
      <w:r w:rsidR="00583929">
        <w:t>oscillate up and down</w:t>
      </w:r>
      <w:r w:rsidR="00987C25">
        <w:t xml:space="preserve">, </w:t>
      </w:r>
      <w:r w:rsidR="00D069FA">
        <w:t>depending on which edge has temporarily a shortage or a surplus of charge</w:t>
      </w:r>
      <w:r w:rsidR="003901BB">
        <w:t xml:space="preserve">. </w:t>
      </w:r>
      <w:r w:rsidR="00AE2225">
        <w:t xml:space="preserve">When the electric-field arrows point down at one edge, they point up at the opposite edge. </w:t>
      </w:r>
      <w:r w:rsidR="000F72EC">
        <w:t>Most importantly,</w:t>
      </w:r>
      <w:r w:rsidR="00C636A0">
        <w:t xml:space="preserve"> waves radiate from the </w:t>
      </w:r>
      <w:r w:rsidR="00FE5087">
        <w:t>open side faces of the volume under the patch</w:t>
      </w:r>
      <w:r w:rsidR="00C636A0">
        <w:t xml:space="preserve">. </w:t>
      </w:r>
    </w:p>
    <w:p w14:paraId="70CEE65D" w14:textId="1D71AD64" w:rsidR="00C636A0" w:rsidRDefault="00C636A0" w:rsidP="00C636A0">
      <w:r>
        <w:t xml:space="preserve">Because of this half-wavelength condition, the patch antenna is inherently a narrow-band antenna. </w:t>
      </w:r>
      <w:r w:rsidR="006453FF">
        <w:t xml:space="preserve">In this example, </w:t>
      </w:r>
      <w:r w:rsidR="003629CC">
        <w:t>which has a thicker-than-usual</w:t>
      </w:r>
      <w:r w:rsidR="001F494B">
        <w:t xml:space="preserve"> dielectric substrate, </w:t>
      </w:r>
      <w:r w:rsidR="006453FF">
        <w:t>the bandwidth is 3%</w:t>
      </w:r>
      <w:r w:rsidR="00B02812">
        <w:t xml:space="preserve"> (the band where S</w:t>
      </w:r>
      <w:r w:rsidR="00B02812" w:rsidRPr="00B02812">
        <w:rPr>
          <w:vertAlign w:val="subscript"/>
        </w:rPr>
        <w:t>11</w:t>
      </w:r>
      <w:r w:rsidR="00B02812">
        <w:t xml:space="preserve"> &lt; -10 dB)</w:t>
      </w:r>
      <w:r w:rsidR="00216775">
        <w:t xml:space="preserve">. For a patch antenna, </w:t>
      </w:r>
      <w:r w:rsidR="004C6F3B">
        <w:t>3%</w:t>
      </w:r>
      <w:r w:rsidR="00216775">
        <w:t xml:space="preserve"> is a large bandwidth</w:t>
      </w:r>
      <w:r w:rsidR="001F494B">
        <w:t>.</w:t>
      </w:r>
    </w:p>
    <w:p w14:paraId="1D825699" w14:textId="11EE4F7C" w:rsidR="00597940" w:rsidRDefault="00077A1D" w:rsidP="006C23AC">
      <w:pPr>
        <w:jc w:val="center"/>
      </w:pPr>
      <w:r w:rsidRPr="00077A1D">
        <w:rPr>
          <w:noProof/>
        </w:rPr>
        <w:drawing>
          <wp:inline distT="0" distB="0" distL="0" distR="0" wp14:anchorId="7E6C07BC" wp14:editId="1A30A8E1">
            <wp:extent cx="5943600" cy="2439670"/>
            <wp:effectExtent l="0" t="0" r="0" b="0"/>
            <wp:docPr id="1881079397" name="Picture 1" descr="A graph of a w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79397" name="Picture 1" descr="A graph of a wave&#10;&#10;AI-generated content may be incorrect."/>
                    <pic:cNvPicPr/>
                  </pic:nvPicPr>
                  <pic:blipFill>
                    <a:blip r:embed="rId48"/>
                    <a:stretch>
                      <a:fillRect/>
                    </a:stretch>
                  </pic:blipFill>
                  <pic:spPr>
                    <a:xfrm>
                      <a:off x="0" y="0"/>
                      <a:ext cx="5943600" cy="2439670"/>
                    </a:xfrm>
                    <a:prstGeom prst="rect">
                      <a:avLst/>
                    </a:prstGeom>
                  </pic:spPr>
                </pic:pic>
              </a:graphicData>
            </a:graphic>
          </wp:inline>
        </w:drawing>
      </w:r>
    </w:p>
    <w:p w14:paraId="7380E438" w14:textId="45E21441" w:rsidR="00F05283" w:rsidRDefault="00F05283" w:rsidP="00F05283">
      <w:pPr>
        <w:jc w:val="center"/>
        <w:rPr>
          <w:i/>
          <w:iCs/>
        </w:rPr>
      </w:pPr>
      <w:r w:rsidRPr="00F05283">
        <w:rPr>
          <w:i/>
          <w:iCs/>
        </w:rPr>
        <w:t>Patch antenna reflection coefficient</w:t>
      </w:r>
      <w:r>
        <w:rPr>
          <w:i/>
          <w:iCs/>
        </w:rPr>
        <w:t xml:space="preserve">. </w:t>
      </w:r>
      <w:r w:rsidR="00F701CA">
        <w:rPr>
          <w:i/>
          <w:iCs/>
        </w:rPr>
        <w:t>B</w:t>
      </w:r>
      <w:r>
        <w:rPr>
          <w:i/>
          <w:iCs/>
        </w:rPr>
        <w:t xml:space="preserve">andwidth </w:t>
      </w:r>
      <w:r w:rsidR="00F701CA">
        <w:rPr>
          <w:i/>
          <w:iCs/>
        </w:rPr>
        <w:t>≈ 3%</w:t>
      </w:r>
      <w:r w:rsidR="00F50B87">
        <w:rPr>
          <w:i/>
          <w:iCs/>
        </w:rPr>
        <w:t xml:space="preserve"> in this example</w:t>
      </w:r>
      <w:r w:rsidR="00F701CA">
        <w:rPr>
          <w:i/>
          <w:iCs/>
        </w:rPr>
        <w:t>.</w:t>
      </w:r>
      <w:r w:rsidR="00F50B87">
        <w:rPr>
          <w:i/>
          <w:iCs/>
        </w:rPr>
        <w:t xml:space="preserve"> </w:t>
      </w:r>
    </w:p>
    <w:p w14:paraId="64EFA17A" w14:textId="167CAF70" w:rsidR="00E56E42" w:rsidRDefault="00747FDC" w:rsidP="00747FDC">
      <w:r>
        <w:t>The radiation pattern is very broad, as shown below.</w:t>
      </w:r>
    </w:p>
    <w:p w14:paraId="1CE77D4F" w14:textId="6A0F8802" w:rsidR="00747FDC" w:rsidRDefault="00747FDC" w:rsidP="006C23AC">
      <w:pPr>
        <w:jc w:val="center"/>
      </w:pPr>
      <w:r w:rsidRPr="00747FDC">
        <w:rPr>
          <w:noProof/>
        </w:rPr>
        <w:lastRenderedPageBreak/>
        <w:drawing>
          <wp:inline distT="0" distB="0" distL="0" distR="0" wp14:anchorId="70E1B4DA" wp14:editId="7ECB346D">
            <wp:extent cx="5200866" cy="3819525"/>
            <wp:effectExtent l="0" t="0" r="0" b="0"/>
            <wp:docPr id="1282286772" name="Picture 1" descr="A diagram of a circular object with a red circle and green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286772" name="Picture 1" descr="A diagram of a circular object with a red circle and green circle&#10;&#10;AI-generated content may be incorrect."/>
                    <pic:cNvPicPr/>
                  </pic:nvPicPr>
                  <pic:blipFill>
                    <a:blip r:embed="rId49"/>
                    <a:stretch>
                      <a:fillRect/>
                    </a:stretch>
                  </pic:blipFill>
                  <pic:spPr>
                    <a:xfrm>
                      <a:off x="0" y="0"/>
                      <a:ext cx="5203904" cy="3821756"/>
                    </a:xfrm>
                    <a:prstGeom prst="rect">
                      <a:avLst/>
                    </a:prstGeom>
                  </pic:spPr>
                </pic:pic>
              </a:graphicData>
            </a:graphic>
          </wp:inline>
        </w:drawing>
      </w:r>
    </w:p>
    <w:p w14:paraId="781C3875" w14:textId="6B34C5A4" w:rsidR="00747FDC" w:rsidRDefault="00747FDC" w:rsidP="00747FDC">
      <w:pPr>
        <w:jc w:val="center"/>
        <w:rPr>
          <w:i/>
          <w:iCs/>
        </w:rPr>
      </w:pPr>
      <w:r w:rsidRPr="00747FDC">
        <w:rPr>
          <w:i/>
          <w:iCs/>
        </w:rPr>
        <w:t>Patch antenna radiation pattern</w:t>
      </w:r>
      <w:r w:rsidR="002B2D61">
        <w:rPr>
          <w:i/>
          <w:iCs/>
        </w:rPr>
        <w:t>. The radiation goes mostly upward, but the pattern is very broad.</w:t>
      </w:r>
    </w:p>
    <w:p w14:paraId="1EBB82E8" w14:textId="1B8DA3B4" w:rsidR="000967BB" w:rsidRDefault="000967BB" w:rsidP="000967BB">
      <w:r>
        <w:t>In simulations, the edges of the patch antenna have to be meshed finely to capture the current gradients and the field gradients well.</w:t>
      </w:r>
    </w:p>
    <w:p w14:paraId="1B4E4193" w14:textId="1D19CFDC" w:rsidR="00B767AC" w:rsidRDefault="00E01CB4" w:rsidP="000967BB">
      <w:r>
        <w:t xml:space="preserve">The patch antennas we have seen thus far </w:t>
      </w:r>
      <w:r w:rsidR="00411E71">
        <w:t xml:space="preserve">are fed either by a microstrip trace that connects to </w:t>
      </w:r>
      <w:r w:rsidR="00083560">
        <w:t>the side or a coaxial cable that connects from below.</w:t>
      </w:r>
      <w:r w:rsidR="001C3298">
        <w:t xml:space="preserve"> In the latter case, the precise location of the </w:t>
      </w:r>
      <w:r w:rsidR="008E6FB6">
        <w:t xml:space="preserve">connection point is important. </w:t>
      </w:r>
      <w:r w:rsidR="001C3298">
        <w:t xml:space="preserve">A third </w:t>
      </w:r>
      <w:r w:rsidR="008E6FB6">
        <w:t xml:space="preserve">way to feed the patch is </w:t>
      </w:r>
      <w:r w:rsidR="0034098A">
        <w:t>from below the ground plane through an aperture (a slot) in the ground plane.</w:t>
      </w:r>
      <w:r w:rsidR="006D6CF8">
        <w:t xml:space="preserve"> This can be easier to fabricate than the </w:t>
      </w:r>
      <w:r w:rsidR="006E43BE">
        <w:t>coax connection, and may be more durable.</w:t>
      </w:r>
    </w:p>
    <w:p w14:paraId="0D0346C6" w14:textId="3B756258" w:rsidR="0034098A" w:rsidRDefault="008E0565" w:rsidP="006C23AC">
      <w:pPr>
        <w:jc w:val="center"/>
      </w:pPr>
      <w:r w:rsidRPr="008E0565">
        <w:rPr>
          <w:noProof/>
        </w:rPr>
        <w:lastRenderedPageBreak/>
        <w:drawing>
          <wp:inline distT="0" distB="0" distL="0" distR="0" wp14:anchorId="214A9C3E" wp14:editId="23C32411">
            <wp:extent cx="5605768" cy="2876550"/>
            <wp:effectExtent l="0" t="0" r="0" b="0"/>
            <wp:docPr id="1794988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88329" name=""/>
                    <pic:cNvPicPr/>
                  </pic:nvPicPr>
                  <pic:blipFill>
                    <a:blip r:embed="rId50"/>
                    <a:stretch>
                      <a:fillRect/>
                    </a:stretch>
                  </pic:blipFill>
                  <pic:spPr>
                    <a:xfrm>
                      <a:off x="0" y="0"/>
                      <a:ext cx="5620054" cy="2883881"/>
                    </a:xfrm>
                    <a:prstGeom prst="rect">
                      <a:avLst/>
                    </a:prstGeom>
                  </pic:spPr>
                </pic:pic>
              </a:graphicData>
            </a:graphic>
          </wp:inline>
        </w:drawing>
      </w:r>
    </w:p>
    <w:p w14:paraId="704CBD1B" w14:textId="180D79EF" w:rsidR="0061176B" w:rsidRPr="00910B4B" w:rsidRDefault="0061176B" w:rsidP="00910B4B">
      <w:pPr>
        <w:jc w:val="center"/>
        <w:rPr>
          <w:i/>
          <w:iCs/>
        </w:rPr>
      </w:pPr>
      <w:r w:rsidRPr="00910B4B">
        <w:rPr>
          <w:i/>
          <w:iCs/>
        </w:rPr>
        <w:t>Aperture-coupled patch antenna (substrate thickness exaggerated</w:t>
      </w:r>
      <w:r w:rsidR="006562E1">
        <w:rPr>
          <w:i/>
          <w:iCs/>
        </w:rPr>
        <w:t xml:space="preserve"> to make the multilayer stack up clear! The slot </w:t>
      </w:r>
      <w:r w:rsidR="00F9448C">
        <w:rPr>
          <w:i/>
          <w:iCs/>
        </w:rPr>
        <w:t xml:space="preserve">is actually under the center of the patch, and the microstrip extends </w:t>
      </w:r>
      <w:r w:rsidR="00600314">
        <w:rPr>
          <w:i/>
          <w:iCs/>
        </w:rPr>
        <w:t>about a quarter wavelength beyond the slot</w:t>
      </w:r>
      <w:r w:rsidR="00F9448C">
        <w:rPr>
          <w:i/>
          <w:iCs/>
        </w:rPr>
        <w:t>.</w:t>
      </w:r>
      <w:r w:rsidRPr="00910B4B">
        <w:rPr>
          <w:i/>
          <w:iCs/>
        </w:rPr>
        <w:t>)</w:t>
      </w:r>
    </w:p>
    <w:p w14:paraId="205C3AA3" w14:textId="1F44A003" w:rsidR="0034098A" w:rsidRDefault="008A3EF1" w:rsidP="000967BB">
      <w:r>
        <w:t xml:space="preserve">The </w:t>
      </w:r>
      <w:r w:rsidR="009206E7">
        <w:t>fields in a vertical cross section</w:t>
      </w:r>
      <w:r w:rsidR="00C2260D">
        <w:t xml:space="preserve"> in the direction of the microstrip</w:t>
      </w:r>
      <w:r w:rsidR="009206E7">
        <w:t xml:space="preserve"> look like this:</w:t>
      </w:r>
    </w:p>
    <w:p w14:paraId="686E984A" w14:textId="7921BF42" w:rsidR="009206E7" w:rsidRDefault="00C2260D" w:rsidP="000967BB">
      <w:r>
        <w:rPr>
          <w:noProof/>
        </w:rPr>
        <w:drawing>
          <wp:inline distT="0" distB="0" distL="0" distR="0" wp14:anchorId="1EB349E1" wp14:editId="373540B1">
            <wp:extent cx="5943600" cy="3106420"/>
            <wp:effectExtent l="0" t="0" r="0" b="0"/>
            <wp:docPr id="1452137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13746" name="Picture 145213746"/>
                    <pic:cNvPicPr/>
                  </pic:nvPicPr>
                  <pic:blipFill>
                    <a:blip r:embed="rId51">
                      <a:extLst>
                        <a:ext uri="{28A0092B-C50C-407E-A947-70E740481C1C}">
                          <a14:useLocalDpi xmlns:a14="http://schemas.microsoft.com/office/drawing/2010/main" val="0"/>
                        </a:ext>
                      </a:extLst>
                    </a:blip>
                    <a:stretch>
                      <a:fillRect/>
                    </a:stretch>
                  </pic:blipFill>
                  <pic:spPr>
                    <a:xfrm>
                      <a:off x="0" y="0"/>
                      <a:ext cx="5943600" cy="3106420"/>
                    </a:xfrm>
                    <a:prstGeom prst="rect">
                      <a:avLst/>
                    </a:prstGeom>
                  </pic:spPr>
                </pic:pic>
              </a:graphicData>
            </a:graphic>
          </wp:inline>
        </w:drawing>
      </w:r>
    </w:p>
    <w:p w14:paraId="30E6643F" w14:textId="11A08614" w:rsidR="00927FCB" w:rsidRPr="00927FCB" w:rsidRDefault="002E1E19" w:rsidP="00927FCB">
      <w:pPr>
        <w:jc w:val="center"/>
        <w:rPr>
          <w:i/>
          <w:iCs/>
        </w:rPr>
      </w:pPr>
      <w:r w:rsidRPr="00927FCB">
        <w:rPr>
          <w:i/>
          <w:iCs/>
        </w:rPr>
        <w:t xml:space="preserve">Field animation of the aperture-coupled patch antenna. </w:t>
      </w:r>
      <w:r w:rsidR="00AA0437" w:rsidRPr="00927FCB">
        <w:rPr>
          <w:i/>
          <w:iCs/>
        </w:rPr>
        <w:t>The microstrip signal travels from the left to the right below the ground plane.</w:t>
      </w:r>
      <w:r w:rsidR="00A661D8" w:rsidRPr="00927FCB">
        <w:rPr>
          <w:i/>
          <w:iCs/>
        </w:rPr>
        <w:t xml:space="preserve"> The patch is above the ground plane. </w:t>
      </w:r>
      <w:r w:rsidR="000C0A49" w:rsidRPr="00927FCB">
        <w:rPr>
          <w:i/>
          <w:iCs/>
        </w:rPr>
        <w:t xml:space="preserve">At resonance, the power travels </w:t>
      </w:r>
      <w:r w:rsidR="00D07EDA" w:rsidRPr="00927FCB">
        <w:rPr>
          <w:i/>
          <w:iCs/>
        </w:rPr>
        <w:t xml:space="preserve">from the microstrip to the antenna through </w:t>
      </w:r>
      <w:r w:rsidR="00DD62B2" w:rsidRPr="00927FCB">
        <w:rPr>
          <w:i/>
          <w:iCs/>
        </w:rPr>
        <w:t>an aperture</w:t>
      </w:r>
      <w:r w:rsidR="00D07EDA" w:rsidRPr="00927FCB">
        <w:rPr>
          <w:i/>
          <w:iCs/>
        </w:rPr>
        <w:t xml:space="preserve"> located under </w:t>
      </w:r>
      <w:r w:rsidR="00F96FF6" w:rsidRPr="00927FCB">
        <w:rPr>
          <w:i/>
          <w:iCs/>
        </w:rPr>
        <w:t>center of the patch.</w:t>
      </w:r>
    </w:p>
    <w:p w14:paraId="3CA5A221" w14:textId="25BCFD0B" w:rsidR="0034098A" w:rsidRPr="000967BB" w:rsidRDefault="00C13BBF" w:rsidP="000967BB">
      <w:r>
        <w:lastRenderedPageBreak/>
        <w:t xml:space="preserve">The microstrip trace extends about a quarter wavelength </w:t>
      </w:r>
      <w:r w:rsidR="00F53AA7">
        <w:t xml:space="preserve">past the slot and then simply ends. </w:t>
      </w:r>
      <w:r w:rsidR="00AB3E9D">
        <w:t xml:space="preserve">The currents </w:t>
      </w:r>
      <w:r w:rsidR="00862EBF">
        <w:t xml:space="preserve">have to be zero at the end, and will be relatively strong around a quarter wavelength from the end. </w:t>
      </w:r>
      <w:r w:rsidR="00B055B2">
        <w:t>Since the slot is in the way of the return current</w:t>
      </w:r>
      <w:r w:rsidR="00537D91">
        <w:t xml:space="preserve"> in a location where the return current is strong, </w:t>
      </w:r>
      <w:r w:rsidR="00EC75A8">
        <w:t>a</w:t>
      </w:r>
      <w:r w:rsidR="00125F23">
        <w:t xml:space="preserve">n electric field </w:t>
      </w:r>
      <w:r w:rsidR="00537D91">
        <w:t xml:space="preserve">will </w:t>
      </w:r>
      <w:r w:rsidR="00125F23">
        <w:t xml:space="preserve">exist </w:t>
      </w:r>
      <w:r w:rsidR="00125F23" w:rsidRPr="00EC75A8">
        <w:rPr>
          <w:i/>
          <w:iCs/>
        </w:rPr>
        <w:t>across</w:t>
      </w:r>
      <w:r w:rsidR="00125F23">
        <w:t xml:space="preserve"> the slot. </w:t>
      </w:r>
      <w:r w:rsidR="006C3CB5">
        <w:t>Th</w:t>
      </w:r>
      <w:r w:rsidR="00EC75A8">
        <w:t>is</w:t>
      </w:r>
      <w:r w:rsidR="006C3CB5">
        <w:t xml:space="preserve"> excites the resonance under the patch, which in turn radiates from the edges.</w:t>
      </w:r>
      <w:r w:rsidR="00755965">
        <w:t xml:space="preserve"> The </w:t>
      </w:r>
      <w:r w:rsidR="00D8608F">
        <w:t xml:space="preserve">phases of the </w:t>
      </w:r>
      <w:r w:rsidR="00755965">
        <w:t xml:space="preserve">radiated fields from the two edges add up constructively </w:t>
      </w:r>
      <w:r w:rsidR="00D8608F">
        <w:t>in the upward direction.</w:t>
      </w:r>
    </w:p>
    <w:p w14:paraId="4C687119" w14:textId="2432D1A3" w:rsidR="00C636A0" w:rsidRDefault="008B3E2F" w:rsidP="009F7F6E">
      <w:pPr>
        <w:pStyle w:val="Heading2"/>
      </w:pPr>
      <w:bookmarkStart w:id="11" w:name="_Toc217747218"/>
      <w:r>
        <w:t>5.7</w:t>
      </w:r>
      <w:r>
        <w:tab/>
      </w:r>
      <w:r w:rsidR="00731660">
        <w:t xml:space="preserve">Horn </w:t>
      </w:r>
      <w:r w:rsidR="00153D2B">
        <w:t>a</w:t>
      </w:r>
      <w:r w:rsidR="00731660">
        <w:t>ntennas</w:t>
      </w:r>
      <w:bookmarkEnd w:id="11"/>
    </w:p>
    <w:p w14:paraId="5DC7BAE6" w14:textId="5F7A1267" w:rsidR="00C636A0" w:rsidRDefault="000B5F02" w:rsidP="00C636A0">
      <w:r>
        <w:t xml:space="preserve">The horn antenna is a conceptually simple antenna </w:t>
      </w:r>
      <w:r w:rsidR="00EB519B">
        <w:t>that is popular in many applications, e.g., in measurement set</w:t>
      </w:r>
      <w:r w:rsidR="00FE35E1">
        <w:t xml:space="preserve">ups and in point-to-point communication links. It is an antenna that supports high power and has a large frequency bandwidth. </w:t>
      </w:r>
      <w:r w:rsidR="00AE29E9">
        <w:t xml:space="preserve">The directivity is high. In other words, you have a good connection if you point it </w:t>
      </w:r>
      <w:r w:rsidR="00514748">
        <w:t>correctly</w:t>
      </w:r>
      <w:r w:rsidR="00AE29E9">
        <w:t xml:space="preserve">. </w:t>
      </w:r>
    </w:p>
    <w:p w14:paraId="507D8B54" w14:textId="742A7290" w:rsidR="00597940" w:rsidRDefault="00D05D73" w:rsidP="00C636A0">
      <w:r>
        <w:t xml:space="preserve">In the image below, the horn is fed by a rectangular waveguide. Remember that the electric fields in a rectangular waveguide point </w:t>
      </w:r>
      <w:r w:rsidR="00E201C9">
        <w:t>between the broad walls</w:t>
      </w:r>
      <w:r w:rsidR="00AA1EF9">
        <w:t xml:space="preserve"> (here, </w:t>
      </w:r>
      <w:r w:rsidR="00E201C9">
        <w:t>bottom and top faces</w:t>
      </w:r>
      <w:r w:rsidR="00AA1EF9">
        <w:t>)</w:t>
      </w:r>
      <w:r w:rsidR="00E201C9">
        <w:t xml:space="preserve">, and stay away from the </w:t>
      </w:r>
      <w:r w:rsidR="00AA1EF9">
        <w:t xml:space="preserve">short walls (here, the </w:t>
      </w:r>
      <w:r w:rsidR="00E201C9">
        <w:t>vertical side faces</w:t>
      </w:r>
      <w:r w:rsidR="00AA1EF9">
        <w:t>)</w:t>
      </w:r>
      <w:r w:rsidR="00E201C9">
        <w:t>.</w:t>
      </w:r>
      <w:r w:rsidR="00A23426">
        <w:t xml:space="preserve"> This behavior continues as the horn gradually widens. The horn forms a smooth transition between the waveguide and free space. An open-ended waveguide </w:t>
      </w:r>
      <w:r w:rsidR="0052757E" w:rsidRPr="00E170FA">
        <w:rPr>
          <w:i/>
          <w:iCs/>
        </w:rPr>
        <w:t>without</w:t>
      </w:r>
      <w:r w:rsidR="0052757E">
        <w:t xml:space="preserve"> a horn antenna </w:t>
      </w:r>
      <w:r w:rsidR="00E170FA">
        <w:t>would</w:t>
      </w:r>
      <w:r w:rsidR="00A23426">
        <w:t xml:space="preserve"> have a significant reflection coefficient, but </w:t>
      </w:r>
      <w:r w:rsidR="00A23426" w:rsidRPr="00E170FA">
        <w:rPr>
          <w:i/>
          <w:iCs/>
        </w:rPr>
        <w:t>with</w:t>
      </w:r>
      <w:r w:rsidR="00A23426">
        <w:t xml:space="preserve"> the smooth transition added</w:t>
      </w:r>
      <w:r w:rsidR="0052757E">
        <w:t xml:space="preserve"> (i.e., with the horn added), the reflection coefficient is low.</w:t>
      </w:r>
    </w:p>
    <w:p w14:paraId="34568AF6" w14:textId="0F252A38" w:rsidR="00E34CCB" w:rsidRDefault="00E34CCB" w:rsidP="006C23AC">
      <w:pPr>
        <w:jc w:val="center"/>
      </w:pPr>
      <w:r w:rsidRPr="00E34CCB">
        <w:rPr>
          <w:noProof/>
        </w:rPr>
        <w:drawing>
          <wp:inline distT="0" distB="0" distL="0" distR="0" wp14:anchorId="1FD15B9F" wp14:editId="1BC08614">
            <wp:extent cx="5572125" cy="3556397"/>
            <wp:effectExtent l="0" t="0" r="0" b="6350"/>
            <wp:docPr id="1330495857" name="Picture 1" descr="A blue and green w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495857" name="Picture 1" descr="A blue and green waves&#10;&#10;AI-generated content may be incorrect."/>
                    <pic:cNvPicPr/>
                  </pic:nvPicPr>
                  <pic:blipFill>
                    <a:blip r:embed="rId52"/>
                    <a:stretch>
                      <a:fillRect/>
                    </a:stretch>
                  </pic:blipFill>
                  <pic:spPr>
                    <a:xfrm>
                      <a:off x="0" y="0"/>
                      <a:ext cx="5582917" cy="3563285"/>
                    </a:xfrm>
                    <a:prstGeom prst="rect">
                      <a:avLst/>
                    </a:prstGeom>
                  </pic:spPr>
                </pic:pic>
              </a:graphicData>
            </a:graphic>
          </wp:inline>
        </w:drawing>
      </w:r>
    </w:p>
    <w:p w14:paraId="0534FCA5" w14:textId="2EE0DBB0" w:rsidR="00E34CCB" w:rsidRDefault="00F108D4" w:rsidP="00F108D4">
      <w:pPr>
        <w:jc w:val="center"/>
        <w:rPr>
          <w:i/>
          <w:iCs/>
        </w:rPr>
      </w:pPr>
      <w:r w:rsidRPr="00F108D4">
        <w:rPr>
          <w:i/>
          <w:iCs/>
        </w:rPr>
        <w:t>Electric fields radiating from the horn antenna</w:t>
      </w:r>
    </w:p>
    <w:p w14:paraId="2A121BCC" w14:textId="6439C68B" w:rsidR="0052757E" w:rsidRPr="0052757E" w:rsidRDefault="00F72D99" w:rsidP="0052757E">
      <w:r>
        <w:lastRenderedPageBreak/>
        <w:t xml:space="preserve">Note that the electric fields, when they exit the horn, have a modest tendency to crawl around the </w:t>
      </w:r>
      <w:r w:rsidR="0007654C">
        <w:t xml:space="preserve">top and bottom </w:t>
      </w:r>
      <w:r>
        <w:t xml:space="preserve">edges. </w:t>
      </w:r>
      <w:r w:rsidR="0007654C">
        <w:t>That leads to side lobes in the far-field pattern</w:t>
      </w:r>
      <w:r w:rsidR="007D7A0F">
        <w:t>, as is visible in the image below. The fields don’t try to crawl around the side faces of the horn aperture, because they still stay away from those faces</w:t>
      </w:r>
      <w:r w:rsidR="006F082C">
        <w:t>, like they did inside the waveguide.</w:t>
      </w:r>
    </w:p>
    <w:p w14:paraId="00C7C436" w14:textId="787D881E" w:rsidR="00F108D4" w:rsidRDefault="00B70498" w:rsidP="006C23AC">
      <w:pPr>
        <w:jc w:val="center"/>
      </w:pPr>
      <w:r w:rsidRPr="00B70498">
        <w:rPr>
          <w:noProof/>
        </w:rPr>
        <w:drawing>
          <wp:inline distT="0" distB="0" distL="0" distR="0" wp14:anchorId="02DBD9EB" wp14:editId="063A0FC2">
            <wp:extent cx="5943600" cy="3387090"/>
            <wp:effectExtent l="0" t="0" r="0" b="3810"/>
            <wp:docPr id="1713734832" name="Picture 1" descr="A colorful fish with a tri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734832" name="Picture 1" descr="A colorful fish with a triangle&#10;&#10;AI-generated content may be incorrect."/>
                    <pic:cNvPicPr/>
                  </pic:nvPicPr>
                  <pic:blipFill>
                    <a:blip r:embed="rId53"/>
                    <a:stretch>
                      <a:fillRect/>
                    </a:stretch>
                  </pic:blipFill>
                  <pic:spPr>
                    <a:xfrm>
                      <a:off x="0" y="0"/>
                      <a:ext cx="5943600" cy="3387090"/>
                    </a:xfrm>
                    <a:prstGeom prst="rect">
                      <a:avLst/>
                    </a:prstGeom>
                  </pic:spPr>
                </pic:pic>
              </a:graphicData>
            </a:graphic>
          </wp:inline>
        </w:drawing>
      </w:r>
    </w:p>
    <w:p w14:paraId="2132F890" w14:textId="50282606" w:rsidR="00B70498" w:rsidRPr="000B5F02" w:rsidRDefault="000B5F02" w:rsidP="000B5F02">
      <w:pPr>
        <w:jc w:val="center"/>
        <w:rPr>
          <w:i/>
          <w:iCs/>
        </w:rPr>
      </w:pPr>
      <w:r w:rsidRPr="000B5F02">
        <w:rPr>
          <w:i/>
          <w:iCs/>
        </w:rPr>
        <w:t>Far-field radiation pattern of the horn antenna</w:t>
      </w:r>
    </w:p>
    <w:p w14:paraId="4F5375BA" w14:textId="1C7E3BF5" w:rsidR="00E34CCB" w:rsidRDefault="006F082C" w:rsidP="00C636A0">
      <w:r>
        <w:t xml:space="preserve">As for directivity: the larger the aperture of the horn is, in terms of wavelengths, the </w:t>
      </w:r>
      <w:r w:rsidR="007D7FD1">
        <w:t>higher the directivity will be, i.e., the narrower the beam will be.</w:t>
      </w:r>
    </w:p>
    <w:p w14:paraId="315B186E" w14:textId="42260751" w:rsidR="00E34CCB" w:rsidRDefault="00095197" w:rsidP="00C636A0">
      <w:r>
        <w:t xml:space="preserve">You may hear antenna engineers mention a </w:t>
      </w:r>
      <w:r w:rsidRPr="00552451">
        <w:rPr>
          <w:i/>
          <w:iCs/>
        </w:rPr>
        <w:t>corrugated</w:t>
      </w:r>
      <w:r>
        <w:t xml:space="preserve"> horn. That is a horn of which the walls have a complicated structure that aims to </w:t>
      </w:r>
      <w:r w:rsidR="00251131">
        <w:t xml:space="preserve">avoid sidelobes by keeping the fields mostly away from </w:t>
      </w:r>
      <w:r w:rsidR="00251131" w:rsidRPr="00C23116">
        <w:rPr>
          <w:i/>
          <w:iCs/>
        </w:rPr>
        <w:t>all</w:t>
      </w:r>
      <w:r w:rsidR="00251131">
        <w:t xml:space="preserve"> the walls. </w:t>
      </w:r>
      <w:r w:rsidR="003858E5">
        <w:t xml:space="preserve">When the fields stay away from the walls, at least in the wide part of the horn, </w:t>
      </w:r>
      <w:r w:rsidR="00D04F95">
        <w:t>the</w:t>
      </w:r>
      <w:r w:rsidR="002E5392">
        <w:t xml:space="preserve"> tendency of the fields to crawl around edges</w:t>
      </w:r>
      <w:r w:rsidR="003858E5">
        <w:t xml:space="preserve"> at the aperture</w:t>
      </w:r>
      <w:r w:rsidR="00D04F95">
        <w:t xml:space="preserve"> will be less</w:t>
      </w:r>
      <w:r w:rsidR="003858E5">
        <w:t>.</w:t>
      </w:r>
    </w:p>
    <w:p w14:paraId="1AEB9650" w14:textId="2FEA6812" w:rsidR="00EE623D" w:rsidRDefault="00A74614" w:rsidP="00C636A0">
      <w:r>
        <w:t>The horn aperture has to be several</w:t>
      </w:r>
      <w:r w:rsidR="00894CB2">
        <w:t xml:space="preserve"> </w:t>
      </w:r>
      <w:r>
        <w:t>wavelengths in size</w:t>
      </w:r>
      <w:r w:rsidR="00894CB2">
        <w:t>. To keep the size of the antenna practical,</w:t>
      </w:r>
      <w:r w:rsidR="00EE623D">
        <w:t xml:space="preserve"> horn antennas are almost always used for multi-GHz frequencies. </w:t>
      </w:r>
      <w:r w:rsidR="007D4455">
        <w:t xml:space="preserve">E.g., at 10 GHz, </w:t>
      </w:r>
      <w:r w:rsidR="00B80047">
        <w:t xml:space="preserve">where the wavelength is 3 cm, a horn may have a size of 20 to 30 cm. This is </w:t>
      </w:r>
      <w:r w:rsidR="00123957">
        <w:t>a convenient size to work with, e.g., in</w:t>
      </w:r>
      <w:r w:rsidR="00327A36">
        <w:t xml:space="preserve"> an anechoic chamber.</w:t>
      </w:r>
    </w:p>
    <w:p w14:paraId="37189DC9" w14:textId="77777777" w:rsidR="00C1468F" w:rsidRDefault="00C1468F" w:rsidP="00C636A0"/>
    <w:p w14:paraId="5259FC32" w14:textId="16C5BE0C" w:rsidR="00C636A0" w:rsidRDefault="008B3E2F" w:rsidP="009F7F6E">
      <w:pPr>
        <w:pStyle w:val="Heading2"/>
      </w:pPr>
      <w:bookmarkStart w:id="12" w:name="_Toc217747219"/>
      <w:r>
        <w:lastRenderedPageBreak/>
        <w:t>5.8</w:t>
      </w:r>
      <w:r>
        <w:tab/>
      </w:r>
      <w:r w:rsidR="00731660">
        <w:t>Reflector antennas</w:t>
      </w:r>
      <w:bookmarkEnd w:id="12"/>
    </w:p>
    <w:p w14:paraId="7D869387" w14:textId="24A12EA1" w:rsidR="00420EF3" w:rsidRDefault="0058351B" w:rsidP="00C636A0">
      <w:r>
        <w:t>To achieve a high directivity, i.e., a narrow beam,</w:t>
      </w:r>
      <w:r w:rsidR="009B2E72">
        <w:t xml:space="preserve"> </w:t>
      </w:r>
      <w:r>
        <w:t xml:space="preserve">with a horn antenna, </w:t>
      </w:r>
      <w:r w:rsidR="008833AD">
        <w:t xml:space="preserve">the antenna </w:t>
      </w:r>
      <w:r w:rsidR="00A37311">
        <w:t xml:space="preserve">aperture </w:t>
      </w:r>
      <w:r w:rsidR="008833AD">
        <w:t xml:space="preserve">has to be quite large. </w:t>
      </w:r>
      <w:r w:rsidR="0036198F">
        <w:t>This is a general truth: small antenna</w:t>
      </w:r>
      <w:r w:rsidR="00717E22">
        <w:t>s</w:t>
      </w:r>
      <w:r w:rsidR="0036198F">
        <w:t xml:space="preserve"> have broad beams; </w:t>
      </w:r>
      <w:r w:rsidR="00EE0E8D">
        <w:t>to achieve a narrow beam, we need to create a broad</w:t>
      </w:r>
      <w:r w:rsidR="00717E22">
        <w:t xml:space="preserve">, almost flat, coherent wavefront first. </w:t>
      </w:r>
      <w:r w:rsidR="007F2D6E">
        <w:t xml:space="preserve">Other than with a horn antenna, </w:t>
      </w:r>
      <w:r w:rsidR="00C41EFC">
        <w:t>a</w:t>
      </w:r>
      <w:r w:rsidR="00727D38">
        <w:t xml:space="preserve"> high directivity can also be achieved </w:t>
      </w:r>
      <w:r w:rsidR="00BD724F">
        <w:t xml:space="preserve">with a reflector antenna. The aperture is still </w:t>
      </w:r>
      <w:r w:rsidR="00A37311">
        <w:t xml:space="preserve">large, </w:t>
      </w:r>
      <w:r w:rsidR="00717E22">
        <w:t xml:space="preserve">but the antenna </w:t>
      </w:r>
      <w:r w:rsidR="00E2567A">
        <w:t xml:space="preserve">doesn’t need to be long and heavy. Examples of reflector antennas are TV dishes on houses, </w:t>
      </w:r>
      <w:r w:rsidR="0016397C">
        <w:t>rotating radar antennas on military installations, and high</w:t>
      </w:r>
      <w:r w:rsidR="00751526">
        <w:t>-directivity antennas on satellites.</w:t>
      </w:r>
      <w:r w:rsidR="00482804">
        <w:t xml:space="preserve"> </w:t>
      </w:r>
    </w:p>
    <w:p w14:paraId="2861A2A4" w14:textId="54AD6584" w:rsidR="00420EF3" w:rsidRDefault="00E56AED" w:rsidP="00420EF3">
      <w:r>
        <w:t xml:space="preserve">The dish </w:t>
      </w:r>
      <w:r w:rsidR="004E5203">
        <w:t>typically has a parabolic shape, and the feed, which is small, has to be placed in the focal point</w:t>
      </w:r>
      <w:r w:rsidR="000E17A9">
        <w:t xml:space="preserve"> or in the focal plane of the dish. The figure shows the </w:t>
      </w:r>
      <w:r w:rsidR="00E04AA2">
        <w:t xml:space="preserve">principle. </w:t>
      </w:r>
      <w:r w:rsidR="00420EF3">
        <w:t>The optical equivalent is a parabolic mirror, e.g., in a lighthouse</w:t>
      </w:r>
      <w:r w:rsidR="00C27EF5">
        <w:t xml:space="preserve"> or in a</w:t>
      </w:r>
      <w:r w:rsidR="00DF2D9E">
        <w:t>n old-fashioned handheld</w:t>
      </w:r>
      <w:r w:rsidR="00C27EF5">
        <w:t xml:space="preserve"> flashlight</w:t>
      </w:r>
      <w:r w:rsidR="00420EF3">
        <w:t xml:space="preserve">. </w:t>
      </w:r>
    </w:p>
    <w:p w14:paraId="38971511" w14:textId="0C7C762A" w:rsidR="00044D4D" w:rsidRDefault="00F148E4" w:rsidP="006C23AC">
      <w:pPr>
        <w:jc w:val="center"/>
      </w:pPr>
      <w:r w:rsidRPr="00F148E4">
        <w:rPr>
          <w:noProof/>
        </w:rPr>
        <w:drawing>
          <wp:inline distT="0" distB="0" distL="0" distR="0" wp14:anchorId="1DCDE49A" wp14:editId="64756378">
            <wp:extent cx="5219700" cy="2836818"/>
            <wp:effectExtent l="0" t="0" r="0" b="1905"/>
            <wp:docPr id="546584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584941" name=""/>
                    <pic:cNvPicPr/>
                  </pic:nvPicPr>
                  <pic:blipFill>
                    <a:blip r:embed="rId54"/>
                    <a:stretch>
                      <a:fillRect/>
                    </a:stretch>
                  </pic:blipFill>
                  <pic:spPr>
                    <a:xfrm>
                      <a:off x="0" y="0"/>
                      <a:ext cx="5237056" cy="2846251"/>
                    </a:xfrm>
                    <a:prstGeom prst="rect">
                      <a:avLst/>
                    </a:prstGeom>
                  </pic:spPr>
                </pic:pic>
              </a:graphicData>
            </a:graphic>
          </wp:inline>
        </w:drawing>
      </w:r>
    </w:p>
    <w:p w14:paraId="5E9362FC" w14:textId="42FE4B8A" w:rsidR="00044D4D" w:rsidRPr="001A5251" w:rsidRDefault="00C32498" w:rsidP="001A5251">
      <w:pPr>
        <w:jc w:val="center"/>
        <w:rPr>
          <w:i/>
          <w:iCs/>
        </w:rPr>
      </w:pPr>
      <w:r w:rsidRPr="001A5251">
        <w:rPr>
          <w:i/>
          <w:iCs/>
        </w:rPr>
        <w:t>Principle of a reflector antenna. Red</w:t>
      </w:r>
      <w:r w:rsidR="00C27EF5">
        <w:rPr>
          <w:i/>
          <w:iCs/>
        </w:rPr>
        <w:t xml:space="preserve"> arrows</w:t>
      </w:r>
      <w:r w:rsidRPr="001A5251">
        <w:rPr>
          <w:i/>
          <w:iCs/>
        </w:rPr>
        <w:t xml:space="preserve">: </w:t>
      </w:r>
      <w:r w:rsidR="001A5251">
        <w:rPr>
          <w:i/>
          <w:iCs/>
        </w:rPr>
        <w:t>propagation</w:t>
      </w:r>
      <w:r w:rsidR="00767046" w:rsidRPr="001A5251">
        <w:rPr>
          <w:i/>
          <w:iCs/>
        </w:rPr>
        <w:t xml:space="preserve"> </w:t>
      </w:r>
      <w:r w:rsidR="0006062E" w:rsidRPr="001A5251">
        <w:rPr>
          <w:i/>
          <w:iCs/>
        </w:rPr>
        <w:t>from the source to the parabolic reflector. Green</w:t>
      </w:r>
      <w:r w:rsidR="00C27EF5">
        <w:rPr>
          <w:i/>
          <w:iCs/>
        </w:rPr>
        <w:t xml:space="preserve"> arrows</w:t>
      </w:r>
      <w:r w:rsidR="0006062E" w:rsidRPr="001A5251">
        <w:rPr>
          <w:i/>
          <w:iCs/>
        </w:rPr>
        <w:t xml:space="preserve">: </w:t>
      </w:r>
      <w:r w:rsidR="00767046" w:rsidRPr="001A5251">
        <w:rPr>
          <w:i/>
          <w:iCs/>
        </w:rPr>
        <w:t>reflect</w:t>
      </w:r>
      <w:r w:rsidR="002B7691">
        <w:rPr>
          <w:i/>
          <w:iCs/>
        </w:rPr>
        <w:t>ed power</w:t>
      </w:r>
      <w:r w:rsidR="00F07E78">
        <w:rPr>
          <w:i/>
          <w:iCs/>
        </w:rPr>
        <w:t>,</w:t>
      </w:r>
      <w:r w:rsidR="00767046" w:rsidRPr="001A5251">
        <w:rPr>
          <w:i/>
          <w:iCs/>
        </w:rPr>
        <w:t xml:space="preserve"> forming a parallel beam. Orange: </w:t>
      </w:r>
      <w:r w:rsidR="001A5251" w:rsidRPr="001A5251">
        <w:rPr>
          <w:i/>
          <w:iCs/>
        </w:rPr>
        <w:t>impression of the outgoing wave front.</w:t>
      </w:r>
    </w:p>
    <w:p w14:paraId="612CE08E" w14:textId="5B30D7BA" w:rsidR="00C636A0" w:rsidRDefault="00E04AA2" w:rsidP="00C636A0">
      <w:r>
        <w:t xml:space="preserve">Rays that emanate from the </w:t>
      </w:r>
      <w:r w:rsidR="00451B9B">
        <w:t>focal point are reflected by the parabolic dish in such a way that they form a flat</w:t>
      </w:r>
      <w:r w:rsidR="00382D42">
        <w:t>, wide,</w:t>
      </w:r>
      <w:r w:rsidR="00451B9B">
        <w:t xml:space="preserve"> coherent </w:t>
      </w:r>
      <w:r w:rsidR="00382D42">
        <w:t xml:space="preserve">outgoing wavefront. The wider </w:t>
      </w:r>
      <w:r w:rsidR="001847B3">
        <w:t>we can make such a wavefront, the narrower the beam will be. The wavefront will always expand</w:t>
      </w:r>
      <w:r w:rsidR="00BB0531">
        <w:t xml:space="preserve">, though. </w:t>
      </w:r>
      <w:r w:rsidR="002027D3">
        <w:t xml:space="preserve">(This is also true in optical applications: even a laser beam expands if you </w:t>
      </w:r>
      <w:r w:rsidR="000A56F8">
        <w:t>monitor it over a large distance).</w:t>
      </w:r>
      <w:r w:rsidR="00382D42">
        <w:t xml:space="preserve"> </w:t>
      </w:r>
    </w:p>
    <w:p w14:paraId="190BF5A2" w14:textId="2BEB141D" w:rsidR="00251A43" w:rsidRDefault="00251A43" w:rsidP="00C636A0">
      <w:r>
        <w:t>The image below shows the radiation pattern of a reflector antenna</w:t>
      </w:r>
      <w:r w:rsidR="00093FFA">
        <w:t xml:space="preserve"> fed by a small horn. The feed horn is in the focal point of the parabolic dish</w:t>
      </w:r>
      <w:r w:rsidR="00FF1D31">
        <w:t>. This affects the shape of the beam</w:t>
      </w:r>
      <w:r w:rsidR="00671EEA">
        <w:t>.</w:t>
      </w:r>
    </w:p>
    <w:p w14:paraId="4F579CAE" w14:textId="3D974A30" w:rsidR="00597940" w:rsidRDefault="004C4F81" w:rsidP="006C23AC">
      <w:pPr>
        <w:jc w:val="center"/>
      </w:pPr>
      <w:r w:rsidRPr="004C4F81">
        <w:rPr>
          <w:noProof/>
        </w:rPr>
        <w:lastRenderedPageBreak/>
        <w:drawing>
          <wp:inline distT="0" distB="0" distL="0" distR="0" wp14:anchorId="7005ECC0" wp14:editId="70265A56">
            <wp:extent cx="5943600" cy="2546350"/>
            <wp:effectExtent l="0" t="0" r="0" b="6350"/>
            <wp:docPr id="2064748690" name="Picture 1" descr="A colorful object with a blue and green object in the mid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748690" name="Picture 1" descr="A colorful object with a blue and green object in the middle&#10;&#10;AI-generated content may be incorrect."/>
                    <pic:cNvPicPr/>
                  </pic:nvPicPr>
                  <pic:blipFill>
                    <a:blip r:embed="rId55"/>
                    <a:stretch>
                      <a:fillRect/>
                    </a:stretch>
                  </pic:blipFill>
                  <pic:spPr>
                    <a:xfrm>
                      <a:off x="0" y="0"/>
                      <a:ext cx="5943600" cy="2546350"/>
                    </a:xfrm>
                    <a:prstGeom prst="rect">
                      <a:avLst/>
                    </a:prstGeom>
                  </pic:spPr>
                </pic:pic>
              </a:graphicData>
            </a:graphic>
          </wp:inline>
        </w:drawing>
      </w:r>
    </w:p>
    <w:p w14:paraId="4C7EADEC" w14:textId="6FA9D6A6" w:rsidR="004C4F81" w:rsidRDefault="004C4F81" w:rsidP="00251A43">
      <w:pPr>
        <w:jc w:val="center"/>
        <w:rPr>
          <w:i/>
          <w:iCs/>
        </w:rPr>
      </w:pPr>
      <w:r w:rsidRPr="00251A43">
        <w:rPr>
          <w:i/>
          <w:iCs/>
        </w:rPr>
        <w:t>Radiation pattern of a parabolic dish fed by a small horn</w:t>
      </w:r>
      <w:r w:rsidR="00626D34">
        <w:rPr>
          <w:i/>
          <w:iCs/>
        </w:rPr>
        <w:t>. The feed horn is in the beam and affects its shape.</w:t>
      </w:r>
    </w:p>
    <w:p w14:paraId="0C3F519B" w14:textId="5F552E04" w:rsidR="00251A43" w:rsidRPr="00251A43" w:rsidRDefault="00691261" w:rsidP="00251A43">
      <w:r>
        <w:t>In this example, the dish diameter is 1.08 m</w:t>
      </w:r>
      <w:r w:rsidR="00775E02">
        <w:t xml:space="preserve"> and the operating frequency is 10 GHz. Hence, the dish </w:t>
      </w:r>
      <w:r w:rsidR="0014027C">
        <w:t xml:space="preserve">is 36 wavelengths across. </w:t>
      </w:r>
      <w:r w:rsidR="00440126">
        <w:t>In communications</w:t>
      </w:r>
      <w:r w:rsidR="00CA64DF">
        <w:t xml:space="preserve"> with geo-stationary satellites, which are at </w:t>
      </w:r>
      <w:r w:rsidR="00784C80">
        <w:t>36,000 km from the Earth</w:t>
      </w:r>
      <w:r w:rsidR="00440126">
        <w:t xml:space="preserve">, </w:t>
      </w:r>
      <w:r w:rsidR="00CA64DF">
        <w:t>sometimes even larger dishes are used</w:t>
      </w:r>
      <w:r w:rsidR="009C0623">
        <w:t>, and the peak gain may be over 45 dBi</w:t>
      </w:r>
      <w:r w:rsidR="00CA64DF">
        <w:t>.</w:t>
      </w:r>
      <w:r w:rsidR="00B10AF1">
        <w:t xml:space="preserve"> The beam width may be </w:t>
      </w:r>
      <w:r w:rsidR="00F8323C">
        <w:t>0.5</w:t>
      </w:r>
      <w:r w:rsidR="00B10AF1">
        <w:t xml:space="preserve"> degree</w:t>
      </w:r>
      <w:r w:rsidR="00F8323C">
        <w:t xml:space="preserve"> </w:t>
      </w:r>
      <w:r w:rsidR="002F18A2">
        <w:t>≈</w:t>
      </w:r>
      <w:r w:rsidR="00F8323C">
        <w:t xml:space="preserve"> 0.01 radian. In that case, from 36,000 km, the satellite </w:t>
      </w:r>
      <w:r w:rsidR="009D6C6F">
        <w:t xml:space="preserve">signal </w:t>
      </w:r>
      <w:r w:rsidR="006A3B37">
        <w:t>would have</w:t>
      </w:r>
      <w:r w:rsidR="009D6C6F">
        <w:t xml:space="preserve"> a “footprint” </w:t>
      </w:r>
      <w:r w:rsidR="00266864">
        <w:t xml:space="preserve">with a diameter </w:t>
      </w:r>
      <w:r w:rsidR="009D6C6F">
        <w:t xml:space="preserve">of 360 km </w:t>
      </w:r>
      <w:r w:rsidR="00266864">
        <w:t>(more at latitudes away from the equator).</w:t>
      </w:r>
    </w:p>
    <w:p w14:paraId="10AC5D82" w14:textId="1B1CA1F2" w:rsidR="00731660" w:rsidRDefault="008B3E2F" w:rsidP="00A33AA8">
      <w:pPr>
        <w:pStyle w:val="Heading2"/>
      </w:pPr>
      <w:bookmarkStart w:id="13" w:name="_Toc217747220"/>
      <w:r>
        <w:t>5.9</w:t>
      </w:r>
      <w:r>
        <w:tab/>
      </w:r>
      <w:r w:rsidR="00731660">
        <w:t>Phased-array antennas</w:t>
      </w:r>
      <w:bookmarkEnd w:id="13"/>
    </w:p>
    <w:p w14:paraId="11AF91FD" w14:textId="656C4F1C" w:rsidR="00C636A0" w:rsidRDefault="007C131B" w:rsidP="00C636A0">
      <w:r>
        <w:t>We had mentioned the rotating radar antenna on military installations.</w:t>
      </w:r>
      <w:r w:rsidR="008E0D34">
        <w:t xml:space="preserve"> It has a downside: it can only </w:t>
      </w:r>
      <w:r w:rsidR="006D6115">
        <w:t>observe</w:t>
      </w:r>
      <w:r w:rsidR="008E0D34">
        <w:t xml:space="preserve"> in the direction in which it is pointing. In all other direction</w:t>
      </w:r>
      <w:r w:rsidR="003D44A6">
        <w:t xml:space="preserve">s, it is temporarily blind. </w:t>
      </w:r>
      <w:r w:rsidR="003310D4">
        <w:t>Since the radar makes a full revolution every few seconds, this is not a major problem, but</w:t>
      </w:r>
      <w:r w:rsidR="00350A5E">
        <w:t xml:space="preserve"> </w:t>
      </w:r>
      <w:r w:rsidR="008147CF">
        <w:t xml:space="preserve">in a warfare scenario with many </w:t>
      </w:r>
      <w:r w:rsidR="00AA7654">
        <w:t>simultaneous and fast-moving threats</w:t>
      </w:r>
      <w:r w:rsidR="00E2391E">
        <w:t xml:space="preserve">, </w:t>
      </w:r>
      <w:r w:rsidR="00350A5E">
        <w:t xml:space="preserve">the ability to redirect the beam almost instantly into any direction </w:t>
      </w:r>
      <w:r w:rsidR="00E2391E">
        <w:t xml:space="preserve">is valuable. The phased-array radar </w:t>
      </w:r>
      <w:r w:rsidR="008650E8">
        <w:t>offers this ability.</w:t>
      </w:r>
    </w:p>
    <w:p w14:paraId="40F1500D" w14:textId="77777777" w:rsidR="00CF02C2" w:rsidRDefault="00892A8B" w:rsidP="00C636A0">
      <w:r>
        <w:t xml:space="preserve">We know from the horn antenna and the reflector antenna </w:t>
      </w:r>
      <w:r w:rsidR="007E71E0">
        <w:t xml:space="preserve">that a narrow beam can be achieved </w:t>
      </w:r>
      <w:r w:rsidR="00320C37">
        <w:t>by creating a broad</w:t>
      </w:r>
      <w:r w:rsidR="0019749C">
        <w:t xml:space="preserve">, almost flat, coherent wavefront. One way to do this is by placing many small antennas in an array. </w:t>
      </w:r>
      <w:r w:rsidR="00C52919">
        <w:t xml:space="preserve">The image shows an array </w:t>
      </w:r>
      <w:r w:rsidR="00BB3EB0">
        <w:t>of patch antennas</w:t>
      </w:r>
      <w:r w:rsidR="00FC274B">
        <w:t xml:space="preserve">. </w:t>
      </w:r>
    </w:p>
    <w:p w14:paraId="76BCD8B5" w14:textId="7760FD34" w:rsidR="00CF02C2" w:rsidRDefault="001E6005" w:rsidP="007E662E">
      <w:pPr>
        <w:jc w:val="center"/>
      </w:pPr>
      <w:r>
        <w:rPr>
          <w:noProof/>
        </w:rPr>
        <w:lastRenderedPageBreak/>
        <w:drawing>
          <wp:inline distT="0" distB="0" distL="0" distR="0" wp14:anchorId="5EDEBD02" wp14:editId="1B453059">
            <wp:extent cx="5943600" cy="1591945"/>
            <wp:effectExtent l="0" t="0" r="0" b="8255"/>
            <wp:docPr id="1218011252" name="Picture 2" descr="A yellow and black gr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11252" name="Picture 2" descr="A yellow and black grid&#10;&#10;AI-generated content may be incorrect."/>
                    <pic:cNvPicPr/>
                  </pic:nvPicPr>
                  <pic:blipFill>
                    <a:blip r:embed="rId56">
                      <a:extLst>
                        <a:ext uri="{28A0092B-C50C-407E-A947-70E740481C1C}">
                          <a14:useLocalDpi xmlns:a14="http://schemas.microsoft.com/office/drawing/2010/main" val="0"/>
                        </a:ext>
                      </a:extLst>
                    </a:blip>
                    <a:stretch>
                      <a:fillRect/>
                    </a:stretch>
                  </pic:blipFill>
                  <pic:spPr>
                    <a:xfrm>
                      <a:off x="0" y="0"/>
                      <a:ext cx="5943600" cy="1591945"/>
                    </a:xfrm>
                    <a:prstGeom prst="rect">
                      <a:avLst/>
                    </a:prstGeom>
                  </pic:spPr>
                </pic:pic>
              </a:graphicData>
            </a:graphic>
          </wp:inline>
        </w:drawing>
      </w:r>
    </w:p>
    <w:p w14:paraId="38A9BFF2" w14:textId="4E51D92D" w:rsidR="00CF02C2" w:rsidRPr="007E662E" w:rsidRDefault="00474D60" w:rsidP="007E662E">
      <w:pPr>
        <w:jc w:val="center"/>
        <w:rPr>
          <w:i/>
          <w:iCs/>
        </w:rPr>
      </w:pPr>
      <w:r w:rsidRPr="007E662E">
        <w:rPr>
          <w:i/>
          <w:iCs/>
        </w:rPr>
        <w:t xml:space="preserve">Principle of phased-array antennas explained with </w:t>
      </w:r>
      <w:r w:rsidR="00F067F5" w:rsidRPr="007E662E">
        <w:rPr>
          <w:i/>
          <w:iCs/>
        </w:rPr>
        <w:t xml:space="preserve">a </w:t>
      </w:r>
      <w:r w:rsidR="007E662E" w:rsidRPr="007E662E">
        <w:rPr>
          <w:i/>
          <w:iCs/>
        </w:rPr>
        <w:t>one-dimensional</w:t>
      </w:r>
      <w:r w:rsidR="00F067F5" w:rsidRPr="007E662E">
        <w:rPr>
          <w:i/>
          <w:iCs/>
        </w:rPr>
        <w:t xml:space="preserve"> patch-antenna array</w:t>
      </w:r>
      <w:r w:rsidR="006334E6">
        <w:rPr>
          <w:i/>
          <w:iCs/>
        </w:rPr>
        <w:t xml:space="preserve">. The green circles are wavefronts of individual antennas. </w:t>
      </w:r>
      <w:r w:rsidR="003948BA">
        <w:rPr>
          <w:i/>
          <w:iCs/>
        </w:rPr>
        <w:t>Due to the</w:t>
      </w:r>
      <w:r w:rsidR="006334E6">
        <w:rPr>
          <w:i/>
          <w:iCs/>
        </w:rPr>
        <w:t xml:space="preserve"> phase difference</w:t>
      </w:r>
      <w:r w:rsidR="003948BA">
        <w:rPr>
          <w:i/>
          <w:iCs/>
        </w:rPr>
        <w:t xml:space="preserve"> between neighboring antennas</w:t>
      </w:r>
      <w:r w:rsidR="006334E6">
        <w:rPr>
          <w:i/>
          <w:iCs/>
        </w:rPr>
        <w:t xml:space="preserve">, the wave fronts </w:t>
      </w:r>
      <w:r w:rsidR="00D51A67">
        <w:rPr>
          <w:i/>
          <w:iCs/>
        </w:rPr>
        <w:t xml:space="preserve">from individual antennas </w:t>
      </w:r>
      <w:r w:rsidR="003948BA">
        <w:rPr>
          <w:i/>
          <w:iCs/>
        </w:rPr>
        <w:t xml:space="preserve">form a coherent combined </w:t>
      </w:r>
      <w:r w:rsidR="00D51A67">
        <w:rPr>
          <w:i/>
          <w:iCs/>
        </w:rPr>
        <w:t>wave front in an oblique direction.</w:t>
      </w:r>
    </w:p>
    <w:p w14:paraId="705F8F91" w14:textId="1A4B1515" w:rsidR="00892A8B" w:rsidRDefault="00122A76" w:rsidP="00C636A0">
      <w:r>
        <w:t xml:space="preserve">In this one-dimensional array, </w:t>
      </w:r>
      <w:r w:rsidR="007613D8">
        <w:t>the excitations of neighboring patch</w:t>
      </w:r>
      <w:r w:rsidR="00F21B9C">
        <w:t xml:space="preserve"> antenna</w:t>
      </w:r>
      <w:r w:rsidR="007613D8">
        <w:t>s have a certain phase difference</w:t>
      </w:r>
      <w:r w:rsidR="0021066A">
        <w:t xml:space="preserve">. The phase of a neighbor to the right is </w:t>
      </w:r>
      <w:r w:rsidR="00656F8F">
        <w:t xml:space="preserve">always ahead by a certain amount, </w:t>
      </w:r>
      <w:r w:rsidR="00EE2066">
        <w:t>and the phase of a neighbor to the left is behind</w:t>
      </w:r>
      <w:r w:rsidR="006A26F7">
        <w:t xml:space="preserve"> by the same amount. Therefore,</w:t>
      </w:r>
      <w:r w:rsidR="00656F8F">
        <w:t xml:space="preserve"> </w:t>
      </w:r>
      <w:r w:rsidR="003D54C0">
        <w:t xml:space="preserve">at a given snapshot in time, </w:t>
      </w:r>
      <w:r w:rsidR="00656F8F">
        <w:t xml:space="preserve">the wave front </w:t>
      </w:r>
      <w:r w:rsidR="006A26F7">
        <w:t>emitted by</w:t>
      </w:r>
      <w:r w:rsidR="00D57B89">
        <w:t xml:space="preserve"> a neighbor </w:t>
      </w:r>
      <w:r w:rsidR="006A26F7">
        <w:t xml:space="preserve">to the right </w:t>
      </w:r>
      <w:r w:rsidR="00BE1C0F">
        <w:t>has progressed farther, and the wave front of a neighbor to the left has proceeded less far</w:t>
      </w:r>
      <w:r w:rsidR="00646774">
        <w:t xml:space="preserve">. The yellow circles illustrate this. </w:t>
      </w:r>
      <w:r w:rsidR="0021066A">
        <w:t xml:space="preserve"> </w:t>
      </w:r>
      <w:r w:rsidR="00FC274B">
        <w:t xml:space="preserve">Radiation from </w:t>
      </w:r>
      <w:r w:rsidR="00856B59">
        <w:t>each individual patch</w:t>
      </w:r>
      <w:r w:rsidR="00FC274B">
        <w:t xml:space="preserve"> </w:t>
      </w:r>
      <w:r w:rsidR="00A94F73">
        <w:t xml:space="preserve">expands spherically, but the </w:t>
      </w:r>
      <w:r>
        <w:t xml:space="preserve">spherical </w:t>
      </w:r>
      <w:r w:rsidR="00A94F73">
        <w:t xml:space="preserve">wavefronts together add up coherently in one direction only (provided the </w:t>
      </w:r>
      <w:r w:rsidR="00BB6242">
        <w:t xml:space="preserve">spacing between the </w:t>
      </w:r>
      <w:r w:rsidR="00F21B9C">
        <w:t>antenna centers</w:t>
      </w:r>
      <w:r w:rsidR="00BB6242">
        <w:t xml:space="preserve"> doesn’t exceed half a wavelength). </w:t>
      </w:r>
      <w:r w:rsidR="00065C2C">
        <w:t xml:space="preserve">The combined wavefront is </w:t>
      </w:r>
      <w:r w:rsidR="00911853">
        <w:t xml:space="preserve">illustrated by the straight yellow line. It propagates </w:t>
      </w:r>
      <w:r w:rsidR="00E70F11">
        <w:t>towards</w:t>
      </w:r>
      <w:r w:rsidR="00911853">
        <w:t xml:space="preserve"> the upper-left </w:t>
      </w:r>
      <w:r w:rsidR="001C2C4D">
        <w:t>in the image</w:t>
      </w:r>
      <w:r w:rsidR="001310C9">
        <w:t xml:space="preserve">. </w:t>
      </w:r>
      <w:r w:rsidR="00F13DDA">
        <w:t xml:space="preserve">In </w:t>
      </w:r>
      <w:r w:rsidR="002379DB">
        <w:t xml:space="preserve">most </w:t>
      </w:r>
      <w:r w:rsidR="00F13DDA">
        <w:t xml:space="preserve">other directions, fields </w:t>
      </w:r>
      <w:r w:rsidR="00D705D6">
        <w:t xml:space="preserve">from the individual patches </w:t>
      </w:r>
      <w:r w:rsidR="009C4F31">
        <w:t>do not add up coherently</w:t>
      </w:r>
      <w:r w:rsidR="00F13DDA">
        <w:t xml:space="preserve">, because </w:t>
      </w:r>
      <w:r w:rsidR="00EA22BB">
        <w:t>those fields arrive with different phases</w:t>
      </w:r>
      <w:r w:rsidR="00DB0AEE">
        <w:t>.</w:t>
      </w:r>
      <w:r w:rsidR="00CE0FCB">
        <w:t xml:space="preserve"> Hence, in most other directions, the radiated power will be small.</w:t>
      </w:r>
    </w:p>
    <w:p w14:paraId="157CE472" w14:textId="090B7C8E" w:rsidR="001C3C1F" w:rsidRPr="00CF64C5" w:rsidRDefault="00D51A67" w:rsidP="00CF64C5">
      <w:pPr>
        <w:ind w:left="720"/>
        <w:rPr>
          <w:sz w:val="20"/>
          <w:szCs w:val="20"/>
        </w:rPr>
      </w:pPr>
      <w:r>
        <w:rPr>
          <w:sz w:val="20"/>
          <w:szCs w:val="20"/>
        </w:rPr>
        <w:t xml:space="preserve">Details: </w:t>
      </w:r>
      <w:r w:rsidR="001C3C1F" w:rsidRPr="00CF64C5">
        <w:rPr>
          <w:sz w:val="20"/>
          <w:szCs w:val="20"/>
        </w:rPr>
        <w:t>In case you need to know what the phase difference has to be to achieve a certain beam-steering angle</w:t>
      </w:r>
      <w:r w:rsidR="00424E60" w:rsidRPr="00CF64C5">
        <w:rPr>
          <w:sz w:val="20"/>
          <w:szCs w:val="20"/>
        </w:rPr>
        <w:t>, consider the image below.</w:t>
      </w:r>
    </w:p>
    <w:p w14:paraId="68F44041" w14:textId="4CC01095" w:rsidR="00424E60" w:rsidRPr="00CF64C5" w:rsidRDefault="00424E60" w:rsidP="00CF64C5">
      <w:pPr>
        <w:ind w:left="720"/>
        <w:rPr>
          <w:sz w:val="20"/>
          <w:szCs w:val="20"/>
        </w:rPr>
      </w:pPr>
      <w:r w:rsidRPr="00CF64C5">
        <w:rPr>
          <w:noProof/>
          <w:sz w:val="20"/>
          <w:szCs w:val="20"/>
        </w:rPr>
        <w:drawing>
          <wp:inline distT="0" distB="0" distL="0" distR="0" wp14:anchorId="7F4907EE" wp14:editId="728E1860">
            <wp:extent cx="5943600" cy="1504950"/>
            <wp:effectExtent l="0" t="0" r="0" b="0"/>
            <wp:docPr id="1553218086" name="Picture 1" descr="A drawing of a triangle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218086" name="Picture 1" descr="A drawing of a triangle and a line&#10;&#10;AI-generated content may be incorrect."/>
                    <pic:cNvPicPr/>
                  </pic:nvPicPr>
                  <pic:blipFill>
                    <a:blip r:embed="rId57"/>
                    <a:stretch>
                      <a:fillRect/>
                    </a:stretch>
                  </pic:blipFill>
                  <pic:spPr>
                    <a:xfrm>
                      <a:off x="0" y="0"/>
                      <a:ext cx="5943600" cy="1504950"/>
                    </a:xfrm>
                    <a:prstGeom prst="rect">
                      <a:avLst/>
                    </a:prstGeom>
                  </pic:spPr>
                </pic:pic>
              </a:graphicData>
            </a:graphic>
          </wp:inline>
        </w:drawing>
      </w:r>
    </w:p>
    <w:p w14:paraId="463CDD2B" w14:textId="3E163466" w:rsidR="00424E60" w:rsidRPr="00CF64C5" w:rsidRDefault="00424E60" w:rsidP="00CF64C5">
      <w:pPr>
        <w:ind w:left="720"/>
        <w:jc w:val="center"/>
        <w:rPr>
          <w:i/>
          <w:iCs/>
          <w:sz w:val="20"/>
          <w:szCs w:val="20"/>
        </w:rPr>
      </w:pPr>
      <w:r w:rsidRPr="00CF64C5">
        <w:rPr>
          <w:i/>
          <w:iCs/>
          <w:sz w:val="20"/>
          <w:szCs w:val="20"/>
        </w:rPr>
        <w:t xml:space="preserve">Deriving the relation between </w:t>
      </w:r>
      <w:r w:rsidR="00125D67" w:rsidRPr="00CF64C5">
        <w:rPr>
          <w:i/>
          <w:iCs/>
          <w:sz w:val="20"/>
          <w:szCs w:val="20"/>
        </w:rPr>
        <w:t>beam-steering angle and phase difference</w:t>
      </w:r>
    </w:p>
    <w:p w14:paraId="11409120" w14:textId="665F9AB0" w:rsidR="00125D67" w:rsidRPr="00CF64C5" w:rsidRDefault="005408C6" w:rsidP="00CF64C5">
      <w:pPr>
        <w:ind w:left="720"/>
        <w:rPr>
          <w:sz w:val="20"/>
          <w:szCs w:val="20"/>
        </w:rPr>
      </w:pPr>
      <w:r w:rsidRPr="00CF64C5">
        <w:rPr>
          <w:sz w:val="20"/>
          <w:szCs w:val="20"/>
        </w:rPr>
        <w:t xml:space="preserve">To achieve the beam-steering angle θ, the phase difference has to be </w:t>
      </w:r>
      <w:r w:rsidR="00A23EE8" w:rsidRPr="00CF64C5">
        <w:rPr>
          <w:sz w:val="20"/>
          <w:szCs w:val="20"/>
        </w:rPr>
        <w:t>such that the spherical wavefront of a</w:t>
      </w:r>
      <w:r w:rsidR="00B91D9A" w:rsidRPr="00CF64C5">
        <w:rPr>
          <w:sz w:val="20"/>
          <w:szCs w:val="20"/>
        </w:rPr>
        <w:t xml:space="preserve"> neighbor is ahead by a distance given by d×sin(θ). </w:t>
      </w:r>
      <w:r w:rsidR="00483067" w:rsidRPr="00CF64C5">
        <w:rPr>
          <w:sz w:val="20"/>
          <w:szCs w:val="20"/>
        </w:rPr>
        <w:t>We first need t</w:t>
      </w:r>
      <w:r w:rsidR="00CF641E" w:rsidRPr="00CF64C5">
        <w:rPr>
          <w:sz w:val="20"/>
          <w:szCs w:val="20"/>
        </w:rPr>
        <w:t xml:space="preserve">o express this </w:t>
      </w:r>
      <w:r w:rsidR="00CF641E" w:rsidRPr="00CF64C5">
        <w:rPr>
          <w:sz w:val="20"/>
          <w:szCs w:val="20"/>
        </w:rPr>
        <w:lastRenderedPageBreak/>
        <w:t xml:space="preserve">distance not in meters but in wavelength λ. The distance in wavelength is </w:t>
      </w:r>
      <m:oMath>
        <m:f>
          <m:fPr>
            <m:ctrlPr>
              <w:rPr>
                <w:rFonts w:ascii="Cambria Math" w:hAnsi="Cambria Math"/>
                <w:i/>
                <w:sz w:val="20"/>
                <w:szCs w:val="20"/>
              </w:rPr>
            </m:ctrlPr>
          </m:fPr>
          <m:num>
            <m:r>
              <w:rPr>
                <w:rFonts w:ascii="Cambria Math" w:hAnsi="Cambria Math"/>
                <w:sz w:val="20"/>
                <w:szCs w:val="20"/>
              </w:rPr>
              <m:t xml:space="preserve">d </m:t>
            </m:r>
            <m:r>
              <m:rPr>
                <m:sty m:val="p"/>
              </m:rPr>
              <w:rPr>
                <w:rFonts w:ascii="Cambria Math" w:hAnsi="Cambria Math"/>
                <w:sz w:val="20"/>
                <w:szCs w:val="20"/>
              </w:rPr>
              <m:t>sin⁡</m:t>
            </m:r>
            <m:r>
              <w:rPr>
                <w:rFonts w:ascii="Cambria Math" w:hAnsi="Cambria Math"/>
                <w:sz w:val="20"/>
                <w:szCs w:val="20"/>
              </w:rPr>
              <m:t>(θ)</m:t>
            </m:r>
          </m:num>
          <m:den>
            <m:r>
              <w:rPr>
                <w:rFonts w:ascii="Cambria Math" w:hAnsi="Cambria Math"/>
                <w:sz w:val="20"/>
                <w:szCs w:val="20"/>
              </w:rPr>
              <m:t>λ</m:t>
            </m:r>
          </m:den>
        </m:f>
      </m:oMath>
      <w:r w:rsidR="003B67CB" w:rsidRPr="00CF64C5">
        <w:rPr>
          <w:rFonts w:eastAsiaTheme="minorEastAsia"/>
          <w:sz w:val="20"/>
          <w:szCs w:val="20"/>
        </w:rPr>
        <w:t xml:space="preserve">. One wavelength corresponds to 360⁰ in phase, </w:t>
      </w:r>
      <w:r w:rsidR="001E3777" w:rsidRPr="00CF64C5">
        <w:rPr>
          <w:rFonts w:eastAsiaTheme="minorEastAsia"/>
          <w:sz w:val="20"/>
          <w:szCs w:val="20"/>
        </w:rPr>
        <w:t xml:space="preserve">so </w:t>
      </w:r>
      <m:oMath>
        <m:f>
          <m:fPr>
            <m:ctrlPr>
              <w:rPr>
                <w:rFonts w:ascii="Cambria Math" w:hAnsi="Cambria Math"/>
                <w:i/>
                <w:sz w:val="20"/>
                <w:szCs w:val="20"/>
              </w:rPr>
            </m:ctrlPr>
          </m:fPr>
          <m:num>
            <m:r>
              <w:rPr>
                <w:rFonts w:ascii="Cambria Math" w:hAnsi="Cambria Math"/>
                <w:sz w:val="20"/>
                <w:szCs w:val="20"/>
              </w:rPr>
              <m:t xml:space="preserve">d </m:t>
            </m:r>
            <m:r>
              <m:rPr>
                <m:sty m:val="p"/>
              </m:rPr>
              <w:rPr>
                <w:rFonts w:ascii="Cambria Math" w:hAnsi="Cambria Math"/>
                <w:sz w:val="20"/>
                <w:szCs w:val="20"/>
              </w:rPr>
              <m:t>sin⁡</m:t>
            </m:r>
            <m:r>
              <w:rPr>
                <w:rFonts w:ascii="Cambria Math" w:hAnsi="Cambria Math"/>
                <w:sz w:val="20"/>
                <w:szCs w:val="20"/>
              </w:rPr>
              <m:t>(θ)</m:t>
            </m:r>
          </m:num>
          <m:den>
            <m:r>
              <w:rPr>
                <w:rFonts w:ascii="Cambria Math" w:hAnsi="Cambria Math"/>
                <w:sz w:val="20"/>
                <w:szCs w:val="20"/>
              </w:rPr>
              <m:t>λ</m:t>
            </m:r>
          </m:den>
        </m:f>
      </m:oMath>
      <w:r w:rsidR="001E3777" w:rsidRPr="00CF64C5">
        <w:rPr>
          <w:rFonts w:eastAsiaTheme="minorEastAsia"/>
          <w:sz w:val="20"/>
          <w:szCs w:val="20"/>
        </w:rPr>
        <w:t xml:space="preserve"> wavelength corresponds to </w:t>
      </w:r>
      <m:oMath>
        <m:f>
          <m:fPr>
            <m:ctrlPr>
              <w:rPr>
                <w:rFonts w:ascii="Cambria Math" w:hAnsi="Cambria Math"/>
                <w:i/>
                <w:sz w:val="20"/>
                <w:szCs w:val="20"/>
              </w:rPr>
            </m:ctrlPr>
          </m:fPr>
          <m:num>
            <m:r>
              <w:rPr>
                <w:rFonts w:ascii="Cambria Math" w:hAnsi="Cambria Math"/>
                <w:sz w:val="20"/>
                <w:szCs w:val="20"/>
              </w:rPr>
              <m:t xml:space="preserve">d </m:t>
            </m:r>
            <m:r>
              <m:rPr>
                <m:sty m:val="p"/>
              </m:rPr>
              <w:rPr>
                <w:rFonts w:ascii="Cambria Math" w:hAnsi="Cambria Math"/>
                <w:sz w:val="20"/>
                <w:szCs w:val="20"/>
              </w:rPr>
              <m:t>sin⁡</m:t>
            </m:r>
            <m:r>
              <w:rPr>
                <w:rFonts w:ascii="Cambria Math" w:hAnsi="Cambria Math"/>
                <w:sz w:val="20"/>
                <w:szCs w:val="20"/>
              </w:rPr>
              <m:t>(θ)</m:t>
            </m:r>
          </m:num>
          <m:den>
            <m:r>
              <w:rPr>
                <w:rFonts w:ascii="Cambria Math" w:hAnsi="Cambria Math"/>
                <w:sz w:val="20"/>
                <w:szCs w:val="20"/>
              </w:rPr>
              <m:t>λ</m:t>
            </m:r>
          </m:den>
        </m:f>
        <m:r>
          <w:rPr>
            <w:rFonts w:ascii="Cambria Math" w:eastAsiaTheme="minorEastAsia" w:hAnsi="Cambria Math"/>
            <w:sz w:val="20"/>
            <w:szCs w:val="20"/>
          </w:rPr>
          <m:t xml:space="preserve">×360⁰ </m:t>
        </m:r>
      </m:oMath>
      <w:r w:rsidR="00972892" w:rsidRPr="00CF64C5">
        <w:rPr>
          <w:rFonts w:eastAsiaTheme="minorEastAsia"/>
          <w:sz w:val="20"/>
          <w:szCs w:val="20"/>
        </w:rPr>
        <w:t xml:space="preserve"> in phase.</w:t>
      </w:r>
    </w:p>
    <w:p w14:paraId="52EA26B9" w14:textId="7ECCC911" w:rsidR="008D2FE3" w:rsidRDefault="008D2FE3" w:rsidP="003B45DA">
      <w:pPr>
        <w:jc w:val="center"/>
      </w:pPr>
      <w:r>
        <w:t xml:space="preserve">The phases of the </w:t>
      </w:r>
      <w:r w:rsidR="00F21B9C">
        <w:t xml:space="preserve">individual </w:t>
      </w:r>
      <w:r>
        <w:t xml:space="preserve">antennas </w:t>
      </w:r>
      <w:r w:rsidR="00F21B9C">
        <w:t xml:space="preserve">in the array </w:t>
      </w:r>
      <w:r>
        <w:t>can be controlled electronically</w:t>
      </w:r>
      <w:r w:rsidR="00D25320">
        <w:t xml:space="preserve"> with phase shifters.</w:t>
      </w:r>
    </w:p>
    <w:p w14:paraId="3289EB5F" w14:textId="57E2D701" w:rsidR="00C93EB4" w:rsidRDefault="004D012D" w:rsidP="00C636A0">
      <w:r>
        <w:t xml:space="preserve">Design </w:t>
      </w:r>
      <w:r w:rsidR="00597C2F">
        <w:t>aspects</w:t>
      </w:r>
      <w:r w:rsidR="005933BD">
        <w:t xml:space="preserve"> of phased-array antennas: </w:t>
      </w:r>
    </w:p>
    <w:p w14:paraId="1C3CF826" w14:textId="5AFC2067" w:rsidR="002362D6" w:rsidRDefault="00D620C0" w:rsidP="004F131D">
      <w:pPr>
        <w:pStyle w:val="ListParagraph"/>
        <w:numPr>
          <w:ilvl w:val="0"/>
          <w:numId w:val="7"/>
        </w:numPr>
      </w:pPr>
      <w:r>
        <w:t xml:space="preserve">Neighboring antennas have strong coupling; this influences the antenna properties. </w:t>
      </w:r>
      <w:r w:rsidR="005333FB">
        <w:t>The antenna is optimized</w:t>
      </w:r>
      <w:r w:rsidR="001F72C2">
        <w:t xml:space="preserve"> in </w:t>
      </w:r>
      <w:r w:rsidR="005333FB">
        <w:t xml:space="preserve">a </w:t>
      </w:r>
      <w:r w:rsidR="001F72C2" w:rsidRPr="00EE2C7F">
        <w:rPr>
          <w:b/>
          <w:bCs/>
          <w:color w:val="EE0000"/>
          <w:sz w:val="28"/>
          <w:szCs w:val="28"/>
        </w:rPr>
        <w:t>unit</w:t>
      </w:r>
      <w:r w:rsidR="004E55EF" w:rsidRPr="00EE2C7F">
        <w:rPr>
          <w:b/>
          <w:bCs/>
          <w:color w:val="EE0000"/>
          <w:sz w:val="28"/>
          <w:szCs w:val="28"/>
        </w:rPr>
        <w:t>-</w:t>
      </w:r>
      <w:r w:rsidR="001F72C2" w:rsidRPr="00EE2C7F">
        <w:rPr>
          <w:b/>
          <w:bCs/>
          <w:color w:val="EE0000"/>
          <w:sz w:val="28"/>
          <w:szCs w:val="28"/>
        </w:rPr>
        <w:t>cell</w:t>
      </w:r>
      <w:r w:rsidR="001F72C2" w:rsidRPr="00EE2C7F">
        <w:rPr>
          <w:color w:val="EE0000"/>
          <w:sz w:val="28"/>
          <w:szCs w:val="28"/>
        </w:rPr>
        <w:t xml:space="preserve"> </w:t>
      </w:r>
      <w:r w:rsidR="004E55EF">
        <w:t xml:space="preserve">model </w:t>
      </w:r>
      <w:r w:rsidR="001F72C2">
        <w:t xml:space="preserve">with </w:t>
      </w:r>
      <w:r w:rsidR="001F72C2" w:rsidRPr="00336C42">
        <w:rPr>
          <w:b/>
          <w:bCs/>
          <w:color w:val="EE0000"/>
          <w:sz w:val="28"/>
          <w:szCs w:val="28"/>
        </w:rPr>
        <w:t>periodic boundary conditions</w:t>
      </w:r>
      <w:r w:rsidR="001F72C2">
        <w:t>.</w:t>
      </w:r>
      <w:r w:rsidR="00203650">
        <w:t xml:space="preserve"> </w:t>
      </w:r>
      <w:r w:rsidR="004E55EF">
        <w:t xml:space="preserve">See the image below. </w:t>
      </w:r>
      <w:r w:rsidR="002362D6">
        <w:br/>
      </w:r>
      <w:r w:rsidR="002362D6">
        <w:rPr>
          <w:noProof/>
        </w:rPr>
        <w:drawing>
          <wp:inline distT="0" distB="0" distL="0" distR="0" wp14:anchorId="0424F797" wp14:editId="679A6435">
            <wp:extent cx="5057029" cy="3000720"/>
            <wp:effectExtent l="0" t="0" r="0" b="9525"/>
            <wp:docPr id="41476970" name="Picture 3" descr="A green and red rectangula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6970" name="Picture 3" descr="A green and red rectangular object&#10;&#10;AI-generated content may be incorrect."/>
                    <pic:cNvPicPr/>
                  </pic:nvPicPr>
                  <pic:blipFill>
                    <a:blip r:embed="rId58">
                      <a:extLst>
                        <a:ext uri="{28A0092B-C50C-407E-A947-70E740481C1C}">
                          <a14:useLocalDpi xmlns:a14="http://schemas.microsoft.com/office/drawing/2010/main" val="0"/>
                        </a:ext>
                      </a:extLst>
                    </a:blip>
                    <a:stretch>
                      <a:fillRect/>
                    </a:stretch>
                  </pic:blipFill>
                  <pic:spPr>
                    <a:xfrm>
                      <a:off x="0" y="0"/>
                      <a:ext cx="5063717" cy="3004688"/>
                    </a:xfrm>
                    <a:prstGeom prst="rect">
                      <a:avLst/>
                    </a:prstGeom>
                  </pic:spPr>
                </pic:pic>
              </a:graphicData>
            </a:graphic>
          </wp:inline>
        </w:drawing>
      </w:r>
    </w:p>
    <w:p w14:paraId="6A088E49" w14:textId="1D5F4A0B" w:rsidR="002362D6" w:rsidRPr="002362D6" w:rsidRDefault="002362D6" w:rsidP="00664AE9">
      <w:pPr>
        <w:pStyle w:val="ListParagraph"/>
        <w:ind w:left="360"/>
        <w:jc w:val="center"/>
        <w:rPr>
          <w:i/>
          <w:iCs/>
        </w:rPr>
      </w:pPr>
      <w:r w:rsidRPr="002362D6">
        <w:rPr>
          <w:i/>
          <w:iCs/>
        </w:rPr>
        <w:t>Unit cell of a patch-antenna array. The unit cell contains one antenna (patch, substrate, ground, and a source); and has two pairs of periodic boundary conditions on the four sides.</w:t>
      </w:r>
      <w:r w:rsidR="00664AE9">
        <w:rPr>
          <w:i/>
          <w:iCs/>
        </w:rPr>
        <w:br/>
      </w:r>
    </w:p>
    <w:p w14:paraId="36D6D04E" w14:textId="1E36AF9D" w:rsidR="00664AE9" w:rsidRDefault="004E55EF" w:rsidP="00CE463F">
      <w:pPr>
        <w:pStyle w:val="ListParagraph"/>
        <w:ind w:left="360"/>
      </w:pPr>
      <w:r>
        <w:t xml:space="preserve">The periodic boundary conditions </w:t>
      </w:r>
      <w:r w:rsidR="005001C5">
        <w:t xml:space="preserve">ensure that the single antenna behaves as if it’s surrounded by many neighbors with certain phase differences in the excitations. </w:t>
      </w:r>
      <w:r w:rsidR="00591E9B">
        <w:t xml:space="preserve">The antenna designer ensures that this </w:t>
      </w:r>
      <w:r w:rsidR="00C545E5">
        <w:t xml:space="preserve">single antenna will have a small reflection coefficient and has other desired properties. </w:t>
      </w:r>
      <w:r w:rsidR="00AF1A9D">
        <w:t xml:space="preserve">Interestingly, entire-antenna-array radiation </w:t>
      </w:r>
      <w:r w:rsidR="00DC1C0E">
        <w:t xml:space="preserve">pattern can </w:t>
      </w:r>
      <w:r w:rsidR="00AF1A9D">
        <w:t>already</w:t>
      </w:r>
      <w:r w:rsidR="00DC1C0E">
        <w:t xml:space="preserve"> be generated from unit-cell results</w:t>
      </w:r>
      <w:r w:rsidR="00207725">
        <w:t>, because enough information is available</w:t>
      </w:r>
      <w:r w:rsidR="004F194A">
        <w:t xml:space="preserve"> </w:t>
      </w:r>
      <w:r w:rsidR="00207725">
        <w:t xml:space="preserve">from the unit-cell simulation to </w:t>
      </w:r>
      <w:r w:rsidR="004F194A">
        <w:t>make</w:t>
      </w:r>
      <w:r w:rsidR="00FA1F8A">
        <w:t xml:space="preserve"> </w:t>
      </w:r>
      <w:r w:rsidR="004F194A">
        <w:t>predictions for a full array in a post-processing step</w:t>
      </w:r>
      <w:r w:rsidR="00DC1C0E">
        <w:t>.</w:t>
      </w:r>
      <w:r w:rsidR="00122344">
        <w:t xml:space="preserve"> </w:t>
      </w:r>
      <w:r w:rsidR="00F17C9E">
        <w:t xml:space="preserve">When doing so, the design engineer can </w:t>
      </w:r>
      <w:r w:rsidR="00207725">
        <w:t xml:space="preserve">give antennas near the edges of the array </w:t>
      </w:r>
      <w:r w:rsidR="00FA1F8A">
        <w:t>a weaker excitation</w:t>
      </w:r>
      <w:r w:rsidR="006809C7">
        <w:t xml:space="preserve">. This is called </w:t>
      </w:r>
      <w:r w:rsidR="006809C7" w:rsidRPr="004B71FB">
        <w:rPr>
          <w:b/>
          <w:bCs/>
          <w:color w:val="EE0000"/>
          <w:sz w:val="28"/>
          <w:szCs w:val="28"/>
        </w:rPr>
        <w:t>amplitude tapering</w:t>
      </w:r>
      <w:r w:rsidR="006809C7">
        <w:t>; it reduces the side lobes.</w:t>
      </w:r>
      <w:r w:rsidR="00CE463F">
        <w:br/>
      </w:r>
    </w:p>
    <w:p w14:paraId="32CC8C8A" w14:textId="34F52246" w:rsidR="00180E4A" w:rsidRDefault="00664AE9" w:rsidP="004F131D">
      <w:pPr>
        <w:pStyle w:val="ListParagraph"/>
        <w:numPr>
          <w:ilvl w:val="0"/>
          <w:numId w:val="7"/>
        </w:numPr>
      </w:pPr>
      <w:r>
        <w:lastRenderedPageBreak/>
        <w:t>I</w:t>
      </w:r>
      <w:r w:rsidR="00876F85">
        <w:t xml:space="preserve">n spite of </w:t>
      </w:r>
      <w:r w:rsidR="003B5087">
        <w:t>the good work performed with a unit-cell model, t</w:t>
      </w:r>
      <w:r w:rsidR="00DC1C0E">
        <w:t xml:space="preserve">he </w:t>
      </w:r>
      <w:r w:rsidR="003B5087">
        <w:t xml:space="preserve">actual </w:t>
      </w:r>
      <w:r w:rsidR="00DC1C0E">
        <w:t xml:space="preserve">full phased array </w:t>
      </w:r>
      <w:r w:rsidR="003B5087">
        <w:t>may have</w:t>
      </w:r>
      <w:r w:rsidR="00DC1C0E">
        <w:t xml:space="preserve"> </w:t>
      </w:r>
      <w:r w:rsidR="00DC1C0E" w:rsidRPr="004B71FB">
        <w:t>edge effects</w:t>
      </w:r>
      <w:r w:rsidR="00C133F7">
        <w:t xml:space="preserve">. This is because the unit-cell approximation assumes that each antenna </w:t>
      </w:r>
      <w:r w:rsidR="00F21B9C">
        <w:t>in the array</w:t>
      </w:r>
      <w:r w:rsidR="00C133F7">
        <w:t xml:space="preserve"> is surrounded by identical neighbors, which is not true at the edges. </w:t>
      </w:r>
      <w:r w:rsidR="00DC1C0E" w:rsidRPr="004B71FB">
        <w:t xml:space="preserve"> </w:t>
      </w:r>
      <w:r w:rsidR="00DC1C0E">
        <w:t xml:space="preserve">Hence, </w:t>
      </w:r>
      <w:r w:rsidR="00E778E9">
        <w:t>if p</w:t>
      </w:r>
      <w:r w:rsidR="00875F9F">
        <w:t xml:space="preserve">ossible, </w:t>
      </w:r>
      <w:r w:rsidR="00DC1C0E">
        <w:t xml:space="preserve">the full array </w:t>
      </w:r>
      <w:r w:rsidR="00875F9F">
        <w:t>should</w:t>
      </w:r>
      <w:r w:rsidR="00DC1C0E">
        <w:t xml:space="preserve"> be simulated too. </w:t>
      </w:r>
      <w:r w:rsidR="00875F9F">
        <w:t xml:space="preserve">A simulation of a full phased array </w:t>
      </w:r>
      <w:r w:rsidR="00174FDC">
        <w:t>may require a lot of computer memory and simulation time.</w:t>
      </w:r>
      <w:r w:rsidR="00180E4A">
        <w:br/>
      </w:r>
      <w:r w:rsidR="00180E4A">
        <w:rPr>
          <w:noProof/>
        </w:rPr>
        <w:drawing>
          <wp:inline distT="0" distB="0" distL="0" distR="0" wp14:anchorId="57CB13B7" wp14:editId="24C04021">
            <wp:extent cx="5943600" cy="3308350"/>
            <wp:effectExtent l="0" t="0" r="0" b="6350"/>
            <wp:docPr id="2069268797" name="Picture 1" descr="A rainbow colored fanned out fanned out on a m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268797" name="Picture 1" descr="A rainbow colored fanned out fanned out on a mat&#10;&#10;AI-generated content may be incorrect."/>
                    <pic:cNvPicPr/>
                  </pic:nvPicPr>
                  <pic:blipFill>
                    <a:blip r:embed="rId59">
                      <a:extLst>
                        <a:ext uri="{28A0092B-C50C-407E-A947-70E740481C1C}">
                          <a14:useLocalDpi xmlns:a14="http://schemas.microsoft.com/office/drawing/2010/main" val="0"/>
                        </a:ext>
                      </a:extLst>
                    </a:blip>
                    <a:stretch>
                      <a:fillRect/>
                    </a:stretch>
                  </pic:blipFill>
                  <pic:spPr>
                    <a:xfrm>
                      <a:off x="0" y="0"/>
                      <a:ext cx="5943600" cy="3308350"/>
                    </a:xfrm>
                    <a:prstGeom prst="rect">
                      <a:avLst/>
                    </a:prstGeom>
                  </pic:spPr>
                </pic:pic>
              </a:graphicData>
            </a:graphic>
          </wp:inline>
        </w:drawing>
      </w:r>
    </w:p>
    <w:p w14:paraId="6C386744" w14:textId="4549C06C" w:rsidR="00180E4A" w:rsidRPr="00BB3EB0" w:rsidRDefault="00180E4A" w:rsidP="004F131D">
      <w:pPr>
        <w:ind w:left="360"/>
        <w:jc w:val="center"/>
        <w:rPr>
          <w:i/>
          <w:iCs/>
        </w:rPr>
      </w:pPr>
      <w:r w:rsidRPr="00BB3EB0">
        <w:rPr>
          <w:i/>
          <w:iCs/>
        </w:rPr>
        <w:t>Phased antenna array consisting of 20×20 patch antennas, with the resulting antenna pattern formed by the array when scanning in a particular direction</w:t>
      </w:r>
      <w:r w:rsidR="0033676D">
        <w:rPr>
          <w:i/>
          <w:iCs/>
        </w:rPr>
        <w:t xml:space="preserve">, achieved by imposing certain phase differences between </w:t>
      </w:r>
      <w:r w:rsidR="00F21B9C">
        <w:rPr>
          <w:i/>
          <w:iCs/>
        </w:rPr>
        <w:t xml:space="preserve">individual </w:t>
      </w:r>
      <w:r w:rsidR="00F84673">
        <w:rPr>
          <w:i/>
          <w:iCs/>
        </w:rPr>
        <w:t>antennas.</w:t>
      </w:r>
    </w:p>
    <w:p w14:paraId="178047B1" w14:textId="7CBF1226" w:rsidR="00C636A0" w:rsidRDefault="005933BD" w:rsidP="009B124B">
      <w:pPr>
        <w:pStyle w:val="ListParagraph"/>
        <w:numPr>
          <w:ilvl w:val="0"/>
          <w:numId w:val="7"/>
        </w:numPr>
      </w:pPr>
      <w:r>
        <w:t xml:space="preserve">A lot </w:t>
      </w:r>
      <w:r w:rsidR="00AC7516">
        <w:t xml:space="preserve">of geometry </w:t>
      </w:r>
      <w:r>
        <w:t>may have to be crammed into a small volume</w:t>
      </w:r>
      <w:r w:rsidR="002F6503">
        <w:t>, especially if the antennas</w:t>
      </w:r>
      <w:r w:rsidR="00B5314C">
        <w:t xml:space="preserve"> with their feeds</w:t>
      </w:r>
      <w:r w:rsidR="002F6503">
        <w:t xml:space="preserve"> have to be fancier than just </w:t>
      </w:r>
      <w:r w:rsidR="00AC7516">
        <w:t>patch antennas</w:t>
      </w:r>
      <w:r w:rsidR="002F6503">
        <w:t xml:space="preserve">. </w:t>
      </w:r>
      <w:r w:rsidR="00C440FB">
        <w:t>This can be difficult to design. Furthermore, cooling becomes a problem</w:t>
      </w:r>
      <w:r>
        <w:t>.</w:t>
      </w:r>
      <w:r w:rsidR="005E5480">
        <w:t xml:space="preserve"> Remember that, in most phased</w:t>
      </w:r>
      <w:r w:rsidR="00F21B9C">
        <w:t>-</w:t>
      </w:r>
      <w:r w:rsidR="005E5480">
        <w:t xml:space="preserve">array antennas, each antenna can be no larger than half a wavelength. </w:t>
      </w:r>
      <w:r w:rsidR="001D037B">
        <w:t xml:space="preserve">Otherwise, wave fronts can add up coherently in </w:t>
      </w:r>
      <w:r w:rsidR="004B71FB">
        <w:t xml:space="preserve">multiple directions. The resulting additional antenna beams in unwanted directions are called </w:t>
      </w:r>
      <w:r w:rsidR="004B71FB" w:rsidRPr="004B71FB">
        <w:rPr>
          <w:b/>
          <w:bCs/>
          <w:color w:val="EE0000"/>
          <w:sz w:val="28"/>
          <w:szCs w:val="28"/>
        </w:rPr>
        <w:t>grating lobes</w:t>
      </w:r>
      <w:r w:rsidR="004B71FB">
        <w:t xml:space="preserve">. </w:t>
      </w:r>
    </w:p>
    <w:p w14:paraId="44F7DCC0" w14:textId="6394DB47" w:rsidR="00A4673C" w:rsidRDefault="007B5E17" w:rsidP="003E28FA">
      <w:r>
        <w:t xml:space="preserve">Phased-array antennas can be found on </w:t>
      </w:r>
      <w:r w:rsidR="005A6785">
        <w:t>N</w:t>
      </w:r>
      <w:r>
        <w:t xml:space="preserve">avy frigates and on </w:t>
      </w:r>
      <w:r w:rsidR="00FF7323">
        <w:t xml:space="preserve">aircraft. </w:t>
      </w:r>
      <w:r w:rsidR="00AB3142">
        <w:t xml:space="preserve">E.g., on </w:t>
      </w:r>
      <w:r w:rsidR="00EC604E">
        <w:t>the frigate in the image below</w:t>
      </w:r>
      <w:r w:rsidR="00AB3142">
        <w:t xml:space="preserve">, the older rotating radar antenna has been replaced by four phased-array antennas. In the image, </w:t>
      </w:r>
      <w:r w:rsidR="0087786C">
        <w:t>the phased array antennas, with thousands of</w:t>
      </w:r>
      <w:r w:rsidR="00F21B9C">
        <w:t xml:space="preserve"> antenna</w:t>
      </w:r>
      <w:r w:rsidR="0087786C">
        <w:t>s each, are behind the gray octagon</w:t>
      </w:r>
      <w:r w:rsidR="00DF7554">
        <w:t>al covers (which are transparent to radar frequencies).</w:t>
      </w:r>
    </w:p>
    <w:p w14:paraId="1377F7E0" w14:textId="66C95879" w:rsidR="00FF7323" w:rsidRDefault="00433AFB" w:rsidP="000A7779">
      <w:pPr>
        <w:jc w:val="center"/>
      </w:pPr>
      <w:r w:rsidRPr="00433AFB">
        <w:rPr>
          <w:noProof/>
        </w:rPr>
        <w:lastRenderedPageBreak/>
        <w:drawing>
          <wp:inline distT="0" distB="0" distL="0" distR="0" wp14:anchorId="5553F777" wp14:editId="7F105EBB">
            <wp:extent cx="5943600" cy="2216785"/>
            <wp:effectExtent l="0" t="0" r="0" b="0"/>
            <wp:docPr id="1323391313" name="Picture 1" descr="A drawing of a shi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391313" name="Picture 1" descr="A drawing of a ship&#10;&#10;AI-generated content may be incorrect."/>
                    <pic:cNvPicPr/>
                  </pic:nvPicPr>
                  <pic:blipFill>
                    <a:blip r:embed="rId60"/>
                    <a:stretch>
                      <a:fillRect/>
                    </a:stretch>
                  </pic:blipFill>
                  <pic:spPr>
                    <a:xfrm>
                      <a:off x="0" y="0"/>
                      <a:ext cx="5943600" cy="2216785"/>
                    </a:xfrm>
                    <a:prstGeom prst="rect">
                      <a:avLst/>
                    </a:prstGeom>
                  </pic:spPr>
                </pic:pic>
              </a:graphicData>
            </a:graphic>
          </wp:inline>
        </w:drawing>
      </w:r>
    </w:p>
    <w:p w14:paraId="250394B3" w14:textId="29FDD34C" w:rsidR="00AB3142" w:rsidRPr="00AB3142" w:rsidRDefault="00AB3142" w:rsidP="00AB3142">
      <w:pPr>
        <w:jc w:val="center"/>
        <w:rPr>
          <w:i/>
          <w:iCs/>
        </w:rPr>
      </w:pPr>
      <w:r w:rsidRPr="00AB3142">
        <w:rPr>
          <w:i/>
          <w:iCs/>
        </w:rPr>
        <w:t>Phased array antennas on a Navy frigate</w:t>
      </w:r>
      <w:r w:rsidR="00922C19">
        <w:rPr>
          <w:i/>
          <w:iCs/>
        </w:rPr>
        <w:t xml:space="preserve">. Behind each gray octagon are thousands of </w:t>
      </w:r>
      <w:r w:rsidR="00F21B9C">
        <w:rPr>
          <w:i/>
          <w:iCs/>
        </w:rPr>
        <w:t>small individual</w:t>
      </w:r>
      <w:r w:rsidR="00FA54FD">
        <w:rPr>
          <w:i/>
          <w:iCs/>
        </w:rPr>
        <w:t xml:space="preserve"> </w:t>
      </w:r>
      <w:r w:rsidR="00F21B9C">
        <w:rPr>
          <w:i/>
          <w:iCs/>
        </w:rPr>
        <w:t>antenna</w:t>
      </w:r>
      <w:r w:rsidR="00FA54FD">
        <w:rPr>
          <w:i/>
          <w:iCs/>
        </w:rPr>
        <w:t>s</w:t>
      </w:r>
      <w:r w:rsidR="00F21B9C">
        <w:rPr>
          <w:i/>
          <w:iCs/>
        </w:rPr>
        <w:t>. Collectively, they</w:t>
      </w:r>
      <w:r w:rsidR="00FA54FD">
        <w:rPr>
          <w:i/>
          <w:iCs/>
        </w:rPr>
        <w:t xml:space="preserve"> form narrow steerable radar beams.</w:t>
      </w:r>
    </w:p>
    <w:p w14:paraId="2C5E7742" w14:textId="1AB57638" w:rsidR="003E28FA" w:rsidRDefault="00AA57E9" w:rsidP="003E28FA">
      <w:r>
        <w:t xml:space="preserve">On a military aircraft, </w:t>
      </w:r>
      <w:r w:rsidR="00C55F42">
        <w:t xml:space="preserve">phased-array radars </w:t>
      </w:r>
      <w:r w:rsidR="0073127D">
        <w:t xml:space="preserve">have been integrated </w:t>
      </w:r>
      <w:r w:rsidR="00AE2B4C">
        <w:t>into</w:t>
      </w:r>
      <w:r w:rsidR="0073127D">
        <w:t xml:space="preserve"> the air frame. </w:t>
      </w:r>
      <w:r w:rsidR="00062ABA">
        <w:t>In civilian aircraft, a phased-array antenna for satellite communication may have been placed on top of the fuselage</w:t>
      </w:r>
      <w:r w:rsidR="00E23D4B">
        <w:t>. The 20×20 patch array</w:t>
      </w:r>
      <w:r w:rsidR="00F84673">
        <w:t>, shown in an earlier image,</w:t>
      </w:r>
      <w:r w:rsidR="00E23D4B">
        <w:t xml:space="preserve"> is an example of the latter. </w:t>
      </w:r>
      <w:r w:rsidR="0019518E">
        <w:t>Phased</w:t>
      </w:r>
      <w:r w:rsidR="0073127D">
        <w:t>-</w:t>
      </w:r>
      <w:r w:rsidR="0019518E">
        <w:t xml:space="preserve">array antennas may have to operate in multiple frequency bands, and be covered with radomes </w:t>
      </w:r>
      <w:r w:rsidR="00D704EC">
        <w:t>that have frequency-selective surfaces</w:t>
      </w:r>
      <w:r w:rsidR="0073127D">
        <w:t xml:space="preserve"> (see next section)</w:t>
      </w:r>
      <w:r w:rsidR="006914CA">
        <w:t>. Hence, there is still plenty of work for antenna design engineers in this area</w:t>
      </w:r>
      <w:r w:rsidR="00B64162">
        <w:t xml:space="preserve"> (as well as for those who design printed circuit boards </w:t>
      </w:r>
      <w:r w:rsidR="0073127D">
        <w:t xml:space="preserve">to handle </w:t>
      </w:r>
      <w:r w:rsidR="00D7455F">
        <w:t xml:space="preserve">the incoming data </w:t>
      </w:r>
      <w:r w:rsidR="00B64162">
        <w:t xml:space="preserve">and </w:t>
      </w:r>
      <w:r w:rsidR="003E5F74">
        <w:t xml:space="preserve">for </w:t>
      </w:r>
      <w:r w:rsidR="008037FB">
        <w:t>those who work on signal processing and other supporting software)</w:t>
      </w:r>
      <w:r w:rsidR="006914CA">
        <w:t>.</w:t>
      </w:r>
    </w:p>
    <w:p w14:paraId="52288FF2" w14:textId="0C73B8F9" w:rsidR="00AA2E84" w:rsidRDefault="008B3E2F" w:rsidP="008B3E2F">
      <w:pPr>
        <w:pStyle w:val="Heading2"/>
      </w:pPr>
      <w:bookmarkStart w:id="14" w:name="_Toc217747221"/>
      <w:r>
        <w:t>5.10</w:t>
      </w:r>
      <w:r>
        <w:tab/>
      </w:r>
      <w:r w:rsidR="00AA2E84">
        <w:t>Antenna radomes and frequency-selective surfaces</w:t>
      </w:r>
      <w:bookmarkEnd w:id="14"/>
    </w:p>
    <w:p w14:paraId="29728C77" w14:textId="27DD83CE" w:rsidR="00AA2E84" w:rsidRDefault="00FF37F0" w:rsidP="003E28FA">
      <w:r>
        <w:t xml:space="preserve">A radome is, simply speaking, a plastic antenna </w:t>
      </w:r>
      <w:r w:rsidR="00C5165B">
        <w:t xml:space="preserve">housing. </w:t>
      </w:r>
      <w:r w:rsidR="00BB0CBF">
        <w:t>Many antennas need a radom</w:t>
      </w:r>
      <w:r>
        <w:t>e</w:t>
      </w:r>
      <w:r w:rsidR="00A97895">
        <w:t>. It protects the antenna from the weather</w:t>
      </w:r>
      <w:r w:rsidR="004908A0">
        <w:t xml:space="preserve">. Furthermore, in an airplane or a missile, where the antenna is integrated, </w:t>
      </w:r>
      <w:r w:rsidR="006D3174">
        <w:t>the radome maintains the desired aerodynamic shape of the airframe.</w:t>
      </w:r>
      <w:r w:rsidR="000550A8">
        <w:t xml:space="preserve"> Needless to say, the radome material has to be transparent to the </w:t>
      </w:r>
      <w:r w:rsidR="007F766B">
        <w:t>antenna radiation.</w:t>
      </w:r>
    </w:p>
    <w:p w14:paraId="665AD8A3" w14:textId="4ABA2DA3" w:rsidR="00B07F02" w:rsidRDefault="00C7195B" w:rsidP="003E28FA">
      <w:r>
        <w:t xml:space="preserve">Although this sounds simple, plenty of work goes into radome design. </w:t>
      </w:r>
      <w:r w:rsidR="0045656C">
        <w:t xml:space="preserve">The radome has to be strong enough to withstand </w:t>
      </w:r>
      <w:r w:rsidR="003D196C">
        <w:t>high wind speeds and vibration during flight, as well as bird strikes during take-off and landing.</w:t>
      </w:r>
      <w:r w:rsidR="00E4351D">
        <w:t xml:space="preserve"> On the other hand, it has to be thin for reasons of weight and transparency. </w:t>
      </w:r>
      <w:r w:rsidR="00B07F02">
        <w:t>A typical radome will consist of several layers of different materials.</w:t>
      </w:r>
      <w:r w:rsidR="0030392B">
        <w:t xml:space="preserve"> The layers</w:t>
      </w:r>
      <w:r w:rsidR="00A0546A">
        <w:t xml:space="preserve"> of an optimized radome</w:t>
      </w:r>
      <w:r w:rsidR="0030392B">
        <w:t xml:space="preserve"> may have </w:t>
      </w:r>
      <w:r w:rsidR="00A0546A">
        <w:t>variable thicknesses over the surface area.</w:t>
      </w:r>
    </w:p>
    <w:p w14:paraId="58DDAD7A" w14:textId="7BE268FA" w:rsidR="00134AB1" w:rsidRDefault="00602519" w:rsidP="003E28FA">
      <w:r>
        <w:t>In radome design for antennas, the following results are of interest:</w:t>
      </w:r>
    </w:p>
    <w:p w14:paraId="7D92DB2F" w14:textId="04FADC33" w:rsidR="00602519" w:rsidRDefault="00AF52A7" w:rsidP="00602519">
      <w:pPr>
        <w:pStyle w:val="ListParagraph"/>
        <w:numPr>
          <w:ilvl w:val="0"/>
          <w:numId w:val="5"/>
        </w:numPr>
      </w:pPr>
      <w:r>
        <w:lastRenderedPageBreak/>
        <w:t>How good is the transparency of the radome at the frequencies of interest?</w:t>
      </w:r>
      <w:r w:rsidR="0013602F">
        <w:t xml:space="preserve"> </w:t>
      </w:r>
      <w:r w:rsidR="00075E89">
        <w:t xml:space="preserve">The transparency should be maximized, </w:t>
      </w:r>
      <w:r w:rsidR="000820E5">
        <w:t xml:space="preserve">with the restrictions of structural strength. </w:t>
      </w:r>
      <w:r w:rsidR="00D95EAF">
        <w:t xml:space="preserve">Any power that is reflected </w:t>
      </w:r>
      <w:r w:rsidR="00D04431">
        <w:t>back inward may emerge in unwanted directions. That leads to the next item:</w:t>
      </w:r>
    </w:p>
    <w:p w14:paraId="57C37A40" w14:textId="0CF69D4D" w:rsidR="00527A86" w:rsidRDefault="00527A86" w:rsidP="00602519">
      <w:pPr>
        <w:pStyle w:val="ListParagraph"/>
        <w:numPr>
          <w:ilvl w:val="0"/>
          <w:numId w:val="5"/>
        </w:numPr>
      </w:pPr>
      <w:r>
        <w:t>To what extent does the</w:t>
      </w:r>
      <w:r w:rsidR="00DF58A9">
        <w:t xml:space="preserve"> </w:t>
      </w:r>
      <w:r w:rsidR="00D04431">
        <w:t>presence of the</w:t>
      </w:r>
      <w:r>
        <w:t xml:space="preserve"> radome increase the side lobes of the antenna? </w:t>
      </w:r>
    </w:p>
    <w:p w14:paraId="6D1D2B9D" w14:textId="2B649BD6" w:rsidR="00DF58A9" w:rsidRDefault="00DF58A9" w:rsidP="00602519">
      <w:pPr>
        <w:pStyle w:val="ListParagraph"/>
        <w:numPr>
          <w:ilvl w:val="0"/>
          <w:numId w:val="5"/>
        </w:numPr>
      </w:pPr>
      <w:r>
        <w:t>For high-power antennas: is radome heating due to dielectric losses in the “plastic” a problem?</w:t>
      </w:r>
    </w:p>
    <w:p w14:paraId="25447342" w14:textId="5388A667" w:rsidR="00A24207" w:rsidRDefault="00A24207" w:rsidP="00602519">
      <w:pPr>
        <w:pStyle w:val="ListParagraph"/>
        <w:numPr>
          <w:ilvl w:val="0"/>
          <w:numId w:val="5"/>
        </w:numPr>
      </w:pPr>
      <w:r>
        <w:t xml:space="preserve">How much boresight error </w:t>
      </w:r>
      <w:r w:rsidR="0086054F">
        <w:t xml:space="preserve">does the radome introduce? </w:t>
      </w:r>
      <w:r w:rsidR="00F054C7">
        <w:t xml:space="preserve">In other words, </w:t>
      </w:r>
      <w:r w:rsidR="00526B86">
        <w:t>what is the change in the beam direction due to the presence of the radome?</w:t>
      </w:r>
      <w:r w:rsidR="00241225">
        <w:t xml:space="preserve"> In the image below, the </w:t>
      </w:r>
      <w:r w:rsidR="003064BF">
        <w:t xml:space="preserve">radome </w:t>
      </w:r>
      <w:r w:rsidR="00F445AC">
        <w:t>is</w:t>
      </w:r>
      <w:r w:rsidR="003064BF">
        <w:t xml:space="preserve"> the nose of a missile, and the </w:t>
      </w:r>
      <w:r w:rsidR="00241225">
        <w:t xml:space="preserve">antenna </w:t>
      </w:r>
      <w:r w:rsidR="00F445AC">
        <w:t xml:space="preserve">is </w:t>
      </w:r>
      <w:r w:rsidR="003064BF">
        <w:t>part of the seeker</w:t>
      </w:r>
      <w:r w:rsidR="00DB3D1D">
        <w:t xml:space="preserve"> that steers the missile to its target.</w:t>
      </w:r>
      <w:r w:rsidR="00241225">
        <w:t xml:space="preserve"> </w:t>
      </w:r>
    </w:p>
    <w:p w14:paraId="7141ABB4" w14:textId="779D1641" w:rsidR="0092334B" w:rsidRDefault="001E4F8D" w:rsidP="00134AB1">
      <w:pPr>
        <w:jc w:val="center"/>
      </w:pPr>
      <w:r w:rsidRPr="001E4F8D">
        <w:rPr>
          <w:noProof/>
        </w:rPr>
        <w:drawing>
          <wp:inline distT="0" distB="0" distL="0" distR="0" wp14:anchorId="606BB2E6" wp14:editId="12F29099">
            <wp:extent cx="3617843" cy="3133052"/>
            <wp:effectExtent l="0" t="0" r="1905" b="0"/>
            <wp:docPr id="2084049165" name="Picture 1" descr="A diagram of a radio w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049165" name="Picture 1" descr="A diagram of a radio wave&#10;&#10;AI-generated content may be incorrect."/>
                    <pic:cNvPicPr/>
                  </pic:nvPicPr>
                  <pic:blipFill>
                    <a:blip r:embed="rId61"/>
                    <a:stretch>
                      <a:fillRect/>
                    </a:stretch>
                  </pic:blipFill>
                  <pic:spPr>
                    <a:xfrm>
                      <a:off x="0" y="0"/>
                      <a:ext cx="3630278" cy="3143821"/>
                    </a:xfrm>
                    <a:prstGeom prst="rect">
                      <a:avLst/>
                    </a:prstGeom>
                  </pic:spPr>
                </pic:pic>
              </a:graphicData>
            </a:graphic>
          </wp:inline>
        </w:drawing>
      </w:r>
    </w:p>
    <w:p w14:paraId="33CD103B" w14:textId="25954D06" w:rsidR="00694141" w:rsidRPr="00ED335F" w:rsidRDefault="00134AB1" w:rsidP="00134AB1">
      <w:pPr>
        <w:jc w:val="center"/>
        <w:rPr>
          <w:i/>
          <w:iCs/>
        </w:rPr>
      </w:pPr>
      <w:r w:rsidRPr="00ED335F">
        <w:rPr>
          <w:i/>
          <w:iCs/>
        </w:rPr>
        <w:t>Boresight error: due to the presence of the radome, the main beam of an antenna points in a slightly different direction</w:t>
      </w:r>
      <w:r w:rsidR="00FA54FD">
        <w:rPr>
          <w:i/>
          <w:iCs/>
        </w:rPr>
        <w:t>.</w:t>
      </w:r>
    </w:p>
    <w:p w14:paraId="3648C2F2" w14:textId="4B384E23" w:rsidR="00134AB1" w:rsidRDefault="00C26B8F" w:rsidP="003E28FA">
      <w:r>
        <w:t>Full antenna + r</w:t>
      </w:r>
      <w:r w:rsidR="00526B86">
        <w:t xml:space="preserve">adome simulations </w:t>
      </w:r>
      <w:r w:rsidR="00D33A81">
        <w:t>can take a lot of computer memory and simulation time due to the size in terms of wavelengths.</w:t>
      </w:r>
      <w:r w:rsidR="007B7D9A">
        <w:t xml:space="preserve"> Ways to save computer resources include:</w:t>
      </w:r>
    </w:p>
    <w:p w14:paraId="7149E3B0" w14:textId="39A8684E" w:rsidR="007B7D9A" w:rsidRDefault="002304AD" w:rsidP="007B7D9A">
      <w:pPr>
        <w:pStyle w:val="ListParagraph"/>
        <w:numPr>
          <w:ilvl w:val="0"/>
          <w:numId w:val="5"/>
        </w:numPr>
      </w:pPr>
      <w:r>
        <w:t xml:space="preserve">Simulate the antenna in a separate project and import the results (e.g., </w:t>
      </w:r>
      <w:r w:rsidR="00F26834">
        <w:t>a sampling of the fields near the antenna) into the radome-simulation model.</w:t>
      </w:r>
    </w:p>
    <w:p w14:paraId="73266286" w14:textId="1E1C7C09" w:rsidR="0002250B" w:rsidRDefault="00D55AA0" w:rsidP="007B7D9A">
      <w:pPr>
        <w:pStyle w:val="ListParagraph"/>
        <w:numPr>
          <w:ilvl w:val="0"/>
          <w:numId w:val="5"/>
        </w:numPr>
      </w:pPr>
      <w:r>
        <w:t>Approximate the thick, 3D, multi-layer radome by a tw</w:t>
      </w:r>
      <w:r w:rsidR="00781467">
        <w:t xml:space="preserve">o-dimensional “sheet” object with similar </w:t>
      </w:r>
      <w:r w:rsidR="007F36E2">
        <w:t xml:space="preserve">transmission/reflection </w:t>
      </w:r>
      <w:r w:rsidR="00781467">
        <w:t>properties.</w:t>
      </w:r>
      <w:r w:rsidR="007F36E2">
        <w:t xml:space="preserve"> This is justified if the radome is </w:t>
      </w:r>
      <w:r w:rsidR="007F36E2">
        <w:lastRenderedPageBreak/>
        <w:t xml:space="preserve">significantly thinner than a wavelength. If not, </w:t>
      </w:r>
      <w:r w:rsidR="0067553B">
        <w:t xml:space="preserve">the approach might still work, but </w:t>
      </w:r>
      <w:r w:rsidR="007F36E2">
        <w:t xml:space="preserve">one has to </w:t>
      </w:r>
      <w:r w:rsidR="000D29EF">
        <w:t>make an effort to quantify how reliable the results are</w:t>
      </w:r>
      <w:r w:rsidR="007F36E2">
        <w:t>.</w:t>
      </w:r>
    </w:p>
    <w:p w14:paraId="114DCD5B" w14:textId="37321051" w:rsidR="00526B86" w:rsidRDefault="00412C0E" w:rsidP="003E28FA">
      <w:r>
        <w:t xml:space="preserve">Military radomes </w:t>
      </w:r>
      <w:r w:rsidR="00500955">
        <w:t>are often covered with a frequency-selective surface (FSS). This is a periodic structure with metal shapes that have inherent filtering properties.</w:t>
      </w:r>
    </w:p>
    <w:p w14:paraId="629B751C" w14:textId="384617C6" w:rsidR="00500955" w:rsidRDefault="007E7531" w:rsidP="00500955">
      <w:pPr>
        <w:jc w:val="center"/>
      </w:pPr>
      <w:r w:rsidRPr="007E7531">
        <w:rPr>
          <w:noProof/>
        </w:rPr>
        <w:drawing>
          <wp:inline distT="0" distB="0" distL="0" distR="0" wp14:anchorId="740ADCA5" wp14:editId="2F079A5C">
            <wp:extent cx="5943600" cy="4127500"/>
            <wp:effectExtent l="0" t="0" r="0" b="6350"/>
            <wp:docPr id="2108477328" name="Picture 1" descr="A green and brown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477328" name="Picture 1" descr="A green and brown pattern&#10;&#10;AI-generated content may be incorrect."/>
                    <pic:cNvPicPr/>
                  </pic:nvPicPr>
                  <pic:blipFill>
                    <a:blip r:embed="rId62"/>
                    <a:stretch>
                      <a:fillRect/>
                    </a:stretch>
                  </pic:blipFill>
                  <pic:spPr>
                    <a:xfrm>
                      <a:off x="0" y="0"/>
                      <a:ext cx="5943600" cy="4127500"/>
                    </a:xfrm>
                    <a:prstGeom prst="rect">
                      <a:avLst/>
                    </a:prstGeom>
                  </pic:spPr>
                </pic:pic>
              </a:graphicData>
            </a:graphic>
          </wp:inline>
        </w:drawing>
      </w:r>
    </w:p>
    <w:p w14:paraId="76900593" w14:textId="377D56CE" w:rsidR="00500955" w:rsidRPr="009C6861" w:rsidRDefault="009C6861" w:rsidP="009C6861">
      <w:pPr>
        <w:jc w:val="center"/>
        <w:rPr>
          <w:i/>
          <w:iCs/>
        </w:rPr>
      </w:pPr>
      <w:r w:rsidRPr="009C6861">
        <w:rPr>
          <w:i/>
          <w:iCs/>
        </w:rPr>
        <w:t>Frequency-selective surface on a</w:t>
      </w:r>
      <w:r w:rsidR="003709D6">
        <w:rPr>
          <w:i/>
          <w:iCs/>
        </w:rPr>
        <w:t xml:space="preserve"> curved</w:t>
      </w:r>
      <w:r w:rsidRPr="009C6861">
        <w:rPr>
          <w:i/>
          <w:iCs/>
        </w:rPr>
        <w:t xml:space="preserve"> radome</w:t>
      </w:r>
      <w:r w:rsidR="009F60AD">
        <w:rPr>
          <w:i/>
          <w:iCs/>
        </w:rPr>
        <w:t xml:space="preserve">. The </w:t>
      </w:r>
      <w:r w:rsidR="007E7531">
        <w:rPr>
          <w:i/>
          <w:iCs/>
        </w:rPr>
        <w:t>orange</w:t>
      </w:r>
      <w:r w:rsidR="00EA6810">
        <w:rPr>
          <w:i/>
          <w:iCs/>
        </w:rPr>
        <w:t xml:space="preserve"> shapes are thin metal</w:t>
      </w:r>
      <w:r w:rsidR="0030329F">
        <w:rPr>
          <w:i/>
          <w:iCs/>
        </w:rPr>
        <w:t xml:space="preserve">; the </w:t>
      </w:r>
      <w:r w:rsidR="000A6684">
        <w:rPr>
          <w:i/>
          <w:iCs/>
        </w:rPr>
        <w:t xml:space="preserve">green </w:t>
      </w:r>
      <w:r w:rsidR="00255ACD">
        <w:rPr>
          <w:i/>
          <w:iCs/>
        </w:rPr>
        <w:t>area is the surface of a dielectric radome</w:t>
      </w:r>
      <w:r w:rsidR="00DD46EC">
        <w:rPr>
          <w:i/>
          <w:iCs/>
        </w:rPr>
        <w:t xml:space="preserve">. </w:t>
      </w:r>
    </w:p>
    <w:p w14:paraId="4F19F61D" w14:textId="70BE65AD" w:rsidR="00500955" w:rsidRDefault="00B67779" w:rsidP="003E28FA">
      <w:r>
        <w:t xml:space="preserve">The frequency-selective surface is designed using </w:t>
      </w:r>
      <w:r w:rsidR="00A61F41">
        <w:t xml:space="preserve">unit-cell simulations. </w:t>
      </w:r>
      <w:r w:rsidR="00B63F16">
        <w:t>An</w:t>
      </w:r>
      <w:r w:rsidR="00A61F41">
        <w:t xml:space="preserve"> FSS has to be transparent at the operating frequency </w:t>
      </w:r>
      <w:r w:rsidR="00E17765">
        <w:t xml:space="preserve">of the antenna, while opaque at other frequencies. </w:t>
      </w:r>
      <w:r w:rsidR="005D3AD2">
        <w:t xml:space="preserve">This has </w:t>
      </w:r>
      <w:r w:rsidR="00696E9A">
        <w:t>several</w:t>
      </w:r>
      <w:r w:rsidR="005D3AD2">
        <w:t xml:space="preserve"> advantages</w:t>
      </w:r>
      <w:r w:rsidR="00444557">
        <w:t>:</w:t>
      </w:r>
    </w:p>
    <w:p w14:paraId="1117BB96" w14:textId="6BC6C5C8" w:rsidR="00444557" w:rsidRDefault="00444557" w:rsidP="00444557">
      <w:pPr>
        <w:pStyle w:val="ListParagraph"/>
        <w:numPr>
          <w:ilvl w:val="0"/>
          <w:numId w:val="5"/>
        </w:numPr>
      </w:pPr>
      <w:r>
        <w:t xml:space="preserve">A </w:t>
      </w:r>
      <w:r w:rsidR="004F6B06">
        <w:t xml:space="preserve">jammer will have less chance to disrupt the antenna, unless it knows </w:t>
      </w:r>
      <w:r w:rsidR="006D235D">
        <w:t>the right frequency to use.</w:t>
      </w:r>
    </w:p>
    <w:p w14:paraId="330A7AE1" w14:textId="09AA6F9A" w:rsidR="006D235D" w:rsidRDefault="001457B0" w:rsidP="00444557">
      <w:pPr>
        <w:pStyle w:val="ListParagraph"/>
        <w:numPr>
          <w:ilvl w:val="0"/>
          <w:numId w:val="5"/>
        </w:numPr>
      </w:pPr>
      <w:r>
        <w:t>At frequencies where the radome is opaque, t</w:t>
      </w:r>
      <w:r w:rsidR="006D235D">
        <w:t xml:space="preserve">he radar cross section of the </w:t>
      </w:r>
      <w:r w:rsidR="00C07039">
        <w:t>radome</w:t>
      </w:r>
      <w:r w:rsidR="006D235D">
        <w:t xml:space="preserve"> with FSS</w:t>
      </w:r>
      <w:r w:rsidR="00C07039">
        <w:t>, and antenna underneath,</w:t>
      </w:r>
      <w:r w:rsidR="006D235D">
        <w:t xml:space="preserve"> </w:t>
      </w:r>
      <w:r w:rsidR="00FD3280">
        <w:t xml:space="preserve">can be lower </w:t>
      </w:r>
      <w:r w:rsidR="00200E26">
        <w:t>than it would have been without the FSS</w:t>
      </w:r>
      <w:r w:rsidR="00893B2B">
        <w:t>.</w:t>
      </w:r>
    </w:p>
    <w:p w14:paraId="504D4773" w14:textId="1EA1FBBA" w:rsidR="00500955" w:rsidRDefault="00B72B41" w:rsidP="003E28FA">
      <w:pPr>
        <w:pStyle w:val="ListParagraph"/>
        <w:numPr>
          <w:ilvl w:val="0"/>
          <w:numId w:val="5"/>
        </w:numPr>
      </w:pPr>
      <w:r>
        <w:t>Interference from a nearby antenna on the same platform can be excluded.</w:t>
      </w:r>
      <w:r w:rsidR="00FD4181">
        <w:t xml:space="preserve"> </w:t>
      </w:r>
    </w:p>
    <w:p w14:paraId="2A7DE859" w14:textId="272FF72F" w:rsidR="009C11E2" w:rsidRDefault="005C3652" w:rsidP="009C11E2">
      <w:r>
        <w:t xml:space="preserve">The FSS in this image </w:t>
      </w:r>
      <w:r w:rsidR="009B292E">
        <w:t>is most suited to block one frequency</w:t>
      </w:r>
      <w:r w:rsidR="00EB59E3">
        <w:t xml:space="preserve">, e.g., </w:t>
      </w:r>
      <w:r w:rsidR="00C10496">
        <w:t xml:space="preserve">to </w:t>
      </w:r>
      <w:r w:rsidR="00EB59E3">
        <w:t xml:space="preserve">keep nearby interference at a known frequency </w:t>
      </w:r>
      <w:r w:rsidR="00C10496">
        <w:t>out</w:t>
      </w:r>
      <w:r w:rsidR="009B292E">
        <w:t xml:space="preserve">. </w:t>
      </w:r>
      <w:r w:rsidR="00A000A8">
        <w:t xml:space="preserve">The complementary structure, </w:t>
      </w:r>
      <w:r w:rsidR="00DB2559">
        <w:t xml:space="preserve">where the crosses </w:t>
      </w:r>
      <w:r w:rsidR="00DB2559">
        <w:lastRenderedPageBreak/>
        <w:t xml:space="preserve">are openings in a metal sheet, is most suited to </w:t>
      </w:r>
      <w:r w:rsidR="00207AAB">
        <w:t>allow one frequency</w:t>
      </w:r>
      <w:r w:rsidR="002F3213">
        <w:t>, the frequency of the antenna underneath,</w:t>
      </w:r>
      <w:r w:rsidR="00207AAB">
        <w:t xml:space="preserve"> to pass through.</w:t>
      </w:r>
    </w:p>
    <w:p w14:paraId="7B3DCA37" w14:textId="59F5DD26" w:rsidR="009C1C89" w:rsidRDefault="008B3E2F" w:rsidP="008B3E2F">
      <w:pPr>
        <w:pStyle w:val="Heading2"/>
      </w:pPr>
      <w:bookmarkStart w:id="15" w:name="_Toc217747222"/>
      <w:r>
        <w:t>5.11</w:t>
      </w:r>
      <w:r>
        <w:tab/>
      </w:r>
      <w:r w:rsidR="002610C3">
        <w:t>Metamaterials</w:t>
      </w:r>
      <w:bookmarkEnd w:id="15"/>
    </w:p>
    <w:p w14:paraId="2E260327" w14:textId="415A5AB4" w:rsidR="00F43D06" w:rsidRDefault="002F3213" w:rsidP="00F43D06">
      <w:r>
        <w:t>The frequency-selective surface indicates that p</w:t>
      </w:r>
      <w:r w:rsidR="00066367">
        <w:t xml:space="preserve">eriodic structures </w:t>
      </w:r>
      <w:r w:rsidR="007F2B2F">
        <w:t xml:space="preserve">with a periodicity of a fraction of a wavelength can be used to create </w:t>
      </w:r>
      <w:r w:rsidR="00801918">
        <w:t>structures with interesting effects.</w:t>
      </w:r>
      <w:r w:rsidR="00357EC9">
        <w:t xml:space="preserve"> </w:t>
      </w:r>
      <w:r w:rsidR="0094700A">
        <w:t xml:space="preserve">By placing </w:t>
      </w:r>
      <w:r w:rsidR="00AF0346">
        <w:t xml:space="preserve">periodic structures in </w:t>
      </w:r>
      <w:r w:rsidR="00037C57">
        <w:t>a dielectric</w:t>
      </w:r>
      <w:r w:rsidR="00AF0346">
        <w:t xml:space="preserve"> material, </w:t>
      </w:r>
      <w:r w:rsidR="00037C57">
        <w:t xml:space="preserve">the combined structure </w:t>
      </w:r>
      <w:r w:rsidR="00A6094A">
        <w:t xml:space="preserve">may behave as if it </w:t>
      </w:r>
      <w:r w:rsidR="0035797B">
        <w:t xml:space="preserve">were made of a </w:t>
      </w:r>
      <w:r w:rsidR="0035797B" w:rsidRPr="00DE0021">
        <w:rPr>
          <w:b/>
          <w:bCs/>
          <w:color w:val="EE0000"/>
          <w:sz w:val="28"/>
          <w:szCs w:val="28"/>
        </w:rPr>
        <w:t>material that doesn’t exist in nature</w:t>
      </w:r>
      <w:r w:rsidR="0035797B">
        <w:t xml:space="preserve">. </w:t>
      </w:r>
    </w:p>
    <w:p w14:paraId="4C61EEC3" w14:textId="7F988B45" w:rsidR="00EB60D5" w:rsidRDefault="006B6AFD" w:rsidP="00F43D06">
      <w:r>
        <w:t xml:space="preserve">By placing </w:t>
      </w:r>
      <w:r w:rsidR="0004148A">
        <w:t xml:space="preserve">a large periodic collection of </w:t>
      </w:r>
      <w:r>
        <w:t>small metal C-shaped objects</w:t>
      </w:r>
      <w:r w:rsidR="0004148A">
        <w:t xml:space="preserve"> called split-ring resonators</w:t>
      </w:r>
      <w:r>
        <w:t xml:space="preserve"> </w:t>
      </w:r>
      <w:r w:rsidR="00227F58">
        <w:t xml:space="preserve">in a dielectric, the combined structure may, at certain frequencies, behave as if </w:t>
      </w:r>
      <w:r w:rsidR="00574898">
        <w:t xml:space="preserve">it had a relative magnetic permeability </w:t>
      </w:r>
      <w:r w:rsidR="003D66A7">
        <w:t>µ</w:t>
      </w:r>
      <w:r w:rsidR="003D66A7" w:rsidRPr="00B35149">
        <w:rPr>
          <w:vertAlign w:val="subscript"/>
        </w:rPr>
        <w:t>r</w:t>
      </w:r>
      <w:r w:rsidR="003D66A7">
        <w:t xml:space="preserve"> ≤</w:t>
      </w:r>
      <w:r w:rsidR="00B35149">
        <w:t xml:space="preserve"> 0. </w:t>
      </w:r>
      <w:r w:rsidR="00682D1E">
        <w:t xml:space="preserve">Similarly, metal rods in a dielectric may achieve relative dielectric permittivity </w:t>
      </w:r>
      <w:r w:rsidR="000F454F">
        <w:t>ε</w:t>
      </w:r>
      <w:r w:rsidR="000F454F" w:rsidRPr="00A45834">
        <w:rPr>
          <w:vertAlign w:val="subscript"/>
        </w:rPr>
        <w:t>r</w:t>
      </w:r>
      <w:r w:rsidR="000F454F">
        <w:t xml:space="preserve"> ≤ 0.</w:t>
      </w:r>
      <w:r w:rsidR="00CA26F6">
        <w:t xml:space="preserve"> In nature</w:t>
      </w:r>
      <w:r w:rsidR="00BB0F57">
        <w:t>, vacuum has ε</w:t>
      </w:r>
      <w:r w:rsidR="00BB0F57" w:rsidRPr="00A45834">
        <w:rPr>
          <w:vertAlign w:val="subscript"/>
        </w:rPr>
        <w:t>r</w:t>
      </w:r>
      <w:r w:rsidR="00BB0F57">
        <w:t xml:space="preserve"> = µ</w:t>
      </w:r>
      <w:r w:rsidR="00BB0F57" w:rsidRPr="00B35149">
        <w:rPr>
          <w:vertAlign w:val="subscript"/>
        </w:rPr>
        <w:t>r</w:t>
      </w:r>
      <w:r w:rsidR="00BB0F57">
        <w:t xml:space="preserve"> = 1 and </w:t>
      </w:r>
      <w:r w:rsidR="00D039F3">
        <w:t xml:space="preserve">any material has </w:t>
      </w:r>
      <w:r w:rsidR="00734472">
        <w:t xml:space="preserve"> ε</w:t>
      </w:r>
      <w:r w:rsidR="00734472" w:rsidRPr="00A45834">
        <w:rPr>
          <w:vertAlign w:val="subscript"/>
        </w:rPr>
        <w:t>r</w:t>
      </w:r>
      <w:r w:rsidR="00734472">
        <w:t xml:space="preserve"> &gt; 1 and µ</w:t>
      </w:r>
      <w:r w:rsidR="00734472" w:rsidRPr="00B35149">
        <w:rPr>
          <w:vertAlign w:val="subscript"/>
        </w:rPr>
        <w:t>r</w:t>
      </w:r>
      <w:r w:rsidR="00734472">
        <w:t xml:space="preserve"> &gt; 0.999. </w:t>
      </w:r>
      <w:r w:rsidR="00BB7BB2">
        <w:t xml:space="preserve">Hence, in a metamaterial </w:t>
      </w:r>
      <w:r w:rsidR="002C44AE">
        <w:t>an electromagnetic wave may behave in a way that doesn’t occur in nature.</w:t>
      </w:r>
      <w:r w:rsidR="00450CAD">
        <w:t xml:space="preserve"> For instance, a wave may diffract in an unusual direction. </w:t>
      </w:r>
    </w:p>
    <w:p w14:paraId="51453E43" w14:textId="54E35B57" w:rsidR="00A76227" w:rsidRDefault="00A76227" w:rsidP="00A76227">
      <w:pPr>
        <w:jc w:val="center"/>
      </w:pPr>
      <w:r w:rsidRPr="00A76227">
        <w:rPr>
          <w:noProof/>
        </w:rPr>
        <w:drawing>
          <wp:inline distT="0" distB="0" distL="0" distR="0" wp14:anchorId="3133F332" wp14:editId="605E85A1">
            <wp:extent cx="4172669" cy="3056723"/>
            <wp:effectExtent l="0" t="0" r="0" b="0"/>
            <wp:docPr id="1925260369" name="Picture 1" descr="A yellow circle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260369" name="Picture 1" descr="A yellow circle with a white background&#10;&#10;AI-generated content may be incorrect."/>
                    <pic:cNvPicPr/>
                  </pic:nvPicPr>
                  <pic:blipFill>
                    <a:blip r:embed="rId63"/>
                    <a:stretch>
                      <a:fillRect/>
                    </a:stretch>
                  </pic:blipFill>
                  <pic:spPr>
                    <a:xfrm>
                      <a:off x="0" y="0"/>
                      <a:ext cx="4181367" cy="3063095"/>
                    </a:xfrm>
                    <a:prstGeom prst="rect">
                      <a:avLst/>
                    </a:prstGeom>
                  </pic:spPr>
                </pic:pic>
              </a:graphicData>
            </a:graphic>
          </wp:inline>
        </w:drawing>
      </w:r>
    </w:p>
    <w:p w14:paraId="6CE85AEA" w14:textId="7D2E41D1" w:rsidR="0004148A" w:rsidRPr="00C6746E" w:rsidRDefault="00C6746E" w:rsidP="00A76227">
      <w:pPr>
        <w:jc w:val="center"/>
        <w:rPr>
          <w:i/>
          <w:iCs/>
        </w:rPr>
      </w:pPr>
      <w:r w:rsidRPr="00C6746E">
        <w:rPr>
          <w:i/>
          <w:iCs/>
        </w:rPr>
        <w:t xml:space="preserve">A </w:t>
      </w:r>
      <w:r w:rsidR="00252618">
        <w:rPr>
          <w:i/>
          <w:iCs/>
        </w:rPr>
        <w:t xml:space="preserve">metal </w:t>
      </w:r>
      <w:r w:rsidRPr="00C6746E">
        <w:rPr>
          <w:i/>
          <w:iCs/>
        </w:rPr>
        <w:t>s</w:t>
      </w:r>
      <w:r w:rsidR="0004148A" w:rsidRPr="00C6746E">
        <w:rPr>
          <w:i/>
          <w:iCs/>
        </w:rPr>
        <w:t xml:space="preserve">plit-ring resonator and </w:t>
      </w:r>
      <w:r w:rsidRPr="00C6746E">
        <w:rPr>
          <w:i/>
          <w:iCs/>
        </w:rPr>
        <w:t>a metal rod</w:t>
      </w:r>
      <w:r w:rsidR="00252618">
        <w:rPr>
          <w:i/>
          <w:iCs/>
        </w:rPr>
        <w:t>. Many small objects like these, embedded in a dielectric material, can make the dielectric look as if it has unusual electromagnetic properties.</w:t>
      </w:r>
    </w:p>
    <w:p w14:paraId="023F5593" w14:textId="07A46850" w:rsidR="00773873" w:rsidRDefault="00343018" w:rsidP="00F43D06">
      <w:r>
        <w:t xml:space="preserve">In antenna design, the inclusion of metamaterials </w:t>
      </w:r>
      <w:r w:rsidR="00405B7F">
        <w:t>opens up possibilities to achieve</w:t>
      </w:r>
      <w:r w:rsidR="0051720E">
        <w:t xml:space="preserve"> </w:t>
      </w:r>
      <w:r w:rsidR="005C35C9">
        <w:t>better</w:t>
      </w:r>
      <w:r w:rsidR="0051720E">
        <w:t xml:space="preserve"> performance </w:t>
      </w:r>
      <w:r w:rsidR="00405B7F">
        <w:t>with</w:t>
      </w:r>
      <w:r w:rsidR="005C35C9">
        <w:t xml:space="preserve"> an antenna of a given size. This is</w:t>
      </w:r>
      <w:r w:rsidR="000D6EE1">
        <w:t>, to the author’s knowledge,</w:t>
      </w:r>
      <w:r w:rsidR="005C35C9">
        <w:t xml:space="preserve"> more a topic of </w:t>
      </w:r>
      <w:r w:rsidR="00F4534F">
        <w:t xml:space="preserve">academic </w:t>
      </w:r>
      <w:r w:rsidR="005C35C9">
        <w:t xml:space="preserve">research </w:t>
      </w:r>
      <w:r w:rsidR="00F4534F">
        <w:t>than of practical development.</w:t>
      </w:r>
    </w:p>
    <w:p w14:paraId="11191EF0" w14:textId="196FEB2E" w:rsidR="00773873" w:rsidRDefault="005C3D63" w:rsidP="00F43D06">
      <w:r>
        <w:lastRenderedPageBreak/>
        <w:t xml:space="preserve">A variation </w:t>
      </w:r>
      <w:r w:rsidR="001D5B61">
        <w:t>on this theme is to place periodic structures</w:t>
      </w:r>
      <w:r w:rsidR="00F76794">
        <w:t xml:space="preserve">, </w:t>
      </w:r>
      <w:r w:rsidR="00807B9E">
        <w:t>of which the size is a fraction of a wavelength,</w:t>
      </w:r>
      <w:r w:rsidR="00F76794">
        <w:t xml:space="preserve"> on a </w:t>
      </w:r>
      <w:r w:rsidR="00545EE4">
        <w:t xml:space="preserve">metal </w:t>
      </w:r>
      <w:r w:rsidR="00F76794">
        <w:t xml:space="preserve">surface. </w:t>
      </w:r>
      <w:r w:rsidR="000A5ECF">
        <w:t>The goal is to create a surface that, macroscopically, behaves as a material that doesn’t exist in nature</w:t>
      </w:r>
      <w:r w:rsidR="00C07282">
        <w:t>.</w:t>
      </w:r>
      <w:r w:rsidR="000A5ECF">
        <w:t xml:space="preserve"> </w:t>
      </w:r>
      <w:r w:rsidR="00545EE4">
        <w:t>The figure below shows an example</w:t>
      </w:r>
      <w:r w:rsidR="004C6E6B">
        <w:t xml:space="preserve"> of </w:t>
      </w:r>
      <w:r w:rsidR="00C07282">
        <w:t>one class of such surfaces</w:t>
      </w:r>
      <w:r w:rsidR="004F4095">
        <w:t>:</w:t>
      </w:r>
      <w:r w:rsidR="004C6E6B">
        <w:t xml:space="preserve"> a Sievenpiper </w:t>
      </w:r>
      <w:r w:rsidR="00046F66">
        <w:t>surface</w:t>
      </w:r>
      <w:r w:rsidR="00545EE4">
        <w:t>.</w:t>
      </w:r>
    </w:p>
    <w:p w14:paraId="1446A5A7" w14:textId="15344AC7" w:rsidR="00545EE4" w:rsidRDefault="001E4EF5" w:rsidP="000A7779">
      <w:pPr>
        <w:jc w:val="center"/>
      </w:pPr>
      <w:r w:rsidRPr="001E4EF5">
        <w:rPr>
          <w:noProof/>
        </w:rPr>
        <w:drawing>
          <wp:inline distT="0" distB="0" distL="0" distR="0" wp14:anchorId="12258166" wp14:editId="28DBEF4F">
            <wp:extent cx="5943600" cy="2338070"/>
            <wp:effectExtent l="0" t="0" r="0" b="5080"/>
            <wp:docPr id="1985850757" name="Picture 1" descr="A grid of rectangles with object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850757" name="Picture 1" descr="A grid of rectangles with objects in it&#10;&#10;AI-generated content may be incorrect."/>
                    <pic:cNvPicPr/>
                  </pic:nvPicPr>
                  <pic:blipFill>
                    <a:blip r:embed="rId64"/>
                    <a:stretch>
                      <a:fillRect/>
                    </a:stretch>
                  </pic:blipFill>
                  <pic:spPr>
                    <a:xfrm>
                      <a:off x="0" y="0"/>
                      <a:ext cx="5943600" cy="2338070"/>
                    </a:xfrm>
                    <a:prstGeom prst="rect">
                      <a:avLst/>
                    </a:prstGeom>
                  </pic:spPr>
                </pic:pic>
              </a:graphicData>
            </a:graphic>
          </wp:inline>
        </w:drawing>
      </w:r>
    </w:p>
    <w:p w14:paraId="288E36BC" w14:textId="3AE4EAD9" w:rsidR="00046F66" w:rsidRDefault="003940DA" w:rsidP="003940DA">
      <w:pPr>
        <w:jc w:val="center"/>
        <w:rPr>
          <w:i/>
          <w:iCs/>
        </w:rPr>
      </w:pPr>
      <w:r w:rsidRPr="003940DA">
        <w:rPr>
          <w:i/>
          <w:iCs/>
        </w:rPr>
        <w:t>Sievenpi</w:t>
      </w:r>
      <w:r w:rsidR="00BF4514">
        <w:rPr>
          <w:i/>
          <w:iCs/>
        </w:rPr>
        <w:t>p</w:t>
      </w:r>
      <w:r w:rsidRPr="003940DA">
        <w:rPr>
          <w:i/>
          <w:iCs/>
        </w:rPr>
        <w:t>er surface</w:t>
      </w:r>
      <w:r w:rsidR="0074358E">
        <w:rPr>
          <w:i/>
          <w:iCs/>
        </w:rPr>
        <w:t>: an array of metal patches and vias</w:t>
      </w:r>
    </w:p>
    <w:p w14:paraId="5BB067F8" w14:textId="10118D46" w:rsidR="00515EFD" w:rsidRDefault="00515EFD" w:rsidP="00515EFD">
      <w:r>
        <w:t>The entire structure is metal</w:t>
      </w:r>
      <w:r w:rsidR="00B24C32">
        <w:t>; the color differences are just for visibility. The structure consists of square metal patches</w:t>
      </w:r>
      <w:r w:rsidR="00216F48">
        <w:t xml:space="preserve"> supported by metal cylinders and mounted on a metal ground plane. Usually </w:t>
      </w:r>
      <w:r w:rsidR="00D46A7A">
        <w:t xml:space="preserve">there is a dielectric substrate between the ground plane and the patches. As mentioned, the </w:t>
      </w:r>
      <w:r w:rsidR="00BF4514">
        <w:t>periodicity is a fraction of a wavelength.</w:t>
      </w:r>
      <w:r w:rsidR="004F4095">
        <w:t xml:space="preserve"> </w:t>
      </w:r>
      <w:r w:rsidR="0061512C">
        <w:t xml:space="preserve">The structure has the interesting property that </w:t>
      </w:r>
      <w:r w:rsidR="00E55A5F">
        <w:t xml:space="preserve">currents that would normally flow easily through the metal ground plane </w:t>
      </w:r>
      <w:r w:rsidR="00477590">
        <w:t>will, in a certain frequency band, not flow easily anymore</w:t>
      </w:r>
      <w:r w:rsidR="00987EA3">
        <w:t>, even if the metal is a perfect electrical conductor without any resistance!</w:t>
      </w:r>
    </w:p>
    <w:p w14:paraId="3626DE12" w14:textId="7EB33C47" w:rsidR="00966A63" w:rsidRDefault="00966A63" w:rsidP="00515EFD">
      <w:r>
        <w:t xml:space="preserve">This type of surface </w:t>
      </w:r>
      <w:r w:rsidR="00A30FE2">
        <w:t>has a couple of useful applications.</w:t>
      </w:r>
    </w:p>
    <w:p w14:paraId="2BBA7225" w14:textId="1C82B55D" w:rsidR="0000055C" w:rsidRDefault="0000055C" w:rsidP="00515EFD">
      <w:r>
        <w:t xml:space="preserve">1. Imagine two patch antennas that have to share the same </w:t>
      </w:r>
      <w:r w:rsidR="003066CE">
        <w:t xml:space="preserve">metal </w:t>
      </w:r>
      <w:r>
        <w:t>ground plane</w:t>
      </w:r>
      <w:r w:rsidR="00E867B1">
        <w:t>, e.g., on a printed-circuit board</w:t>
      </w:r>
      <w:r w:rsidR="003066CE">
        <w:t xml:space="preserve">. These antennas will have </w:t>
      </w:r>
      <w:r w:rsidR="00A839B1">
        <w:t xml:space="preserve">unwanted coupling due to currents that flow from one antenna to the other through the shared ground plane. </w:t>
      </w:r>
      <w:r w:rsidR="00F95BE4">
        <w:t>There may be reasons why c</w:t>
      </w:r>
      <w:r w:rsidR="007D4DAA">
        <w:t>utting the ground plane into separate parts is not an option.</w:t>
      </w:r>
      <w:r w:rsidR="0014768F">
        <w:t xml:space="preserve"> </w:t>
      </w:r>
      <w:r w:rsidR="0055240B">
        <w:t xml:space="preserve">These </w:t>
      </w:r>
      <w:r w:rsidR="0014768F">
        <w:t xml:space="preserve">unwanted </w:t>
      </w:r>
      <w:r w:rsidR="00DF1EF8">
        <w:t xml:space="preserve">coupling </w:t>
      </w:r>
      <w:r w:rsidR="0055240B">
        <w:t xml:space="preserve">currents can be suppressed by placing </w:t>
      </w:r>
      <w:r w:rsidR="00472714">
        <w:t>a Sievenpiper structure between the</w:t>
      </w:r>
      <w:r w:rsidR="00DF1EF8">
        <w:t xml:space="preserve"> antennas</w:t>
      </w:r>
      <w:r w:rsidR="00472714">
        <w:t xml:space="preserve">. </w:t>
      </w:r>
    </w:p>
    <w:p w14:paraId="502B103B" w14:textId="563E4459" w:rsidR="0028728D" w:rsidRDefault="0028728D" w:rsidP="00515EFD">
      <w:r w:rsidRPr="0028728D">
        <w:rPr>
          <w:noProof/>
        </w:rPr>
        <w:lastRenderedPageBreak/>
        <w:drawing>
          <wp:inline distT="0" distB="0" distL="0" distR="0" wp14:anchorId="2DD0F987" wp14:editId="7F92FC8F">
            <wp:extent cx="5943600" cy="1840230"/>
            <wp:effectExtent l="0" t="0" r="0" b="7620"/>
            <wp:docPr id="244573552" name="Picture 1" descr="A close-up of a gr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73552" name="Picture 1" descr="A close-up of a grid&#10;&#10;AI-generated content may be incorrect."/>
                    <pic:cNvPicPr/>
                  </pic:nvPicPr>
                  <pic:blipFill>
                    <a:blip r:embed="rId65"/>
                    <a:stretch>
                      <a:fillRect/>
                    </a:stretch>
                  </pic:blipFill>
                  <pic:spPr>
                    <a:xfrm>
                      <a:off x="0" y="0"/>
                      <a:ext cx="5943600" cy="1840230"/>
                    </a:xfrm>
                    <a:prstGeom prst="rect">
                      <a:avLst/>
                    </a:prstGeom>
                  </pic:spPr>
                </pic:pic>
              </a:graphicData>
            </a:graphic>
          </wp:inline>
        </w:drawing>
      </w:r>
    </w:p>
    <w:p w14:paraId="45A7388D" w14:textId="1F1FF42E" w:rsidR="0028728D" w:rsidRPr="00CB646D" w:rsidRDefault="00CB646D" w:rsidP="00CB646D">
      <w:pPr>
        <w:jc w:val="center"/>
        <w:rPr>
          <w:i/>
          <w:iCs/>
        </w:rPr>
      </w:pPr>
      <w:r w:rsidRPr="00CB646D">
        <w:rPr>
          <w:i/>
          <w:iCs/>
        </w:rPr>
        <w:t>Two patch antennas with a Sievenpiper surface to suppress unwanted coupling</w:t>
      </w:r>
    </w:p>
    <w:p w14:paraId="740EE569" w14:textId="199B94F2" w:rsidR="00081858" w:rsidRDefault="0014768F" w:rsidP="00081858">
      <w:r>
        <w:t xml:space="preserve">2. </w:t>
      </w:r>
      <w:r w:rsidR="00F4288F">
        <w:t>Suppose a</w:t>
      </w:r>
      <w:r w:rsidR="00A75EE6">
        <w:t xml:space="preserve">n antenna </w:t>
      </w:r>
      <w:r w:rsidR="00FF2CC5">
        <w:t xml:space="preserve">that is not a patch antenna has to be mounted </w:t>
      </w:r>
      <w:r w:rsidR="005A0F9D">
        <w:t>parallel to</w:t>
      </w:r>
      <w:r w:rsidR="00F169B0">
        <w:t xml:space="preserve"> a metal surface. Normally, </w:t>
      </w:r>
      <w:r w:rsidR="003C2A6B">
        <w:t xml:space="preserve">it cannot be very close to the surface, because </w:t>
      </w:r>
      <w:r w:rsidR="00906B08">
        <w:t xml:space="preserve">any electric fields </w:t>
      </w:r>
      <w:r w:rsidR="005A0F9D">
        <w:t>produced</w:t>
      </w:r>
      <w:r w:rsidR="00906B08">
        <w:t xml:space="preserve"> by the antenna will cause electrons in the ground plane to move until the electric field is </w:t>
      </w:r>
      <w:r w:rsidR="004D7A7C">
        <w:t>canceled. It is possible, though, to mount the antenna</w:t>
      </w:r>
      <w:r w:rsidR="00FF2CC5">
        <w:t xml:space="preserve"> </w:t>
      </w:r>
      <w:r w:rsidR="00865133">
        <w:t>parallel and very close to a Sievenpiper surface</w:t>
      </w:r>
      <w:r w:rsidR="00F93758">
        <w:t xml:space="preserve">, because the electrons in such a structure don’t move easily in a certain frequency band. </w:t>
      </w:r>
    </w:p>
    <w:p w14:paraId="5F6C5BB0" w14:textId="201ED10E" w:rsidR="00081858" w:rsidRDefault="008B1764" w:rsidP="00081858">
      <w:pPr>
        <w:jc w:val="center"/>
        <w:rPr>
          <w:i/>
          <w:iCs/>
        </w:rPr>
      </w:pPr>
      <w:r>
        <w:br/>
      </w:r>
      <w:r w:rsidRPr="008B1764">
        <w:rPr>
          <w:noProof/>
        </w:rPr>
        <w:drawing>
          <wp:inline distT="0" distB="0" distL="0" distR="0" wp14:anchorId="5C43E03C" wp14:editId="2630B3CE">
            <wp:extent cx="5943600" cy="2129790"/>
            <wp:effectExtent l="0" t="0" r="0" b="3810"/>
            <wp:docPr id="146430694" name="Picture 1" descr="A yellow pipe with 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0694" name="Picture 1" descr="A yellow pipe with red squares&#10;&#10;AI-generated content may be incorrect."/>
                    <pic:cNvPicPr/>
                  </pic:nvPicPr>
                  <pic:blipFill>
                    <a:blip r:embed="rId66"/>
                    <a:stretch>
                      <a:fillRect/>
                    </a:stretch>
                  </pic:blipFill>
                  <pic:spPr>
                    <a:xfrm>
                      <a:off x="0" y="0"/>
                      <a:ext cx="5943600" cy="2129790"/>
                    </a:xfrm>
                    <a:prstGeom prst="rect">
                      <a:avLst/>
                    </a:prstGeom>
                  </pic:spPr>
                </pic:pic>
              </a:graphicData>
            </a:graphic>
          </wp:inline>
        </w:drawing>
      </w:r>
      <w:r>
        <w:br/>
      </w:r>
      <w:r w:rsidRPr="00081858">
        <w:rPr>
          <w:i/>
          <w:iCs/>
        </w:rPr>
        <w:t xml:space="preserve">Dipole antenna </w:t>
      </w:r>
      <w:r w:rsidR="00081858" w:rsidRPr="00081858">
        <w:rPr>
          <w:i/>
          <w:iCs/>
        </w:rPr>
        <w:t>close to a Sievenpiper surface</w:t>
      </w:r>
      <w:r w:rsidR="00057699">
        <w:rPr>
          <w:i/>
          <w:iCs/>
        </w:rPr>
        <w:t xml:space="preserve">. </w:t>
      </w:r>
      <w:r w:rsidR="003C6F2B">
        <w:rPr>
          <w:i/>
          <w:iCs/>
        </w:rPr>
        <w:t>A</w:t>
      </w:r>
      <w:r w:rsidR="00057699">
        <w:rPr>
          <w:i/>
          <w:iCs/>
        </w:rPr>
        <w:t xml:space="preserve"> dipole antenna won’t work near a metal surface</w:t>
      </w:r>
      <w:r w:rsidR="003C6F2B">
        <w:rPr>
          <w:i/>
          <w:iCs/>
        </w:rPr>
        <w:t>, but can work well near a Sievenpiper surface</w:t>
      </w:r>
      <w:r w:rsidR="00057699">
        <w:rPr>
          <w:i/>
          <w:iCs/>
        </w:rPr>
        <w:t>.</w:t>
      </w:r>
    </w:p>
    <w:p w14:paraId="2FFAB154" w14:textId="052FAD0B" w:rsidR="0014768F" w:rsidRDefault="00EB6125" w:rsidP="00081858">
      <w:r>
        <w:t xml:space="preserve">In terms of boundary conditions: </w:t>
      </w:r>
      <w:r w:rsidR="002C172A">
        <w:br/>
        <w:t xml:space="preserve"> - </w:t>
      </w:r>
      <w:r w:rsidR="007737F9">
        <w:t>A</w:t>
      </w:r>
      <w:r>
        <w:t xml:space="preserve"> normal ground place, whi</w:t>
      </w:r>
      <w:r w:rsidR="00B7767E">
        <w:t>ch is a good electrical conductor, will not allow an electric field vector to exist along the surface</w:t>
      </w:r>
      <w:r w:rsidR="00E3180E">
        <w:t>, while a</w:t>
      </w:r>
      <w:r w:rsidR="00477FB0">
        <w:t xml:space="preserve"> magnetic field vector along the</w:t>
      </w:r>
      <w:r w:rsidR="004E4971">
        <w:t xml:space="preserve"> conducting</w:t>
      </w:r>
      <w:r w:rsidR="00477FB0">
        <w:t xml:space="preserve"> surface is no problem.</w:t>
      </w:r>
      <w:r w:rsidR="00BA5D45">
        <w:t xml:space="preserve"> </w:t>
      </w:r>
      <w:r w:rsidR="007737F9">
        <w:br/>
        <w:t xml:space="preserve"> - </w:t>
      </w:r>
      <w:r w:rsidR="00BA5D45">
        <w:t xml:space="preserve">The Sievenpiper surface will, at a certain frequency, </w:t>
      </w:r>
      <w:r w:rsidR="002A4800">
        <w:t xml:space="preserve">not allow a magnetic field vector to exist along the surface, while an electric field is no problem. </w:t>
      </w:r>
      <w:r w:rsidR="001B221E">
        <w:t>F</w:t>
      </w:r>
      <w:r w:rsidR="00F75280">
        <w:t xml:space="preserve">or the magnetic field, it is as if </w:t>
      </w:r>
      <w:r w:rsidR="00DE3CBD">
        <w:t xml:space="preserve">there are magnetic charges in the surface that move easily. </w:t>
      </w:r>
      <w:r w:rsidR="00CD11AB">
        <w:t xml:space="preserve">Therefore, such a surface can </w:t>
      </w:r>
      <w:r w:rsidR="00CD11AB">
        <w:lastRenderedPageBreak/>
        <w:t xml:space="preserve">be called a </w:t>
      </w:r>
      <w:r w:rsidR="00CD11AB" w:rsidRPr="003E3C95">
        <w:rPr>
          <w:b/>
          <w:bCs/>
          <w:color w:val="EE0000"/>
          <w:sz w:val="28"/>
          <w:szCs w:val="28"/>
        </w:rPr>
        <w:t>Perfect Magnetic Conductor</w:t>
      </w:r>
      <w:r w:rsidR="003E3C95">
        <w:t xml:space="preserve">. </w:t>
      </w:r>
      <w:r w:rsidR="00DE3CBD">
        <w:t xml:space="preserve">Magnetic </w:t>
      </w:r>
      <w:r w:rsidR="00CD11AB">
        <w:t xml:space="preserve">charges </w:t>
      </w:r>
      <w:r w:rsidR="000B4DE9">
        <w:t xml:space="preserve">(that are free to move by themselves) </w:t>
      </w:r>
      <w:r w:rsidR="00CD11AB">
        <w:t>don’t exist in nature</w:t>
      </w:r>
      <w:r w:rsidR="009E31AB">
        <w:t xml:space="preserve">, and </w:t>
      </w:r>
      <w:r w:rsidR="00A973E4">
        <w:t xml:space="preserve">this combination of </w:t>
      </w:r>
      <w:r w:rsidR="00F7432F">
        <w:t>electric and magnetic boundary conditions doesn’t exist in nature</w:t>
      </w:r>
      <w:r w:rsidR="00CD11AB">
        <w:t>.</w:t>
      </w:r>
      <w:r w:rsidR="000B4DE9">
        <w:t xml:space="preserve"> Hence, </w:t>
      </w:r>
      <w:r w:rsidR="009E31AB">
        <w:t xml:space="preserve">this surface </w:t>
      </w:r>
      <w:r w:rsidR="00F7432F">
        <w:t xml:space="preserve">(macroscopically) </w:t>
      </w:r>
      <w:r w:rsidR="007A5104">
        <w:t>behaves like the surface of a material that doesn’t exist in nature.</w:t>
      </w:r>
      <w:r w:rsidR="00F7432F">
        <w:t xml:space="preserve"> </w:t>
      </w:r>
    </w:p>
    <w:p w14:paraId="2979FBE3" w14:textId="082BF963" w:rsidR="009B1249" w:rsidRDefault="008B3E2F" w:rsidP="008B3E2F">
      <w:pPr>
        <w:pStyle w:val="Heading2"/>
      </w:pPr>
      <w:bookmarkStart w:id="16" w:name="_Toc217747223"/>
      <w:r>
        <w:t>5.12</w:t>
      </w:r>
      <w:r>
        <w:tab/>
      </w:r>
      <w:r w:rsidR="007C1CCF">
        <w:t xml:space="preserve">Computational </w:t>
      </w:r>
      <w:r w:rsidR="007F4376">
        <w:t>m</w:t>
      </w:r>
      <w:r w:rsidR="007C1CCF">
        <w:t xml:space="preserve">ethods for </w:t>
      </w:r>
      <w:r w:rsidR="007F4376">
        <w:t>a</w:t>
      </w:r>
      <w:r w:rsidR="007C1CCF">
        <w:t xml:space="preserve">ntenna </w:t>
      </w:r>
      <w:r w:rsidR="007F4376">
        <w:t>s</w:t>
      </w:r>
      <w:r w:rsidR="007C1CCF">
        <w:t>imulations</w:t>
      </w:r>
      <w:bookmarkEnd w:id="16"/>
    </w:p>
    <w:p w14:paraId="2F2F14A2" w14:textId="77777777" w:rsidR="00BF02F6" w:rsidRDefault="00BF02F6" w:rsidP="00081858">
      <w:r>
        <w:t>Chapter 9 discusses the computational methods in detail. In this section, we present just a few guidelines for antenna simulations.</w:t>
      </w:r>
    </w:p>
    <w:p w14:paraId="5FE05996" w14:textId="47F8CF22" w:rsidR="003E26C9" w:rsidRDefault="007328AD" w:rsidP="00081858">
      <w:r>
        <w:t xml:space="preserve">The main </w:t>
      </w:r>
      <w:r w:rsidR="00FF0999">
        <w:t>computational methods for general</w:t>
      </w:r>
      <w:r w:rsidR="00F35A10">
        <w:t>-purpose, 3D, full-wave electromagnetic simulations are</w:t>
      </w:r>
      <w:r w:rsidR="003E26C9">
        <w:t>, in no particular order,</w:t>
      </w:r>
    </w:p>
    <w:p w14:paraId="6D98D448" w14:textId="77777777" w:rsidR="00D4121F" w:rsidRDefault="003E26C9" w:rsidP="003E26C9">
      <w:pPr>
        <w:pStyle w:val="ListParagraph"/>
        <w:numPr>
          <w:ilvl w:val="0"/>
          <w:numId w:val="5"/>
        </w:numPr>
      </w:pPr>
      <w:r>
        <w:t xml:space="preserve">The Method of Moments, </w:t>
      </w:r>
      <w:r w:rsidR="00D4121F">
        <w:t>possibly accelerated with the Multi-Level Fast Multipole Method;</w:t>
      </w:r>
    </w:p>
    <w:p w14:paraId="358E2B88" w14:textId="77777777" w:rsidR="00BB6D2C" w:rsidRDefault="00D4121F" w:rsidP="003E26C9">
      <w:pPr>
        <w:pStyle w:val="ListParagraph"/>
        <w:numPr>
          <w:ilvl w:val="0"/>
          <w:numId w:val="5"/>
        </w:numPr>
      </w:pPr>
      <w:r>
        <w:t>The Finite Element Method</w:t>
      </w:r>
      <w:r w:rsidR="00BB6D2C">
        <w:t>;</w:t>
      </w:r>
    </w:p>
    <w:p w14:paraId="4A02198E" w14:textId="1C4FDE75" w:rsidR="007F433F" w:rsidRDefault="00BB6D2C" w:rsidP="003E26C9">
      <w:pPr>
        <w:pStyle w:val="ListParagraph"/>
        <w:numPr>
          <w:ilvl w:val="0"/>
          <w:numId w:val="5"/>
        </w:numPr>
      </w:pPr>
      <w:r>
        <w:t xml:space="preserve">The Finite-Difference Time-Domain Method, </w:t>
      </w:r>
      <w:r w:rsidR="007F433F">
        <w:t xml:space="preserve">along with </w:t>
      </w:r>
      <w:r w:rsidR="00E51C02">
        <w:t>a</w:t>
      </w:r>
      <w:r w:rsidR="007F433F">
        <w:t xml:space="preserve"> similar</w:t>
      </w:r>
      <w:r w:rsidR="009123A6">
        <w:t xml:space="preserve"> method </w:t>
      </w:r>
      <w:r w:rsidR="00E51C02">
        <w:t xml:space="preserve">called </w:t>
      </w:r>
      <w:r w:rsidR="009123A6">
        <w:t>the</w:t>
      </w:r>
      <w:r w:rsidR="007F433F">
        <w:t xml:space="preserve"> Finite Integration Technique.</w:t>
      </w:r>
    </w:p>
    <w:p w14:paraId="51120524" w14:textId="534A5F75" w:rsidR="007C1CCF" w:rsidRDefault="00D470B2" w:rsidP="007F433F">
      <w:pPr>
        <w:ind w:left="45"/>
      </w:pPr>
      <w:r>
        <w:t xml:space="preserve">All </w:t>
      </w:r>
      <w:r w:rsidR="009123A6">
        <w:t>these methods</w:t>
      </w:r>
      <w:r w:rsidR="00BF02F6">
        <w:t xml:space="preserve"> </w:t>
      </w:r>
      <w:r w:rsidR="009123A6">
        <w:t xml:space="preserve">solve the fundamental equations of electromagnetics, </w:t>
      </w:r>
      <w:r w:rsidR="0027064A">
        <w:t>Maxwell’s equations, accurately</w:t>
      </w:r>
      <w:r w:rsidR="0054465E">
        <w:t xml:space="preserve">. All these methods are well-suited </w:t>
      </w:r>
      <w:r w:rsidR="00062653">
        <w:t xml:space="preserve">for antenna simulations. </w:t>
      </w:r>
    </w:p>
    <w:p w14:paraId="05206878" w14:textId="29745A9B" w:rsidR="00277ED7" w:rsidRDefault="00277ED7" w:rsidP="007F433F">
      <w:pPr>
        <w:ind w:left="45"/>
      </w:pPr>
      <w:r>
        <w:t>Simulations of phased-array antennas</w:t>
      </w:r>
      <w:r w:rsidR="00203F0E">
        <w:t xml:space="preserve"> </w:t>
      </w:r>
      <w:r w:rsidR="002D64F5">
        <w:t xml:space="preserve">with thousands of antennas </w:t>
      </w:r>
      <w:r w:rsidR="00203F0E">
        <w:t xml:space="preserve">and </w:t>
      </w:r>
      <w:r w:rsidR="00992663">
        <w:t xml:space="preserve">simulations of </w:t>
      </w:r>
      <w:r w:rsidR="00203F0E">
        <w:t>reflector antennas</w:t>
      </w:r>
      <w:r w:rsidR="006534A2">
        <w:t xml:space="preserve"> with </w:t>
      </w:r>
      <w:r w:rsidR="008265BC">
        <w:t>exceptionally large reflectors (diameter hundreds of wavelengths)</w:t>
      </w:r>
      <w:r w:rsidR="00203F0E">
        <w:t xml:space="preserve"> </w:t>
      </w:r>
      <w:r w:rsidR="00603A33">
        <w:t xml:space="preserve">might </w:t>
      </w:r>
      <w:r w:rsidR="00CF5E25">
        <w:t xml:space="preserve">require a lot of computer memory and time. </w:t>
      </w:r>
      <w:r w:rsidR="00053C4D">
        <w:t>For those, the following tips apply.</w:t>
      </w:r>
    </w:p>
    <w:p w14:paraId="60C46DC5" w14:textId="7B9B96DF" w:rsidR="00AB761F" w:rsidRDefault="00877EDF" w:rsidP="007F433F">
      <w:pPr>
        <w:ind w:left="45"/>
      </w:pPr>
      <w:r>
        <w:t xml:space="preserve">If a phased-array antenna has thousands of </w:t>
      </w:r>
      <w:r w:rsidR="00F21B9C">
        <w:t>antenna</w:t>
      </w:r>
      <w:r>
        <w:t xml:space="preserve">s, then </w:t>
      </w:r>
      <w:r w:rsidR="007E2DE9">
        <w:t xml:space="preserve">relatively fewer of them will be at the edges of the array. Therefore, </w:t>
      </w:r>
      <w:r w:rsidR="00606AB3">
        <w:t xml:space="preserve">basing the </w:t>
      </w:r>
      <w:r w:rsidR="00D92F7C">
        <w:t xml:space="preserve">array </w:t>
      </w:r>
      <w:r w:rsidR="00606AB3">
        <w:t xml:space="preserve">analysis on unit-cell results </w:t>
      </w:r>
      <w:r w:rsidR="00D92F7C">
        <w:t xml:space="preserve">(i.e., a model of one antenna </w:t>
      </w:r>
      <w:r w:rsidR="00804F5B">
        <w:t>“unit cell”</w:t>
      </w:r>
      <w:r w:rsidR="00D92F7C">
        <w:t xml:space="preserve"> with periodic boundary conditions) </w:t>
      </w:r>
      <w:r w:rsidR="00606AB3">
        <w:t>becomes more valid.</w:t>
      </w:r>
      <w:r w:rsidR="00F36E67">
        <w:t xml:space="preserve"> If </w:t>
      </w:r>
      <w:r w:rsidR="007F531A">
        <w:t xml:space="preserve">analysis of </w:t>
      </w:r>
      <w:r w:rsidR="00F36E67">
        <w:t xml:space="preserve">the entire array is </w:t>
      </w:r>
      <w:r w:rsidR="007F531A">
        <w:t xml:space="preserve">required, and </w:t>
      </w:r>
      <w:r w:rsidR="00BD5263">
        <w:t>you find that you don’t have enough computer resources, you might inquire about the Domain Decomposition Method within the Finite Element Method.</w:t>
      </w:r>
    </w:p>
    <w:p w14:paraId="115633DE" w14:textId="715731D1" w:rsidR="00053C4D" w:rsidRDefault="00AB761F" w:rsidP="007F433F">
      <w:pPr>
        <w:ind w:left="45"/>
      </w:pPr>
      <w:r>
        <w:t>If a reflector antenna</w:t>
      </w:r>
      <w:r w:rsidR="000C61C8">
        <w:t xml:space="preserve"> </w:t>
      </w:r>
      <w:r w:rsidR="002B1CE1">
        <w:t>is large</w:t>
      </w:r>
      <w:r w:rsidR="00D42A75">
        <w:t xml:space="preserve"> in terms of wavelengths</w:t>
      </w:r>
      <w:r w:rsidR="002B1CE1">
        <w:t xml:space="preserve">, then it is justified to apply </w:t>
      </w:r>
      <w:r w:rsidR="002A70B0">
        <w:t xml:space="preserve">an approximate method to the reflector, </w:t>
      </w:r>
      <w:r w:rsidR="002A70B0" w:rsidRPr="00A42E58">
        <w:t xml:space="preserve">while continuing </w:t>
      </w:r>
      <w:r w:rsidR="006F6F7E" w:rsidRPr="00A42E58">
        <w:t>with a rigorous method for the feed structure</w:t>
      </w:r>
      <w:r w:rsidR="000A2C32">
        <w:t xml:space="preserve">. </w:t>
      </w:r>
      <w:r w:rsidR="00E124B1">
        <w:t>G</w:t>
      </w:r>
      <w:r w:rsidR="007B5351">
        <w:t>ood candidate</w:t>
      </w:r>
      <w:r w:rsidR="00E124B1">
        <w:t>s</w:t>
      </w:r>
      <w:r w:rsidR="007B5351">
        <w:t xml:space="preserve"> for approximate method</w:t>
      </w:r>
      <w:r w:rsidR="00E124B1">
        <w:t>s</w:t>
      </w:r>
      <w:r w:rsidR="007B5351">
        <w:t xml:space="preserve"> </w:t>
      </w:r>
      <w:r w:rsidR="00E124B1">
        <w:t>are</w:t>
      </w:r>
      <w:r w:rsidR="007B5351">
        <w:t xml:space="preserve"> </w:t>
      </w:r>
      <w:r w:rsidR="00E124B1">
        <w:t xml:space="preserve">the </w:t>
      </w:r>
      <w:r w:rsidR="007B5351">
        <w:t>Physical Optics</w:t>
      </w:r>
      <w:r w:rsidR="00A42E58">
        <w:t xml:space="preserve"> method and r</w:t>
      </w:r>
      <w:r w:rsidR="00441595">
        <w:t>ay-based methods</w:t>
      </w:r>
      <w:r w:rsidR="007B5351">
        <w:t>.</w:t>
      </w:r>
      <w:r w:rsidR="00441595">
        <w:t xml:space="preserve"> </w:t>
      </w:r>
    </w:p>
    <w:p w14:paraId="6CBBAFED" w14:textId="77777777" w:rsidR="00AB745F" w:rsidRDefault="00AB745F" w:rsidP="007F433F">
      <w:pPr>
        <w:ind w:left="45"/>
      </w:pPr>
    </w:p>
    <w:p w14:paraId="6A784DF9" w14:textId="1B74158A" w:rsidR="005814B4" w:rsidRDefault="005814B4" w:rsidP="005814B4">
      <w:pPr>
        <w:pStyle w:val="Heading2"/>
      </w:pPr>
      <w:bookmarkStart w:id="17" w:name="_Toc217747224"/>
      <w:r>
        <w:lastRenderedPageBreak/>
        <w:t>5.13</w:t>
      </w:r>
      <w:r>
        <w:tab/>
      </w:r>
      <w:r w:rsidR="002A37CE">
        <w:t>Points to remember</w:t>
      </w:r>
      <w:bookmarkEnd w:id="17"/>
    </w:p>
    <w:p w14:paraId="1CBF21DC" w14:textId="330F26B2" w:rsidR="005814B4" w:rsidRDefault="00ED5311" w:rsidP="007F433F">
      <w:pPr>
        <w:ind w:left="45"/>
      </w:pPr>
      <w:r>
        <w:t>Many a</w:t>
      </w:r>
      <w:r w:rsidR="00FA3F69">
        <w:t xml:space="preserve">ntennas </w:t>
      </w:r>
      <w:r w:rsidR="004753C4">
        <w:t xml:space="preserve">are able to radiate efficiently, or receive radiation efficiently, because they are designed </w:t>
      </w:r>
      <w:r>
        <w:t xml:space="preserve">to </w:t>
      </w:r>
      <w:r w:rsidRPr="0008105A">
        <w:rPr>
          <w:b/>
          <w:bCs/>
          <w:color w:val="EE0000"/>
          <w:sz w:val="28"/>
          <w:szCs w:val="28"/>
        </w:rPr>
        <w:t>resonate</w:t>
      </w:r>
      <w:r>
        <w:t xml:space="preserve"> at a given frequency.</w:t>
      </w:r>
      <w:r w:rsidR="00D97B40">
        <w:t xml:space="preserve"> Examples are </w:t>
      </w:r>
      <w:r w:rsidR="00A278AA">
        <w:t xml:space="preserve">monopole antennas, dipole antennas and </w:t>
      </w:r>
      <w:r w:rsidR="00E4085A">
        <w:t>patch antennas</w:t>
      </w:r>
    </w:p>
    <w:p w14:paraId="180F89A4" w14:textId="1692644C" w:rsidR="00D97B40" w:rsidRDefault="000469BA" w:rsidP="00D97B40">
      <w:pPr>
        <w:ind w:left="45"/>
      </w:pPr>
      <w:r>
        <w:t>To enable</w:t>
      </w:r>
      <w:r w:rsidR="0015185D">
        <w:t xml:space="preserve"> resonances, relevant geometries often have sizes that are </w:t>
      </w:r>
      <w:r w:rsidR="00DE3165">
        <w:t>multiples of a quarter wavelength.</w:t>
      </w:r>
      <w:r w:rsidR="00224401">
        <w:t xml:space="preserve"> A matching circuit connected to an antenna can place the resonance at other </w:t>
      </w:r>
      <w:r w:rsidR="003A787E">
        <w:t>frequencies</w:t>
      </w:r>
      <w:r w:rsidR="00A54F8E">
        <w:t>.</w:t>
      </w:r>
    </w:p>
    <w:p w14:paraId="637DBC35" w14:textId="3C2C7A3F" w:rsidR="00CC080F" w:rsidRDefault="00B05C29" w:rsidP="007F433F">
      <w:pPr>
        <w:ind w:left="45"/>
      </w:pPr>
      <w:r>
        <w:t xml:space="preserve">Antennas don’t always need a resonance. </w:t>
      </w:r>
      <w:r w:rsidR="00E4085A">
        <w:t xml:space="preserve">A gradual </w:t>
      </w:r>
      <w:r w:rsidR="00E4085A" w:rsidRPr="0008105A">
        <w:rPr>
          <w:b/>
          <w:bCs/>
          <w:color w:val="EE0000"/>
          <w:sz w:val="28"/>
          <w:szCs w:val="28"/>
        </w:rPr>
        <w:t>transition</w:t>
      </w:r>
      <w:r w:rsidR="00E4085A" w:rsidRPr="0008105A">
        <w:rPr>
          <w:color w:val="EE0000"/>
          <w:sz w:val="28"/>
          <w:szCs w:val="28"/>
        </w:rPr>
        <w:t xml:space="preserve"> </w:t>
      </w:r>
      <w:r w:rsidR="00E4085A">
        <w:t xml:space="preserve">from a </w:t>
      </w:r>
      <w:r w:rsidR="008F3938">
        <w:t>transmission line to free space will also radiate</w:t>
      </w:r>
      <w:r w:rsidR="009A293E">
        <w:t>. Examples are Vivaldi antennas and horn antennas.</w:t>
      </w:r>
    </w:p>
    <w:p w14:paraId="316DE8DC" w14:textId="388609B1" w:rsidR="00F22FE0" w:rsidRDefault="008278B6" w:rsidP="007F433F">
      <w:pPr>
        <w:ind w:left="45"/>
      </w:pPr>
      <w:r w:rsidRPr="0008105A">
        <w:rPr>
          <w:b/>
          <w:bCs/>
          <w:color w:val="EE0000"/>
          <w:sz w:val="28"/>
          <w:szCs w:val="28"/>
        </w:rPr>
        <w:t>Phased-array antennas</w:t>
      </w:r>
      <w:r w:rsidRPr="0008105A">
        <w:rPr>
          <w:color w:val="EE0000"/>
          <w:sz w:val="28"/>
          <w:szCs w:val="28"/>
        </w:rPr>
        <w:t xml:space="preserve"> </w:t>
      </w:r>
      <w:r w:rsidR="00477DE0">
        <w:t xml:space="preserve">are formed by placing many small antennas </w:t>
      </w:r>
      <w:r w:rsidR="00371A88">
        <w:t>in a regular pattern</w:t>
      </w:r>
      <w:r w:rsidR="005D3443">
        <w:t xml:space="preserve">. By controlling the phase differences </w:t>
      </w:r>
      <w:r w:rsidR="006B7FF1">
        <w:t xml:space="preserve">between the neighboring antennas, </w:t>
      </w:r>
      <w:r w:rsidR="004C2997">
        <w:t>the main antenna beam can be ste</w:t>
      </w:r>
      <w:r w:rsidR="00812C7F">
        <w:t>ered</w:t>
      </w:r>
      <w:r w:rsidR="00D645B2">
        <w:t xml:space="preserve"> electronically</w:t>
      </w:r>
      <w:r w:rsidR="00812C7F">
        <w:t xml:space="preserve"> into</w:t>
      </w:r>
      <w:r w:rsidR="004C2997">
        <w:t xml:space="preserve"> a desired direction. </w:t>
      </w:r>
      <w:r w:rsidR="00812C7F">
        <w:t xml:space="preserve">Phased-array antennas </w:t>
      </w:r>
      <w:r w:rsidR="003C37BC">
        <w:t>offer advanced capabilities</w:t>
      </w:r>
      <w:r w:rsidR="00125DF5">
        <w:t xml:space="preserve">, both in military </w:t>
      </w:r>
      <w:r w:rsidR="00072225">
        <w:t>and civilian applications.</w:t>
      </w:r>
    </w:p>
    <w:p w14:paraId="7163865B" w14:textId="122641C1" w:rsidR="00BD77C6" w:rsidRDefault="00BD77C6" w:rsidP="000A7779">
      <w:pPr>
        <w:ind w:left="45"/>
        <w:jc w:val="center"/>
      </w:pPr>
      <w:r>
        <w:rPr>
          <w:noProof/>
        </w:rPr>
        <w:drawing>
          <wp:inline distT="0" distB="0" distL="0" distR="0" wp14:anchorId="60B543C8" wp14:editId="044490FE">
            <wp:extent cx="5076825" cy="2825882"/>
            <wp:effectExtent l="0" t="0" r="0" b="0"/>
            <wp:docPr id="2123812117" name="Picture 1" descr="A rainbow colored fanned out fanned out on a m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268797" name="Picture 1" descr="A rainbow colored fanned out fanned out on a mat&#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097847" cy="2837584"/>
                    </a:xfrm>
                    <a:prstGeom prst="rect">
                      <a:avLst/>
                    </a:prstGeom>
                  </pic:spPr>
                </pic:pic>
              </a:graphicData>
            </a:graphic>
          </wp:inline>
        </w:drawing>
      </w:r>
    </w:p>
    <w:p w14:paraId="02D2E865" w14:textId="29D82498" w:rsidR="00BD77C6" w:rsidRPr="00EC3BC4" w:rsidRDefault="00BD77C6" w:rsidP="00EC3BC4">
      <w:pPr>
        <w:ind w:left="45"/>
        <w:jc w:val="center"/>
        <w:rPr>
          <w:i/>
          <w:iCs/>
        </w:rPr>
      </w:pPr>
      <w:r w:rsidRPr="00EC3BC4">
        <w:rPr>
          <w:i/>
          <w:iCs/>
        </w:rPr>
        <w:t>Phased-array antenna</w:t>
      </w:r>
      <w:r w:rsidR="00EC3BC4" w:rsidRPr="00EC3BC4">
        <w:rPr>
          <w:i/>
          <w:iCs/>
        </w:rPr>
        <w:t xml:space="preserve">. The main beam has been steered electronically in </w:t>
      </w:r>
      <w:r w:rsidR="0008105A" w:rsidRPr="00EC3BC4">
        <w:rPr>
          <w:i/>
          <w:iCs/>
        </w:rPr>
        <w:t>the desired</w:t>
      </w:r>
      <w:r w:rsidR="00EC3BC4" w:rsidRPr="00EC3BC4">
        <w:rPr>
          <w:i/>
          <w:iCs/>
        </w:rPr>
        <w:t xml:space="preserve"> direction.</w:t>
      </w:r>
    </w:p>
    <w:p w14:paraId="4AEF8E99" w14:textId="628F9B80" w:rsidR="00630083" w:rsidRDefault="00A07A0C" w:rsidP="006D2F35">
      <w:pPr>
        <w:pStyle w:val="Heading1"/>
      </w:pPr>
      <w:r w:rsidRPr="005B51F5">
        <w:br w:type="column"/>
      </w:r>
      <w:r w:rsidR="006D2F35" w:rsidRPr="006D2F35">
        <w:lastRenderedPageBreak/>
        <w:t xml:space="preserve">If you would like to access the full eBook, </w:t>
      </w:r>
      <w:hyperlink r:id="rId67" w:history="1">
        <w:r w:rsidR="006D2F35" w:rsidRPr="006D2F35">
          <w:rPr>
            <w:rStyle w:val="Hyperlink"/>
            <w:rFonts w:asciiTheme="minorHAnsi" w:hAnsiTheme="minorHAnsi"/>
            <w:b/>
            <w:bCs/>
          </w:rPr>
          <w:t>please fill out the form on this page and download it for free</w:t>
        </w:r>
      </w:hyperlink>
      <w:r w:rsidR="006D2F35" w:rsidRPr="006D2F35">
        <w:t>.</w:t>
      </w:r>
    </w:p>
    <w:sectPr w:rsidR="00630083" w:rsidSect="004A03D8">
      <w:type w:val="continuous"/>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E497F"/>
    <w:multiLevelType w:val="hybridMultilevel"/>
    <w:tmpl w:val="A8A8BC86"/>
    <w:lvl w:ilvl="0" w:tplc="FDA68600">
      <w:start w:val="1"/>
      <w:numFmt w:val="bullet"/>
      <w:lvlText w:val="•"/>
      <w:lvlJc w:val="left"/>
      <w:pPr>
        <w:tabs>
          <w:tab w:val="num" w:pos="360"/>
        </w:tabs>
        <w:ind w:left="360" w:hanging="360"/>
      </w:pPr>
      <w:rPr>
        <w:rFonts w:ascii="Arial" w:hAnsi="Arial" w:hint="default"/>
      </w:rPr>
    </w:lvl>
    <w:lvl w:ilvl="1" w:tplc="4FDE49E4" w:tentative="1">
      <w:start w:val="1"/>
      <w:numFmt w:val="bullet"/>
      <w:lvlText w:val="•"/>
      <w:lvlJc w:val="left"/>
      <w:pPr>
        <w:tabs>
          <w:tab w:val="num" w:pos="1080"/>
        </w:tabs>
        <w:ind w:left="1080" w:hanging="360"/>
      </w:pPr>
      <w:rPr>
        <w:rFonts w:ascii="Arial" w:hAnsi="Arial" w:hint="default"/>
      </w:rPr>
    </w:lvl>
    <w:lvl w:ilvl="2" w:tplc="3A58B5BA" w:tentative="1">
      <w:start w:val="1"/>
      <w:numFmt w:val="bullet"/>
      <w:lvlText w:val="•"/>
      <w:lvlJc w:val="left"/>
      <w:pPr>
        <w:tabs>
          <w:tab w:val="num" w:pos="1800"/>
        </w:tabs>
        <w:ind w:left="1800" w:hanging="360"/>
      </w:pPr>
      <w:rPr>
        <w:rFonts w:ascii="Arial" w:hAnsi="Arial" w:hint="default"/>
      </w:rPr>
    </w:lvl>
    <w:lvl w:ilvl="3" w:tplc="2AC8C096" w:tentative="1">
      <w:start w:val="1"/>
      <w:numFmt w:val="bullet"/>
      <w:lvlText w:val="•"/>
      <w:lvlJc w:val="left"/>
      <w:pPr>
        <w:tabs>
          <w:tab w:val="num" w:pos="2520"/>
        </w:tabs>
        <w:ind w:left="2520" w:hanging="360"/>
      </w:pPr>
      <w:rPr>
        <w:rFonts w:ascii="Arial" w:hAnsi="Arial" w:hint="default"/>
      </w:rPr>
    </w:lvl>
    <w:lvl w:ilvl="4" w:tplc="F6F47116" w:tentative="1">
      <w:start w:val="1"/>
      <w:numFmt w:val="bullet"/>
      <w:lvlText w:val="•"/>
      <w:lvlJc w:val="left"/>
      <w:pPr>
        <w:tabs>
          <w:tab w:val="num" w:pos="3240"/>
        </w:tabs>
        <w:ind w:left="3240" w:hanging="360"/>
      </w:pPr>
      <w:rPr>
        <w:rFonts w:ascii="Arial" w:hAnsi="Arial" w:hint="default"/>
      </w:rPr>
    </w:lvl>
    <w:lvl w:ilvl="5" w:tplc="DA1E2A0A" w:tentative="1">
      <w:start w:val="1"/>
      <w:numFmt w:val="bullet"/>
      <w:lvlText w:val="•"/>
      <w:lvlJc w:val="left"/>
      <w:pPr>
        <w:tabs>
          <w:tab w:val="num" w:pos="3960"/>
        </w:tabs>
        <w:ind w:left="3960" w:hanging="360"/>
      </w:pPr>
      <w:rPr>
        <w:rFonts w:ascii="Arial" w:hAnsi="Arial" w:hint="default"/>
      </w:rPr>
    </w:lvl>
    <w:lvl w:ilvl="6" w:tplc="3A9CCCB0" w:tentative="1">
      <w:start w:val="1"/>
      <w:numFmt w:val="bullet"/>
      <w:lvlText w:val="•"/>
      <w:lvlJc w:val="left"/>
      <w:pPr>
        <w:tabs>
          <w:tab w:val="num" w:pos="4680"/>
        </w:tabs>
        <w:ind w:left="4680" w:hanging="360"/>
      </w:pPr>
      <w:rPr>
        <w:rFonts w:ascii="Arial" w:hAnsi="Arial" w:hint="default"/>
      </w:rPr>
    </w:lvl>
    <w:lvl w:ilvl="7" w:tplc="149E570C" w:tentative="1">
      <w:start w:val="1"/>
      <w:numFmt w:val="bullet"/>
      <w:lvlText w:val="•"/>
      <w:lvlJc w:val="left"/>
      <w:pPr>
        <w:tabs>
          <w:tab w:val="num" w:pos="5400"/>
        </w:tabs>
        <w:ind w:left="5400" w:hanging="360"/>
      </w:pPr>
      <w:rPr>
        <w:rFonts w:ascii="Arial" w:hAnsi="Arial" w:hint="default"/>
      </w:rPr>
    </w:lvl>
    <w:lvl w:ilvl="8" w:tplc="D1F41F1A" w:tentative="1">
      <w:start w:val="1"/>
      <w:numFmt w:val="bullet"/>
      <w:lvlText w:val="•"/>
      <w:lvlJc w:val="left"/>
      <w:pPr>
        <w:tabs>
          <w:tab w:val="num" w:pos="6120"/>
        </w:tabs>
        <w:ind w:left="6120" w:hanging="360"/>
      </w:pPr>
      <w:rPr>
        <w:rFonts w:ascii="Arial" w:hAnsi="Arial" w:hint="default"/>
      </w:rPr>
    </w:lvl>
  </w:abstractNum>
  <w:abstractNum w:abstractNumId="1" w15:restartNumberingAfterBreak="0">
    <w:nsid w:val="00D92CF6"/>
    <w:multiLevelType w:val="hybridMultilevel"/>
    <w:tmpl w:val="C7D4AB9E"/>
    <w:lvl w:ilvl="0" w:tplc="B93A5A80">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7A4436E"/>
    <w:multiLevelType w:val="hybridMultilevel"/>
    <w:tmpl w:val="512A11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410428"/>
    <w:multiLevelType w:val="hybridMultilevel"/>
    <w:tmpl w:val="68B8D9C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1F9A389"/>
    <w:multiLevelType w:val="hybridMultilevel"/>
    <w:tmpl w:val="0E0425A2"/>
    <w:lvl w:ilvl="0" w:tplc="179E8D44">
      <w:start w:val="1"/>
      <w:numFmt w:val="bullet"/>
      <w:lvlText w:val=""/>
      <w:lvlJc w:val="left"/>
      <w:pPr>
        <w:ind w:left="720" w:hanging="360"/>
      </w:pPr>
      <w:rPr>
        <w:rFonts w:ascii="Symbol" w:hAnsi="Symbol" w:hint="default"/>
      </w:rPr>
    </w:lvl>
    <w:lvl w:ilvl="1" w:tplc="092E81F4">
      <w:start w:val="1"/>
      <w:numFmt w:val="bullet"/>
      <w:lvlText w:val="o"/>
      <w:lvlJc w:val="left"/>
      <w:pPr>
        <w:ind w:left="1440" w:hanging="360"/>
      </w:pPr>
      <w:rPr>
        <w:rFonts w:ascii="Courier New" w:hAnsi="Courier New" w:hint="default"/>
      </w:rPr>
    </w:lvl>
    <w:lvl w:ilvl="2" w:tplc="FE769256">
      <w:start w:val="1"/>
      <w:numFmt w:val="bullet"/>
      <w:lvlText w:val=""/>
      <w:lvlJc w:val="left"/>
      <w:pPr>
        <w:ind w:left="2160" w:hanging="360"/>
      </w:pPr>
      <w:rPr>
        <w:rFonts w:ascii="Wingdings" w:hAnsi="Wingdings" w:hint="default"/>
      </w:rPr>
    </w:lvl>
    <w:lvl w:ilvl="3" w:tplc="98B4D70E">
      <w:start w:val="1"/>
      <w:numFmt w:val="bullet"/>
      <w:lvlText w:val=""/>
      <w:lvlJc w:val="left"/>
      <w:pPr>
        <w:ind w:left="2880" w:hanging="360"/>
      </w:pPr>
      <w:rPr>
        <w:rFonts w:ascii="Symbol" w:hAnsi="Symbol" w:hint="default"/>
      </w:rPr>
    </w:lvl>
    <w:lvl w:ilvl="4" w:tplc="C65C3680">
      <w:start w:val="1"/>
      <w:numFmt w:val="bullet"/>
      <w:lvlText w:val="o"/>
      <w:lvlJc w:val="left"/>
      <w:pPr>
        <w:ind w:left="3600" w:hanging="360"/>
      </w:pPr>
      <w:rPr>
        <w:rFonts w:ascii="Courier New" w:hAnsi="Courier New" w:hint="default"/>
      </w:rPr>
    </w:lvl>
    <w:lvl w:ilvl="5" w:tplc="237EFCF4">
      <w:start w:val="1"/>
      <w:numFmt w:val="bullet"/>
      <w:lvlText w:val=""/>
      <w:lvlJc w:val="left"/>
      <w:pPr>
        <w:ind w:left="4320" w:hanging="360"/>
      </w:pPr>
      <w:rPr>
        <w:rFonts w:ascii="Wingdings" w:hAnsi="Wingdings" w:hint="default"/>
      </w:rPr>
    </w:lvl>
    <w:lvl w:ilvl="6" w:tplc="A04C026C">
      <w:start w:val="1"/>
      <w:numFmt w:val="bullet"/>
      <w:lvlText w:val=""/>
      <w:lvlJc w:val="left"/>
      <w:pPr>
        <w:ind w:left="5040" w:hanging="360"/>
      </w:pPr>
      <w:rPr>
        <w:rFonts w:ascii="Symbol" w:hAnsi="Symbol" w:hint="default"/>
      </w:rPr>
    </w:lvl>
    <w:lvl w:ilvl="7" w:tplc="50FC6272">
      <w:start w:val="1"/>
      <w:numFmt w:val="bullet"/>
      <w:lvlText w:val="o"/>
      <w:lvlJc w:val="left"/>
      <w:pPr>
        <w:ind w:left="5760" w:hanging="360"/>
      </w:pPr>
      <w:rPr>
        <w:rFonts w:ascii="Courier New" w:hAnsi="Courier New" w:hint="default"/>
      </w:rPr>
    </w:lvl>
    <w:lvl w:ilvl="8" w:tplc="354E49F8">
      <w:start w:val="1"/>
      <w:numFmt w:val="bullet"/>
      <w:lvlText w:val=""/>
      <w:lvlJc w:val="left"/>
      <w:pPr>
        <w:ind w:left="6480" w:hanging="360"/>
      </w:pPr>
      <w:rPr>
        <w:rFonts w:ascii="Wingdings" w:hAnsi="Wingdings" w:hint="default"/>
      </w:rPr>
    </w:lvl>
  </w:abstractNum>
  <w:abstractNum w:abstractNumId="5" w15:restartNumberingAfterBreak="0">
    <w:nsid w:val="14F7A737"/>
    <w:multiLevelType w:val="hybridMultilevel"/>
    <w:tmpl w:val="4A16BBEE"/>
    <w:lvl w:ilvl="0" w:tplc="460A3E6E">
      <w:start w:val="1"/>
      <w:numFmt w:val="bullet"/>
      <w:lvlText w:val=""/>
      <w:lvlJc w:val="left"/>
      <w:pPr>
        <w:ind w:left="720" w:hanging="360"/>
      </w:pPr>
      <w:rPr>
        <w:rFonts w:ascii="Symbol" w:hAnsi="Symbol" w:hint="default"/>
      </w:rPr>
    </w:lvl>
    <w:lvl w:ilvl="1" w:tplc="5CF0CDA0">
      <w:start w:val="1"/>
      <w:numFmt w:val="bullet"/>
      <w:lvlText w:val="o"/>
      <w:lvlJc w:val="left"/>
      <w:pPr>
        <w:ind w:left="1440" w:hanging="360"/>
      </w:pPr>
      <w:rPr>
        <w:rFonts w:ascii="Courier New" w:hAnsi="Courier New" w:hint="default"/>
      </w:rPr>
    </w:lvl>
    <w:lvl w:ilvl="2" w:tplc="1B58801A">
      <w:start w:val="1"/>
      <w:numFmt w:val="bullet"/>
      <w:lvlText w:val=""/>
      <w:lvlJc w:val="left"/>
      <w:pPr>
        <w:ind w:left="2160" w:hanging="360"/>
      </w:pPr>
      <w:rPr>
        <w:rFonts w:ascii="Wingdings" w:hAnsi="Wingdings" w:hint="default"/>
      </w:rPr>
    </w:lvl>
    <w:lvl w:ilvl="3" w:tplc="D9CA93E2">
      <w:start w:val="1"/>
      <w:numFmt w:val="bullet"/>
      <w:lvlText w:val=""/>
      <w:lvlJc w:val="left"/>
      <w:pPr>
        <w:ind w:left="2880" w:hanging="360"/>
      </w:pPr>
      <w:rPr>
        <w:rFonts w:ascii="Symbol" w:hAnsi="Symbol" w:hint="default"/>
      </w:rPr>
    </w:lvl>
    <w:lvl w:ilvl="4" w:tplc="E2264F6C">
      <w:start w:val="1"/>
      <w:numFmt w:val="bullet"/>
      <w:lvlText w:val="o"/>
      <w:lvlJc w:val="left"/>
      <w:pPr>
        <w:ind w:left="3600" w:hanging="360"/>
      </w:pPr>
      <w:rPr>
        <w:rFonts w:ascii="Courier New" w:hAnsi="Courier New" w:hint="default"/>
      </w:rPr>
    </w:lvl>
    <w:lvl w:ilvl="5" w:tplc="393AF626">
      <w:start w:val="1"/>
      <w:numFmt w:val="bullet"/>
      <w:lvlText w:val=""/>
      <w:lvlJc w:val="left"/>
      <w:pPr>
        <w:ind w:left="4320" w:hanging="360"/>
      </w:pPr>
      <w:rPr>
        <w:rFonts w:ascii="Wingdings" w:hAnsi="Wingdings" w:hint="default"/>
      </w:rPr>
    </w:lvl>
    <w:lvl w:ilvl="6" w:tplc="C45CAEA8">
      <w:start w:val="1"/>
      <w:numFmt w:val="bullet"/>
      <w:lvlText w:val=""/>
      <w:lvlJc w:val="left"/>
      <w:pPr>
        <w:ind w:left="5040" w:hanging="360"/>
      </w:pPr>
      <w:rPr>
        <w:rFonts w:ascii="Symbol" w:hAnsi="Symbol" w:hint="default"/>
      </w:rPr>
    </w:lvl>
    <w:lvl w:ilvl="7" w:tplc="F00C7ED4">
      <w:start w:val="1"/>
      <w:numFmt w:val="bullet"/>
      <w:lvlText w:val="o"/>
      <w:lvlJc w:val="left"/>
      <w:pPr>
        <w:ind w:left="5760" w:hanging="360"/>
      </w:pPr>
      <w:rPr>
        <w:rFonts w:ascii="Courier New" w:hAnsi="Courier New" w:hint="default"/>
      </w:rPr>
    </w:lvl>
    <w:lvl w:ilvl="8" w:tplc="ECFE7720">
      <w:start w:val="1"/>
      <w:numFmt w:val="bullet"/>
      <w:lvlText w:val=""/>
      <w:lvlJc w:val="left"/>
      <w:pPr>
        <w:ind w:left="6480" w:hanging="360"/>
      </w:pPr>
      <w:rPr>
        <w:rFonts w:ascii="Wingdings" w:hAnsi="Wingdings" w:hint="default"/>
      </w:rPr>
    </w:lvl>
  </w:abstractNum>
  <w:abstractNum w:abstractNumId="6" w15:restartNumberingAfterBreak="0">
    <w:nsid w:val="214E722F"/>
    <w:multiLevelType w:val="hybridMultilevel"/>
    <w:tmpl w:val="55E251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1BA792F"/>
    <w:multiLevelType w:val="hybridMultilevel"/>
    <w:tmpl w:val="B93E1490"/>
    <w:lvl w:ilvl="0" w:tplc="2872E552">
      <w:start w:val="1"/>
      <w:numFmt w:val="bullet"/>
      <w:lvlText w:val="•"/>
      <w:lvlJc w:val="left"/>
      <w:pPr>
        <w:tabs>
          <w:tab w:val="num" w:pos="720"/>
        </w:tabs>
        <w:ind w:left="720" w:hanging="360"/>
      </w:pPr>
      <w:rPr>
        <w:rFonts w:ascii="Arial" w:hAnsi="Arial" w:hint="default"/>
      </w:rPr>
    </w:lvl>
    <w:lvl w:ilvl="1" w:tplc="1638E83A" w:tentative="1">
      <w:start w:val="1"/>
      <w:numFmt w:val="bullet"/>
      <w:lvlText w:val="•"/>
      <w:lvlJc w:val="left"/>
      <w:pPr>
        <w:tabs>
          <w:tab w:val="num" w:pos="1440"/>
        </w:tabs>
        <w:ind w:left="1440" w:hanging="360"/>
      </w:pPr>
      <w:rPr>
        <w:rFonts w:ascii="Arial" w:hAnsi="Arial" w:hint="default"/>
      </w:rPr>
    </w:lvl>
    <w:lvl w:ilvl="2" w:tplc="A4D6305C" w:tentative="1">
      <w:start w:val="1"/>
      <w:numFmt w:val="bullet"/>
      <w:lvlText w:val="•"/>
      <w:lvlJc w:val="left"/>
      <w:pPr>
        <w:tabs>
          <w:tab w:val="num" w:pos="2160"/>
        </w:tabs>
        <w:ind w:left="2160" w:hanging="360"/>
      </w:pPr>
      <w:rPr>
        <w:rFonts w:ascii="Arial" w:hAnsi="Arial" w:hint="default"/>
      </w:rPr>
    </w:lvl>
    <w:lvl w:ilvl="3" w:tplc="C5921076" w:tentative="1">
      <w:start w:val="1"/>
      <w:numFmt w:val="bullet"/>
      <w:lvlText w:val="•"/>
      <w:lvlJc w:val="left"/>
      <w:pPr>
        <w:tabs>
          <w:tab w:val="num" w:pos="2880"/>
        </w:tabs>
        <w:ind w:left="2880" w:hanging="360"/>
      </w:pPr>
      <w:rPr>
        <w:rFonts w:ascii="Arial" w:hAnsi="Arial" w:hint="default"/>
      </w:rPr>
    </w:lvl>
    <w:lvl w:ilvl="4" w:tplc="CA582190" w:tentative="1">
      <w:start w:val="1"/>
      <w:numFmt w:val="bullet"/>
      <w:lvlText w:val="•"/>
      <w:lvlJc w:val="left"/>
      <w:pPr>
        <w:tabs>
          <w:tab w:val="num" w:pos="3600"/>
        </w:tabs>
        <w:ind w:left="3600" w:hanging="360"/>
      </w:pPr>
      <w:rPr>
        <w:rFonts w:ascii="Arial" w:hAnsi="Arial" w:hint="default"/>
      </w:rPr>
    </w:lvl>
    <w:lvl w:ilvl="5" w:tplc="D308627C" w:tentative="1">
      <w:start w:val="1"/>
      <w:numFmt w:val="bullet"/>
      <w:lvlText w:val="•"/>
      <w:lvlJc w:val="left"/>
      <w:pPr>
        <w:tabs>
          <w:tab w:val="num" w:pos="4320"/>
        </w:tabs>
        <w:ind w:left="4320" w:hanging="360"/>
      </w:pPr>
      <w:rPr>
        <w:rFonts w:ascii="Arial" w:hAnsi="Arial" w:hint="default"/>
      </w:rPr>
    </w:lvl>
    <w:lvl w:ilvl="6" w:tplc="A49EF26E" w:tentative="1">
      <w:start w:val="1"/>
      <w:numFmt w:val="bullet"/>
      <w:lvlText w:val="•"/>
      <w:lvlJc w:val="left"/>
      <w:pPr>
        <w:tabs>
          <w:tab w:val="num" w:pos="5040"/>
        </w:tabs>
        <w:ind w:left="5040" w:hanging="360"/>
      </w:pPr>
      <w:rPr>
        <w:rFonts w:ascii="Arial" w:hAnsi="Arial" w:hint="default"/>
      </w:rPr>
    </w:lvl>
    <w:lvl w:ilvl="7" w:tplc="FAEA87CA" w:tentative="1">
      <w:start w:val="1"/>
      <w:numFmt w:val="bullet"/>
      <w:lvlText w:val="•"/>
      <w:lvlJc w:val="left"/>
      <w:pPr>
        <w:tabs>
          <w:tab w:val="num" w:pos="5760"/>
        </w:tabs>
        <w:ind w:left="5760" w:hanging="360"/>
      </w:pPr>
      <w:rPr>
        <w:rFonts w:ascii="Arial" w:hAnsi="Arial" w:hint="default"/>
      </w:rPr>
    </w:lvl>
    <w:lvl w:ilvl="8" w:tplc="CE8E924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52458FB"/>
    <w:multiLevelType w:val="hybridMultilevel"/>
    <w:tmpl w:val="B25CF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781972"/>
    <w:multiLevelType w:val="hybridMultilevel"/>
    <w:tmpl w:val="C4743472"/>
    <w:lvl w:ilvl="0" w:tplc="570A8C0C">
      <w:start w:val="1"/>
      <w:numFmt w:val="bullet"/>
      <w:lvlText w:val="•"/>
      <w:lvlJc w:val="left"/>
      <w:pPr>
        <w:tabs>
          <w:tab w:val="num" w:pos="720"/>
        </w:tabs>
        <w:ind w:left="720" w:hanging="360"/>
      </w:pPr>
      <w:rPr>
        <w:rFonts w:ascii="Arial" w:hAnsi="Arial" w:hint="default"/>
      </w:rPr>
    </w:lvl>
    <w:lvl w:ilvl="1" w:tplc="28BE4EF0" w:tentative="1">
      <w:start w:val="1"/>
      <w:numFmt w:val="bullet"/>
      <w:lvlText w:val="•"/>
      <w:lvlJc w:val="left"/>
      <w:pPr>
        <w:tabs>
          <w:tab w:val="num" w:pos="1440"/>
        </w:tabs>
        <w:ind w:left="1440" w:hanging="360"/>
      </w:pPr>
      <w:rPr>
        <w:rFonts w:ascii="Arial" w:hAnsi="Arial" w:hint="default"/>
      </w:rPr>
    </w:lvl>
    <w:lvl w:ilvl="2" w:tplc="AE8601C8" w:tentative="1">
      <w:start w:val="1"/>
      <w:numFmt w:val="bullet"/>
      <w:lvlText w:val="•"/>
      <w:lvlJc w:val="left"/>
      <w:pPr>
        <w:tabs>
          <w:tab w:val="num" w:pos="2160"/>
        </w:tabs>
        <w:ind w:left="2160" w:hanging="360"/>
      </w:pPr>
      <w:rPr>
        <w:rFonts w:ascii="Arial" w:hAnsi="Arial" w:hint="default"/>
      </w:rPr>
    </w:lvl>
    <w:lvl w:ilvl="3" w:tplc="8FCE7BF0" w:tentative="1">
      <w:start w:val="1"/>
      <w:numFmt w:val="bullet"/>
      <w:lvlText w:val="•"/>
      <w:lvlJc w:val="left"/>
      <w:pPr>
        <w:tabs>
          <w:tab w:val="num" w:pos="2880"/>
        </w:tabs>
        <w:ind w:left="2880" w:hanging="360"/>
      </w:pPr>
      <w:rPr>
        <w:rFonts w:ascii="Arial" w:hAnsi="Arial" w:hint="default"/>
      </w:rPr>
    </w:lvl>
    <w:lvl w:ilvl="4" w:tplc="110E90AE" w:tentative="1">
      <w:start w:val="1"/>
      <w:numFmt w:val="bullet"/>
      <w:lvlText w:val="•"/>
      <w:lvlJc w:val="left"/>
      <w:pPr>
        <w:tabs>
          <w:tab w:val="num" w:pos="3600"/>
        </w:tabs>
        <w:ind w:left="3600" w:hanging="360"/>
      </w:pPr>
      <w:rPr>
        <w:rFonts w:ascii="Arial" w:hAnsi="Arial" w:hint="default"/>
      </w:rPr>
    </w:lvl>
    <w:lvl w:ilvl="5" w:tplc="F1DE9484" w:tentative="1">
      <w:start w:val="1"/>
      <w:numFmt w:val="bullet"/>
      <w:lvlText w:val="•"/>
      <w:lvlJc w:val="left"/>
      <w:pPr>
        <w:tabs>
          <w:tab w:val="num" w:pos="4320"/>
        </w:tabs>
        <w:ind w:left="4320" w:hanging="360"/>
      </w:pPr>
      <w:rPr>
        <w:rFonts w:ascii="Arial" w:hAnsi="Arial" w:hint="default"/>
      </w:rPr>
    </w:lvl>
    <w:lvl w:ilvl="6" w:tplc="2E8E5558" w:tentative="1">
      <w:start w:val="1"/>
      <w:numFmt w:val="bullet"/>
      <w:lvlText w:val="•"/>
      <w:lvlJc w:val="left"/>
      <w:pPr>
        <w:tabs>
          <w:tab w:val="num" w:pos="5040"/>
        </w:tabs>
        <w:ind w:left="5040" w:hanging="360"/>
      </w:pPr>
      <w:rPr>
        <w:rFonts w:ascii="Arial" w:hAnsi="Arial" w:hint="default"/>
      </w:rPr>
    </w:lvl>
    <w:lvl w:ilvl="7" w:tplc="927624FA" w:tentative="1">
      <w:start w:val="1"/>
      <w:numFmt w:val="bullet"/>
      <w:lvlText w:val="•"/>
      <w:lvlJc w:val="left"/>
      <w:pPr>
        <w:tabs>
          <w:tab w:val="num" w:pos="5760"/>
        </w:tabs>
        <w:ind w:left="5760" w:hanging="360"/>
      </w:pPr>
      <w:rPr>
        <w:rFonts w:ascii="Arial" w:hAnsi="Arial" w:hint="default"/>
      </w:rPr>
    </w:lvl>
    <w:lvl w:ilvl="8" w:tplc="10F2542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487563D6"/>
    <w:multiLevelType w:val="hybridMultilevel"/>
    <w:tmpl w:val="0B786F3C"/>
    <w:lvl w:ilvl="0" w:tplc="B48001B8">
      <w:start w:val="1"/>
      <w:numFmt w:val="decimal"/>
      <w:lvlText w:val="%1."/>
      <w:lvlJc w:val="left"/>
      <w:pPr>
        <w:ind w:left="720" w:hanging="360"/>
      </w:pPr>
    </w:lvl>
    <w:lvl w:ilvl="1" w:tplc="2B301932">
      <w:start w:val="1"/>
      <w:numFmt w:val="lowerLetter"/>
      <w:lvlText w:val="%2."/>
      <w:lvlJc w:val="left"/>
      <w:pPr>
        <w:ind w:left="1440" w:hanging="360"/>
      </w:pPr>
    </w:lvl>
    <w:lvl w:ilvl="2" w:tplc="D6B68172">
      <w:start w:val="1"/>
      <w:numFmt w:val="lowerRoman"/>
      <w:lvlText w:val="%3."/>
      <w:lvlJc w:val="right"/>
      <w:pPr>
        <w:ind w:left="2160" w:hanging="180"/>
      </w:pPr>
    </w:lvl>
    <w:lvl w:ilvl="3" w:tplc="62D4B8C4">
      <w:start w:val="1"/>
      <w:numFmt w:val="decimal"/>
      <w:lvlText w:val="%4."/>
      <w:lvlJc w:val="left"/>
      <w:pPr>
        <w:ind w:left="2880" w:hanging="360"/>
      </w:pPr>
    </w:lvl>
    <w:lvl w:ilvl="4" w:tplc="A57289DC">
      <w:start w:val="1"/>
      <w:numFmt w:val="lowerLetter"/>
      <w:lvlText w:val="%5."/>
      <w:lvlJc w:val="left"/>
      <w:pPr>
        <w:ind w:left="3600" w:hanging="360"/>
      </w:pPr>
    </w:lvl>
    <w:lvl w:ilvl="5" w:tplc="5C2A3B88">
      <w:start w:val="1"/>
      <w:numFmt w:val="lowerRoman"/>
      <w:lvlText w:val="%6."/>
      <w:lvlJc w:val="right"/>
      <w:pPr>
        <w:ind w:left="4320" w:hanging="180"/>
      </w:pPr>
    </w:lvl>
    <w:lvl w:ilvl="6" w:tplc="391686F2">
      <w:start w:val="1"/>
      <w:numFmt w:val="decimal"/>
      <w:lvlText w:val="%7."/>
      <w:lvlJc w:val="left"/>
      <w:pPr>
        <w:ind w:left="5040" w:hanging="360"/>
      </w:pPr>
    </w:lvl>
    <w:lvl w:ilvl="7" w:tplc="5F78E220">
      <w:start w:val="1"/>
      <w:numFmt w:val="lowerLetter"/>
      <w:lvlText w:val="%8."/>
      <w:lvlJc w:val="left"/>
      <w:pPr>
        <w:ind w:left="5760" w:hanging="360"/>
      </w:pPr>
    </w:lvl>
    <w:lvl w:ilvl="8" w:tplc="79C88086">
      <w:start w:val="1"/>
      <w:numFmt w:val="lowerRoman"/>
      <w:lvlText w:val="%9."/>
      <w:lvlJc w:val="right"/>
      <w:pPr>
        <w:ind w:left="6480" w:hanging="180"/>
      </w:pPr>
    </w:lvl>
  </w:abstractNum>
  <w:abstractNum w:abstractNumId="11" w15:restartNumberingAfterBreak="0">
    <w:nsid w:val="4E32122A"/>
    <w:multiLevelType w:val="hybridMultilevel"/>
    <w:tmpl w:val="F488BCC0"/>
    <w:lvl w:ilvl="0" w:tplc="82CC46FE">
      <w:start w:val="1"/>
      <w:numFmt w:val="bullet"/>
      <w:lvlText w:val="•"/>
      <w:lvlJc w:val="left"/>
      <w:pPr>
        <w:tabs>
          <w:tab w:val="num" w:pos="720"/>
        </w:tabs>
        <w:ind w:left="720" w:hanging="360"/>
      </w:pPr>
      <w:rPr>
        <w:rFonts w:ascii="Arial" w:hAnsi="Arial" w:hint="default"/>
      </w:rPr>
    </w:lvl>
    <w:lvl w:ilvl="1" w:tplc="E89A10A4" w:tentative="1">
      <w:start w:val="1"/>
      <w:numFmt w:val="bullet"/>
      <w:lvlText w:val="•"/>
      <w:lvlJc w:val="left"/>
      <w:pPr>
        <w:tabs>
          <w:tab w:val="num" w:pos="1440"/>
        </w:tabs>
        <w:ind w:left="1440" w:hanging="360"/>
      </w:pPr>
      <w:rPr>
        <w:rFonts w:ascii="Arial" w:hAnsi="Arial" w:hint="default"/>
      </w:rPr>
    </w:lvl>
    <w:lvl w:ilvl="2" w:tplc="BEFC68D4" w:tentative="1">
      <w:start w:val="1"/>
      <w:numFmt w:val="bullet"/>
      <w:lvlText w:val="•"/>
      <w:lvlJc w:val="left"/>
      <w:pPr>
        <w:tabs>
          <w:tab w:val="num" w:pos="2160"/>
        </w:tabs>
        <w:ind w:left="2160" w:hanging="360"/>
      </w:pPr>
      <w:rPr>
        <w:rFonts w:ascii="Arial" w:hAnsi="Arial" w:hint="default"/>
      </w:rPr>
    </w:lvl>
    <w:lvl w:ilvl="3" w:tplc="18F85052" w:tentative="1">
      <w:start w:val="1"/>
      <w:numFmt w:val="bullet"/>
      <w:lvlText w:val="•"/>
      <w:lvlJc w:val="left"/>
      <w:pPr>
        <w:tabs>
          <w:tab w:val="num" w:pos="2880"/>
        </w:tabs>
        <w:ind w:left="2880" w:hanging="360"/>
      </w:pPr>
      <w:rPr>
        <w:rFonts w:ascii="Arial" w:hAnsi="Arial" w:hint="default"/>
      </w:rPr>
    </w:lvl>
    <w:lvl w:ilvl="4" w:tplc="C0D061DE" w:tentative="1">
      <w:start w:val="1"/>
      <w:numFmt w:val="bullet"/>
      <w:lvlText w:val="•"/>
      <w:lvlJc w:val="left"/>
      <w:pPr>
        <w:tabs>
          <w:tab w:val="num" w:pos="3600"/>
        </w:tabs>
        <w:ind w:left="3600" w:hanging="360"/>
      </w:pPr>
      <w:rPr>
        <w:rFonts w:ascii="Arial" w:hAnsi="Arial" w:hint="default"/>
      </w:rPr>
    </w:lvl>
    <w:lvl w:ilvl="5" w:tplc="03621440" w:tentative="1">
      <w:start w:val="1"/>
      <w:numFmt w:val="bullet"/>
      <w:lvlText w:val="•"/>
      <w:lvlJc w:val="left"/>
      <w:pPr>
        <w:tabs>
          <w:tab w:val="num" w:pos="4320"/>
        </w:tabs>
        <w:ind w:left="4320" w:hanging="360"/>
      </w:pPr>
      <w:rPr>
        <w:rFonts w:ascii="Arial" w:hAnsi="Arial" w:hint="default"/>
      </w:rPr>
    </w:lvl>
    <w:lvl w:ilvl="6" w:tplc="35988CC4" w:tentative="1">
      <w:start w:val="1"/>
      <w:numFmt w:val="bullet"/>
      <w:lvlText w:val="•"/>
      <w:lvlJc w:val="left"/>
      <w:pPr>
        <w:tabs>
          <w:tab w:val="num" w:pos="5040"/>
        </w:tabs>
        <w:ind w:left="5040" w:hanging="360"/>
      </w:pPr>
      <w:rPr>
        <w:rFonts w:ascii="Arial" w:hAnsi="Arial" w:hint="default"/>
      </w:rPr>
    </w:lvl>
    <w:lvl w:ilvl="7" w:tplc="E7E02E8A" w:tentative="1">
      <w:start w:val="1"/>
      <w:numFmt w:val="bullet"/>
      <w:lvlText w:val="•"/>
      <w:lvlJc w:val="left"/>
      <w:pPr>
        <w:tabs>
          <w:tab w:val="num" w:pos="5760"/>
        </w:tabs>
        <w:ind w:left="5760" w:hanging="360"/>
      </w:pPr>
      <w:rPr>
        <w:rFonts w:ascii="Arial" w:hAnsi="Arial" w:hint="default"/>
      </w:rPr>
    </w:lvl>
    <w:lvl w:ilvl="8" w:tplc="D036618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EA5E626"/>
    <w:multiLevelType w:val="hybridMultilevel"/>
    <w:tmpl w:val="955431A8"/>
    <w:lvl w:ilvl="0" w:tplc="59D0EED0">
      <w:start w:val="1"/>
      <w:numFmt w:val="decimal"/>
      <w:lvlText w:val="%1."/>
      <w:lvlJc w:val="left"/>
      <w:pPr>
        <w:ind w:left="720" w:hanging="360"/>
      </w:pPr>
    </w:lvl>
    <w:lvl w:ilvl="1" w:tplc="4DC85F8E">
      <w:start w:val="1"/>
      <w:numFmt w:val="lowerLetter"/>
      <w:lvlText w:val="%2."/>
      <w:lvlJc w:val="left"/>
      <w:pPr>
        <w:ind w:left="1440" w:hanging="360"/>
      </w:pPr>
    </w:lvl>
    <w:lvl w:ilvl="2" w:tplc="59AEC8AE">
      <w:start w:val="1"/>
      <w:numFmt w:val="lowerRoman"/>
      <w:lvlText w:val="%3."/>
      <w:lvlJc w:val="right"/>
      <w:pPr>
        <w:ind w:left="2160" w:hanging="180"/>
      </w:pPr>
    </w:lvl>
    <w:lvl w:ilvl="3" w:tplc="623E5426">
      <w:start w:val="1"/>
      <w:numFmt w:val="decimal"/>
      <w:lvlText w:val="%4."/>
      <w:lvlJc w:val="left"/>
      <w:pPr>
        <w:ind w:left="2880" w:hanging="360"/>
      </w:pPr>
    </w:lvl>
    <w:lvl w:ilvl="4" w:tplc="8D02FE28">
      <w:start w:val="1"/>
      <w:numFmt w:val="lowerLetter"/>
      <w:lvlText w:val="%5."/>
      <w:lvlJc w:val="left"/>
      <w:pPr>
        <w:ind w:left="3600" w:hanging="360"/>
      </w:pPr>
    </w:lvl>
    <w:lvl w:ilvl="5" w:tplc="D6F624C0">
      <w:start w:val="1"/>
      <w:numFmt w:val="lowerRoman"/>
      <w:lvlText w:val="%6."/>
      <w:lvlJc w:val="right"/>
      <w:pPr>
        <w:ind w:left="4320" w:hanging="180"/>
      </w:pPr>
    </w:lvl>
    <w:lvl w:ilvl="6" w:tplc="4D5A01B0">
      <w:start w:val="1"/>
      <w:numFmt w:val="decimal"/>
      <w:lvlText w:val="%7."/>
      <w:lvlJc w:val="left"/>
      <w:pPr>
        <w:ind w:left="5040" w:hanging="360"/>
      </w:pPr>
    </w:lvl>
    <w:lvl w:ilvl="7" w:tplc="FE328B96">
      <w:start w:val="1"/>
      <w:numFmt w:val="lowerLetter"/>
      <w:lvlText w:val="%8."/>
      <w:lvlJc w:val="left"/>
      <w:pPr>
        <w:ind w:left="5760" w:hanging="360"/>
      </w:pPr>
    </w:lvl>
    <w:lvl w:ilvl="8" w:tplc="7286F142">
      <w:start w:val="1"/>
      <w:numFmt w:val="lowerRoman"/>
      <w:lvlText w:val="%9."/>
      <w:lvlJc w:val="right"/>
      <w:pPr>
        <w:ind w:left="6480" w:hanging="180"/>
      </w:pPr>
    </w:lvl>
  </w:abstractNum>
  <w:abstractNum w:abstractNumId="13" w15:restartNumberingAfterBreak="0">
    <w:nsid w:val="55E31F7F"/>
    <w:multiLevelType w:val="hybridMultilevel"/>
    <w:tmpl w:val="20D04C0A"/>
    <w:lvl w:ilvl="0" w:tplc="823E014C">
      <w:start w:val="1"/>
      <w:numFmt w:val="bullet"/>
      <w:lvlText w:val="•"/>
      <w:lvlJc w:val="left"/>
      <w:pPr>
        <w:tabs>
          <w:tab w:val="num" w:pos="720"/>
        </w:tabs>
        <w:ind w:left="720" w:hanging="360"/>
      </w:pPr>
      <w:rPr>
        <w:rFonts w:ascii="Arial" w:hAnsi="Arial" w:hint="default"/>
      </w:rPr>
    </w:lvl>
    <w:lvl w:ilvl="1" w:tplc="0F1E41B6" w:tentative="1">
      <w:start w:val="1"/>
      <w:numFmt w:val="bullet"/>
      <w:lvlText w:val="•"/>
      <w:lvlJc w:val="left"/>
      <w:pPr>
        <w:tabs>
          <w:tab w:val="num" w:pos="1440"/>
        </w:tabs>
        <w:ind w:left="1440" w:hanging="360"/>
      </w:pPr>
      <w:rPr>
        <w:rFonts w:ascii="Arial" w:hAnsi="Arial" w:hint="default"/>
      </w:rPr>
    </w:lvl>
    <w:lvl w:ilvl="2" w:tplc="54AEEF6A" w:tentative="1">
      <w:start w:val="1"/>
      <w:numFmt w:val="bullet"/>
      <w:lvlText w:val="•"/>
      <w:lvlJc w:val="left"/>
      <w:pPr>
        <w:tabs>
          <w:tab w:val="num" w:pos="2160"/>
        </w:tabs>
        <w:ind w:left="2160" w:hanging="360"/>
      </w:pPr>
      <w:rPr>
        <w:rFonts w:ascii="Arial" w:hAnsi="Arial" w:hint="default"/>
      </w:rPr>
    </w:lvl>
    <w:lvl w:ilvl="3" w:tplc="409883D2" w:tentative="1">
      <w:start w:val="1"/>
      <w:numFmt w:val="bullet"/>
      <w:lvlText w:val="•"/>
      <w:lvlJc w:val="left"/>
      <w:pPr>
        <w:tabs>
          <w:tab w:val="num" w:pos="2880"/>
        </w:tabs>
        <w:ind w:left="2880" w:hanging="360"/>
      </w:pPr>
      <w:rPr>
        <w:rFonts w:ascii="Arial" w:hAnsi="Arial" w:hint="default"/>
      </w:rPr>
    </w:lvl>
    <w:lvl w:ilvl="4" w:tplc="7C122E42" w:tentative="1">
      <w:start w:val="1"/>
      <w:numFmt w:val="bullet"/>
      <w:lvlText w:val="•"/>
      <w:lvlJc w:val="left"/>
      <w:pPr>
        <w:tabs>
          <w:tab w:val="num" w:pos="3600"/>
        </w:tabs>
        <w:ind w:left="3600" w:hanging="360"/>
      </w:pPr>
      <w:rPr>
        <w:rFonts w:ascii="Arial" w:hAnsi="Arial" w:hint="default"/>
      </w:rPr>
    </w:lvl>
    <w:lvl w:ilvl="5" w:tplc="F2A2BCDE" w:tentative="1">
      <w:start w:val="1"/>
      <w:numFmt w:val="bullet"/>
      <w:lvlText w:val="•"/>
      <w:lvlJc w:val="left"/>
      <w:pPr>
        <w:tabs>
          <w:tab w:val="num" w:pos="4320"/>
        </w:tabs>
        <w:ind w:left="4320" w:hanging="360"/>
      </w:pPr>
      <w:rPr>
        <w:rFonts w:ascii="Arial" w:hAnsi="Arial" w:hint="default"/>
      </w:rPr>
    </w:lvl>
    <w:lvl w:ilvl="6" w:tplc="4B4C2DF0" w:tentative="1">
      <w:start w:val="1"/>
      <w:numFmt w:val="bullet"/>
      <w:lvlText w:val="•"/>
      <w:lvlJc w:val="left"/>
      <w:pPr>
        <w:tabs>
          <w:tab w:val="num" w:pos="5040"/>
        </w:tabs>
        <w:ind w:left="5040" w:hanging="360"/>
      </w:pPr>
      <w:rPr>
        <w:rFonts w:ascii="Arial" w:hAnsi="Arial" w:hint="default"/>
      </w:rPr>
    </w:lvl>
    <w:lvl w:ilvl="7" w:tplc="965483B2" w:tentative="1">
      <w:start w:val="1"/>
      <w:numFmt w:val="bullet"/>
      <w:lvlText w:val="•"/>
      <w:lvlJc w:val="left"/>
      <w:pPr>
        <w:tabs>
          <w:tab w:val="num" w:pos="5760"/>
        </w:tabs>
        <w:ind w:left="5760" w:hanging="360"/>
      </w:pPr>
      <w:rPr>
        <w:rFonts w:ascii="Arial" w:hAnsi="Arial" w:hint="default"/>
      </w:rPr>
    </w:lvl>
    <w:lvl w:ilvl="8" w:tplc="E2207D08"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66521A3"/>
    <w:multiLevelType w:val="hybridMultilevel"/>
    <w:tmpl w:val="60505774"/>
    <w:lvl w:ilvl="0" w:tplc="5DC26C98">
      <w:numFmt w:val="bullet"/>
      <w:lvlText w:val="-"/>
      <w:lvlJc w:val="left"/>
      <w:pPr>
        <w:ind w:left="405" w:hanging="360"/>
      </w:pPr>
      <w:rPr>
        <w:rFonts w:ascii="Aptos" w:eastAsiaTheme="minorHAnsi" w:hAnsi="Aptos" w:cstheme="minorBid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15" w15:restartNumberingAfterBreak="0">
    <w:nsid w:val="5A8E3809"/>
    <w:multiLevelType w:val="hybridMultilevel"/>
    <w:tmpl w:val="A738B6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BE77F35"/>
    <w:multiLevelType w:val="hybridMultilevel"/>
    <w:tmpl w:val="EF788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55672B2"/>
    <w:multiLevelType w:val="hybridMultilevel"/>
    <w:tmpl w:val="A21C9080"/>
    <w:lvl w:ilvl="0" w:tplc="23D04F0A">
      <w:numFmt w:val="bullet"/>
      <w:lvlText w:val="-"/>
      <w:lvlJc w:val="left"/>
      <w:pPr>
        <w:ind w:left="405" w:hanging="360"/>
      </w:pPr>
      <w:rPr>
        <w:rFonts w:ascii="Aptos" w:eastAsiaTheme="minorHAnsi" w:hAnsi="Aptos" w:cstheme="minorBid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18" w15:restartNumberingAfterBreak="0">
    <w:nsid w:val="67144A52"/>
    <w:multiLevelType w:val="hybridMultilevel"/>
    <w:tmpl w:val="C3A059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9744A92"/>
    <w:multiLevelType w:val="hybridMultilevel"/>
    <w:tmpl w:val="F6A4B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BAE5290"/>
    <w:multiLevelType w:val="hybridMultilevel"/>
    <w:tmpl w:val="48B0D4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381789D"/>
    <w:multiLevelType w:val="hybridMultilevel"/>
    <w:tmpl w:val="04E4F8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40233EC"/>
    <w:multiLevelType w:val="hybridMultilevel"/>
    <w:tmpl w:val="22709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5971823"/>
    <w:multiLevelType w:val="hybridMultilevel"/>
    <w:tmpl w:val="CC04563A"/>
    <w:lvl w:ilvl="0" w:tplc="8140F16A">
      <w:start w:val="1"/>
      <w:numFmt w:val="bullet"/>
      <w:lvlText w:val=""/>
      <w:lvlJc w:val="left"/>
      <w:pPr>
        <w:ind w:left="720" w:hanging="360"/>
      </w:pPr>
      <w:rPr>
        <w:rFonts w:ascii="Symbol" w:hAnsi="Symbol" w:hint="default"/>
      </w:rPr>
    </w:lvl>
    <w:lvl w:ilvl="1" w:tplc="26C01126">
      <w:start w:val="1"/>
      <w:numFmt w:val="bullet"/>
      <w:lvlText w:val="o"/>
      <w:lvlJc w:val="left"/>
      <w:pPr>
        <w:ind w:left="1440" w:hanging="360"/>
      </w:pPr>
      <w:rPr>
        <w:rFonts w:ascii="Courier New" w:hAnsi="Courier New" w:hint="default"/>
      </w:rPr>
    </w:lvl>
    <w:lvl w:ilvl="2" w:tplc="2C6E0650">
      <w:start w:val="1"/>
      <w:numFmt w:val="bullet"/>
      <w:lvlText w:val=""/>
      <w:lvlJc w:val="left"/>
      <w:pPr>
        <w:ind w:left="2160" w:hanging="360"/>
      </w:pPr>
      <w:rPr>
        <w:rFonts w:ascii="Wingdings" w:hAnsi="Wingdings" w:hint="default"/>
      </w:rPr>
    </w:lvl>
    <w:lvl w:ilvl="3" w:tplc="9D0E8BC6">
      <w:start w:val="1"/>
      <w:numFmt w:val="bullet"/>
      <w:lvlText w:val=""/>
      <w:lvlJc w:val="left"/>
      <w:pPr>
        <w:ind w:left="2880" w:hanging="360"/>
      </w:pPr>
      <w:rPr>
        <w:rFonts w:ascii="Symbol" w:hAnsi="Symbol" w:hint="default"/>
      </w:rPr>
    </w:lvl>
    <w:lvl w:ilvl="4" w:tplc="A20668DC">
      <w:start w:val="1"/>
      <w:numFmt w:val="bullet"/>
      <w:lvlText w:val="o"/>
      <w:lvlJc w:val="left"/>
      <w:pPr>
        <w:ind w:left="3600" w:hanging="360"/>
      </w:pPr>
      <w:rPr>
        <w:rFonts w:ascii="Courier New" w:hAnsi="Courier New" w:hint="default"/>
      </w:rPr>
    </w:lvl>
    <w:lvl w:ilvl="5" w:tplc="2E0CF450">
      <w:start w:val="1"/>
      <w:numFmt w:val="bullet"/>
      <w:lvlText w:val=""/>
      <w:lvlJc w:val="left"/>
      <w:pPr>
        <w:ind w:left="4320" w:hanging="360"/>
      </w:pPr>
      <w:rPr>
        <w:rFonts w:ascii="Wingdings" w:hAnsi="Wingdings" w:hint="default"/>
      </w:rPr>
    </w:lvl>
    <w:lvl w:ilvl="6" w:tplc="2FB21428">
      <w:start w:val="1"/>
      <w:numFmt w:val="bullet"/>
      <w:lvlText w:val=""/>
      <w:lvlJc w:val="left"/>
      <w:pPr>
        <w:ind w:left="5040" w:hanging="360"/>
      </w:pPr>
      <w:rPr>
        <w:rFonts w:ascii="Symbol" w:hAnsi="Symbol" w:hint="default"/>
      </w:rPr>
    </w:lvl>
    <w:lvl w:ilvl="7" w:tplc="AE5EF7CA">
      <w:start w:val="1"/>
      <w:numFmt w:val="bullet"/>
      <w:lvlText w:val="o"/>
      <w:lvlJc w:val="left"/>
      <w:pPr>
        <w:ind w:left="5760" w:hanging="360"/>
      </w:pPr>
      <w:rPr>
        <w:rFonts w:ascii="Courier New" w:hAnsi="Courier New" w:hint="default"/>
      </w:rPr>
    </w:lvl>
    <w:lvl w:ilvl="8" w:tplc="A58EE2E2">
      <w:start w:val="1"/>
      <w:numFmt w:val="bullet"/>
      <w:lvlText w:val=""/>
      <w:lvlJc w:val="left"/>
      <w:pPr>
        <w:ind w:left="6480" w:hanging="360"/>
      </w:pPr>
      <w:rPr>
        <w:rFonts w:ascii="Wingdings" w:hAnsi="Wingdings" w:hint="default"/>
      </w:rPr>
    </w:lvl>
  </w:abstractNum>
  <w:abstractNum w:abstractNumId="24" w15:restartNumberingAfterBreak="0">
    <w:nsid w:val="76DA69E2"/>
    <w:multiLevelType w:val="hybridMultilevel"/>
    <w:tmpl w:val="7F4023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BEE38AD"/>
    <w:multiLevelType w:val="hybridMultilevel"/>
    <w:tmpl w:val="E170165E"/>
    <w:lvl w:ilvl="0" w:tplc="9014D23C">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D6D0AAE"/>
    <w:multiLevelType w:val="hybridMultilevel"/>
    <w:tmpl w:val="C548D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3768932">
    <w:abstractNumId w:val="6"/>
  </w:num>
  <w:num w:numId="2" w16cid:durableId="1221133380">
    <w:abstractNumId w:val="25"/>
  </w:num>
  <w:num w:numId="3" w16cid:durableId="1506283945">
    <w:abstractNumId w:val="8"/>
  </w:num>
  <w:num w:numId="4" w16cid:durableId="1017080832">
    <w:abstractNumId w:val="26"/>
  </w:num>
  <w:num w:numId="5" w16cid:durableId="1258976301">
    <w:abstractNumId w:val="14"/>
  </w:num>
  <w:num w:numId="6" w16cid:durableId="762192490">
    <w:abstractNumId w:val="21"/>
  </w:num>
  <w:num w:numId="7" w16cid:durableId="1484741144">
    <w:abstractNumId w:val="1"/>
  </w:num>
  <w:num w:numId="8" w16cid:durableId="1119684257">
    <w:abstractNumId w:val="2"/>
  </w:num>
  <w:num w:numId="9" w16cid:durableId="1814829780">
    <w:abstractNumId w:val="19"/>
  </w:num>
  <w:num w:numId="10" w16cid:durableId="1546021213">
    <w:abstractNumId w:val="23"/>
  </w:num>
  <w:num w:numId="11" w16cid:durableId="377558791">
    <w:abstractNumId w:val="12"/>
  </w:num>
  <w:num w:numId="12" w16cid:durableId="110128231">
    <w:abstractNumId w:val="10"/>
  </w:num>
  <w:num w:numId="13" w16cid:durableId="2068524784">
    <w:abstractNumId w:val="5"/>
  </w:num>
  <w:num w:numId="14" w16cid:durableId="139351862">
    <w:abstractNumId w:val="4"/>
  </w:num>
  <w:num w:numId="15" w16cid:durableId="454640851">
    <w:abstractNumId w:val="3"/>
  </w:num>
  <w:num w:numId="16" w16cid:durableId="522402495">
    <w:abstractNumId w:val="24"/>
  </w:num>
  <w:num w:numId="17" w16cid:durableId="437723610">
    <w:abstractNumId w:val="18"/>
  </w:num>
  <w:num w:numId="18" w16cid:durableId="266932376">
    <w:abstractNumId w:val="15"/>
  </w:num>
  <w:num w:numId="19" w16cid:durableId="720831543">
    <w:abstractNumId w:val="16"/>
  </w:num>
  <w:num w:numId="20" w16cid:durableId="125240046">
    <w:abstractNumId w:val="7"/>
  </w:num>
  <w:num w:numId="21" w16cid:durableId="1075594111">
    <w:abstractNumId w:val="9"/>
  </w:num>
  <w:num w:numId="22" w16cid:durableId="2045715756">
    <w:abstractNumId w:val="11"/>
  </w:num>
  <w:num w:numId="23" w16cid:durableId="1266228297">
    <w:abstractNumId w:val="0"/>
  </w:num>
  <w:num w:numId="24" w16cid:durableId="147331552">
    <w:abstractNumId w:val="13"/>
  </w:num>
  <w:num w:numId="25" w16cid:durableId="815755394">
    <w:abstractNumId w:val="22"/>
  </w:num>
  <w:num w:numId="26" w16cid:durableId="1101991628">
    <w:abstractNumId w:val="20"/>
  </w:num>
  <w:num w:numId="27" w16cid:durableId="85519061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proofState w:spelling="clean" w:grammar="clean"/>
  <w:documentProtection w:edit="readOnly" w:enforcement="1" w:cryptProviderType="rsaAES" w:cryptAlgorithmClass="hash" w:cryptAlgorithmType="typeAny" w:cryptAlgorithmSid="14" w:cryptSpinCount="100000" w:hash="ykz6FUtb3iN4tWcR9Tl7q2+adffa11bQNG/l8lY8wmAp6swAM0mEYIolmHMg+Pz82X/3H+LyluTdU91qdgBhgQ==" w:salt="nmYojueDfh8Ug5Y0iQb0+Q=="/>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0BF7"/>
    <w:rsid w:val="000001CF"/>
    <w:rsid w:val="00000239"/>
    <w:rsid w:val="00000373"/>
    <w:rsid w:val="0000055C"/>
    <w:rsid w:val="0000068F"/>
    <w:rsid w:val="00000BDF"/>
    <w:rsid w:val="00000C5B"/>
    <w:rsid w:val="00001544"/>
    <w:rsid w:val="00001624"/>
    <w:rsid w:val="00001923"/>
    <w:rsid w:val="00001D2F"/>
    <w:rsid w:val="00001D5A"/>
    <w:rsid w:val="0000206C"/>
    <w:rsid w:val="0000222F"/>
    <w:rsid w:val="00002764"/>
    <w:rsid w:val="0000293B"/>
    <w:rsid w:val="00002F6E"/>
    <w:rsid w:val="0000323D"/>
    <w:rsid w:val="0000325C"/>
    <w:rsid w:val="000032B9"/>
    <w:rsid w:val="00003318"/>
    <w:rsid w:val="000038C4"/>
    <w:rsid w:val="000039EF"/>
    <w:rsid w:val="00003B92"/>
    <w:rsid w:val="00004262"/>
    <w:rsid w:val="00004449"/>
    <w:rsid w:val="00004872"/>
    <w:rsid w:val="00005384"/>
    <w:rsid w:val="00005621"/>
    <w:rsid w:val="0000571C"/>
    <w:rsid w:val="00005A60"/>
    <w:rsid w:val="00006595"/>
    <w:rsid w:val="00006C7F"/>
    <w:rsid w:val="00006D5B"/>
    <w:rsid w:val="00006E2D"/>
    <w:rsid w:val="000070E7"/>
    <w:rsid w:val="0000718B"/>
    <w:rsid w:val="00007368"/>
    <w:rsid w:val="000074A8"/>
    <w:rsid w:val="000075D1"/>
    <w:rsid w:val="000077C1"/>
    <w:rsid w:val="00007807"/>
    <w:rsid w:val="00007ACC"/>
    <w:rsid w:val="00007BD2"/>
    <w:rsid w:val="00007E2D"/>
    <w:rsid w:val="00007E68"/>
    <w:rsid w:val="00007E94"/>
    <w:rsid w:val="000102B8"/>
    <w:rsid w:val="0001099A"/>
    <w:rsid w:val="00010AFF"/>
    <w:rsid w:val="00010BD7"/>
    <w:rsid w:val="00010BE4"/>
    <w:rsid w:val="00010D29"/>
    <w:rsid w:val="00010FEF"/>
    <w:rsid w:val="00011016"/>
    <w:rsid w:val="00011040"/>
    <w:rsid w:val="00011059"/>
    <w:rsid w:val="00011B33"/>
    <w:rsid w:val="00011B93"/>
    <w:rsid w:val="00011C1D"/>
    <w:rsid w:val="00011D95"/>
    <w:rsid w:val="00011DEE"/>
    <w:rsid w:val="00011E95"/>
    <w:rsid w:val="00012B3E"/>
    <w:rsid w:val="0001301C"/>
    <w:rsid w:val="00013CFA"/>
    <w:rsid w:val="00013E2C"/>
    <w:rsid w:val="0001406B"/>
    <w:rsid w:val="000142E0"/>
    <w:rsid w:val="0001472A"/>
    <w:rsid w:val="000147FB"/>
    <w:rsid w:val="00014F3F"/>
    <w:rsid w:val="00015159"/>
    <w:rsid w:val="000152F6"/>
    <w:rsid w:val="00015340"/>
    <w:rsid w:val="00015460"/>
    <w:rsid w:val="00015734"/>
    <w:rsid w:val="0001665F"/>
    <w:rsid w:val="00016968"/>
    <w:rsid w:val="00016BE4"/>
    <w:rsid w:val="00016D01"/>
    <w:rsid w:val="00016E5F"/>
    <w:rsid w:val="00017082"/>
    <w:rsid w:val="0001714A"/>
    <w:rsid w:val="000172AA"/>
    <w:rsid w:val="00017463"/>
    <w:rsid w:val="000175C2"/>
    <w:rsid w:val="000179AC"/>
    <w:rsid w:val="00017F32"/>
    <w:rsid w:val="00017FBB"/>
    <w:rsid w:val="0002005C"/>
    <w:rsid w:val="0002085E"/>
    <w:rsid w:val="00021F77"/>
    <w:rsid w:val="00021F8C"/>
    <w:rsid w:val="0002250B"/>
    <w:rsid w:val="000226EB"/>
    <w:rsid w:val="00022764"/>
    <w:rsid w:val="0002282B"/>
    <w:rsid w:val="000229AF"/>
    <w:rsid w:val="00022BE5"/>
    <w:rsid w:val="00023176"/>
    <w:rsid w:val="00023559"/>
    <w:rsid w:val="000236AB"/>
    <w:rsid w:val="00023A73"/>
    <w:rsid w:val="00023C2E"/>
    <w:rsid w:val="00023E72"/>
    <w:rsid w:val="0002424A"/>
    <w:rsid w:val="000242E5"/>
    <w:rsid w:val="000245AD"/>
    <w:rsid w:val="00024640"/>
    <w:rsid w:val="00024660"/>
    <w:rsid w:val="0002474A"/>
    <w:rsid w:val="00024BBF"/>
    <w:rsid w:val="00025E2C"/>
    <w:rsid w:val="00026461"/>
    <w:rsid w:val="00026D79"/>
    <w:rsid w:val="00026F67"/>
    <w:rsid w:val="00027153"/>
    <w:rsid w:val="000275DA"/>
    <w:rsid w:val="000278F5"/>
    <w:rsid w:val="00027945"/>
    <w:rsid w:val="00027AE7"/>
    <w:rsid w:val="0003033B"/>
    <w:rsid w:val="000304DE"/>
    <w:rsid w:val="0003062B"/>
    <w:rsid w:val="0003081C"/>
    <w:rsid w:val="00030DCF"/>
    <w:rsid w:val="000314A2"/>
    <w:rsid w:val="0003156E"/>
    <w:rsid w:val="0003157F"/>
    <w:rsid w:val="000317ED"/>
    <w:rsid w:val="00031A94"/>
    <w:rsid w:val="000327CE"/>
    <w:rsid w:val="00032921"/>
    <w:rsid w:val="00032A03"/>
    <w:rsid w:val="00032CEF"/>
    <w:rsid w:val="00032FD4"/>
    <w:rsid w:val="0003307D"/>
    <w:rsid w:val="000334A6"/>
    <w:rsid w:val="000339F5"/>
    <w:rsid w:val="00033FFE"/>
    <w:rsid w:val="000344C5"/>
    <w:rsid w:val="0003476D"/>
    <w:rsid w:val="00035418"/>
    <w:rsid w:val="00035540"/>
    <w:rsid w:val="000355F5"/>
    <w:rsid w:val="0003588A"/>
    <w:rsid w:val="000358C1"/>
    <w:rsid w:val="00035E69"/>
    <w:rsid w:val="00036056"/>
    <w:rsid w:val="00036A48"/>
    <w:rsid w:val="00036B9D"/>
    <w:rsid w:val="00036FFA"/>
    <w:rsid w:val="00037370"/>
    <w:rsid w:val="00037B13"/>
    <w:rsid w:val="00037B95"/>
    <w:rsid w:val="00037B9F"/>
    <w:rsid w:val="00037C57"/>
    <w:rsid w:val="00037CAA"/>
    <w:rsid w:val="00037E82"/>
    <w:rsid w:val="00037E83"/>
    <w:rsid w:val="000401E7"/>
    <w:rsid w:val="000403D8"/>
    <w:rsid w:val="0004074F"/>
    <w:rsid w:val="000407A4"/>
    <w:rsid w:val="00040A12"/>
    <w:rsid w:val="00040EDE"/>
    <w:rsid w:val="00040EF2"/>
    <w:rsid w:val="000412EB"/>
    <w:rsid w:val="0004148A"/>
    <w:rsid w:val="00041721"/>
    <w:rsid w:val="00041A6B"/>
    <w:rsid w:val="00041B0B"/>
    <w:rsid w:val="00041B0F"/>
    <w:rsid w:val="00041F61"/>
    <w:rsid w:val="000422F2"/>
    <w:rsid w:val="0004263D"/>
    <w:rsid w:val="000428C2"/>
    <w:rsid w:val="00042972"/>
    <w:rsid w:val="00042ACD"/>
    <w:rsid w:val="00042C76"/>
    <w:rsid w:val="00042CBE"/>
    <w:rsid w:val="000430F5"/>
    <w:rsid w:val="000436BE"/>
    <w:rsid w:val="00043BDD"/>
    <w:rsid w:val="00044278"/>
    <w:rsid w:val="00044627"/>
    <w:rsid w:val="00044871"/>
    <w:rsid w:val="00044B14"/>
    <w:rsid w:val="00044D4D"/>
    <w:rsid w:val="00044E64"/>
    <w:rsid w:val="000451A5"/>
    <w:rsid w:val="00045311"/>
    <w:rsid w:val="000453D3"/>
    <w:rsid w:val="0004578C"/>
    <w:rsid w:val="00046267"/>
    <w:rsid w:val="000462EF"/>
    <w:rsid w:val="00046667"/>
    <w:rsid w:val="00046995"/>
    <w:rsid w:val="000469BA"/>
    <w:rsid w:val="00046F66"/>
    <w:rsid w:val="00047176"/>
    <w:rsid w:val="0004769A"/>
    <w:rsid w:val="000476EB"/>
    <w:rsid w:val="0004787C"/>
    <w:rsid w:val="00047903"/>
    <w:rsid w:val="00047B42"/>
    <w:rsid w:val="00047BB4"/>
    <w:rsid w:val="00047CE4"/>
    <w:rsid w:val="00047FF7"/>
    <w:rsid w:val="000501E9"/>
    <w:rsid w:val="00050576"/>
    <w:rsid w:val="00050F17"/>
    <w:rsid w:val="00051318"/>
    <w:rsid w:val="0005162E"/>
    <w:rsid w:val="00051706"/>
    <w:rsid w:val="00051708"/>
    <w:rsid w:val="00051A4E"/>
    <w:rsid w:val="00052104"/>
    <w:rsid w:val="00052206"/>
    <w:rsid w:val="00052226"/>
    <w:rsid w:val="00052326"/>
    <w:rsid w:val="0005245E"/>
    <w:rsid w:val="00052479"/>
    <w:rsid w:val="00052600"/>
    <w:rsid w:val="0005276C"/>
    <w:rsid w:val="000528D5"/>
    <w:rsid w:val="0005296E"/>
    <w:rsid w:val="00052B9B"/>
    <w:rsid w:val="00053691"/>
    <w:rsid w:val="000538A2"/>
    <w:rsid w:val="000539B8"/>
    <w:rsid w:val="00053A68"/>
    <w:rsid w:val="00053B23"/>
    <w:rsid w:val="00053BEE"/>
    <w:rsid w:val="00053C4D"/>
    <w:rsid w:val="00053D97"/>
    <w:rsid w:val="00053F9D"/>
    <w:rsid w:val="0005404F"/>
    <w:rsid w:val="00054277"/>
    <w:rsid w:val="0005465F"/>
    <w:rsid w:val="000548B4"/>
    <w:rsid w:val="0005503F"/>
    <w:rsid w:val="000550A8"/>
    <w:rsid w:val="000556E0"/>
    <w:rsid w:val="00055987"/>
    <w:rsid w:val="000559C4"/>
    <w:rsid w:val="00055BCC"/>
    <w:rsid w:val="00055BDA"/>
    <w:rsid w:val="00055E0F"/>
    <w:rsid w:val="00055F93"/>
    <w:rsid w:val="00056679"/>
    <w:rsid w:val="00057699"/>
    <w:rsid w:val="0005794E"/>
    <w:rsid w:val="00057F22"/>
    <w:rsid w:val="00060222"/>
    <w:rsid w:val="0006031C"/>
    <w:rsid w:val="0006062E"/>
    <w:rsid w:val="000607B4"/>
    <w:rsid w:val="000612F3"/>
    <w:rsid w:val="00061AED"/>
    <w:rsid w:val="00061AF5"/>
    <w:rsid w:val="00061E59"/>
    <w:rsid w:val="00062147"/>
    <w:rsid w:val="00062308"/>
    <w:rsid w:val="00062653"/>
    <w:rsid w:val="00062ABA"/>
    <w:rsid w:val="00062D78"/>
    <w:rsid w:val="00062E56"/>
    <w:rsid w:val="000636C5"/>
    <w:rsid w:val="00063759"/>
    <w:rsid w:val="00063839"/>
    <w:rsid w:val="0006383D"/>
    <w:rsid w:val="00064271"/>
    <w:rsid w:val="000648A6"/>
    <w:rsid w:val="0006490F"/>
    <w:rsid w:val="00064C6A"/>
    <w:rsid w:val="00065156"/>
    <w:rsid w:val="0006516A"/>
    <w:rsid w:val="0006545E"/>
    <w:rsid w:val="000656F7"/>
    <w:rsid w:val="00065742"/>
    <w:rsid w:val="000657D1"/>
    <w:rsid w:val="0006588F"/>
    <w:rsid w:val="00065C2C"/>
    <w:rsid w:val="00066029"/>
    <w:rsid w:val="00066175"/>
    <w:rsid w:val="000661A0"/>
    <w:rsid w:val="000661DD"/>
    <w:rsid w:val="00066367"/>
    <w:rsid w:val="0006663B"/>
    <w:rsid w:val="000666AC"/>
    <w:rsid w:val="000668AC"/>
    <w:rsid w:val="00066FA7"/>
    <w:rsid w:val="00067038"/>
    <w:rsid w:val="0006766D"/>
    <w:rsid w:val="000678AF"/>
    <w:rsid w:val="000679EC"/>
    <w:rsid w:val="000702C5"/>
    <w:rsid w:val="00070529"/>
    <w:rsid w:val="00070570"/>
    <w:rsid w:val="00070693"/>
    <w:rsid w:val="00070EFA"/>
    <w:rsid w:val="0007116C"/>
    <w:rsid w:val="0007144B"/>
    <w:rsid w:val="000718DA"/>
    <w:rsid w:val="0007200B"/>
    <w:rsid w:val="0007214D"/>
    <w:rsid w:val="00072225"/>
    <w:rsid w:val="000724AA"/>
    <w:rsid w:val="0007284E"/>
    <w:rsid w:val="00072953"/>
    <w:rsid w:val="00072A03"/>
    <w:rsid w:val="00072B63"/>
    <w:rsid w:val="00072D77"/>
    <w:rsid w:val="00073340"/>
    <w:rsid w:val="000733DD"/>
    <w:rsid w:val="000735B3"/>
    <w:rsid w:val="00073CE4"/>
    <w:rsid w:val="00073E68"/>
    <w:rsid w:val="000745F2"/>
    <w:rsid w:val="00074A62"/>
    <w:rsid w:val="00074ADB"/>
    <w:rsid w:val="00074FD9"/>
    <w:rsid w:val="00075066"/>
    <w:rsid w:val="0007530B"/>
    <w:rsid w:val="00075421"/>
    <w:rsid w:val="00075459"/>
    <w:rsid w:val="00075983"/>
    <w:rsid w:val="00075CDE"/>
    <w:rsid w:val="00075D67"/>
    <w:rsid w:val="00075DBD"/>
    <w:rsid w:val="00075E89"/>
    <w:rsid w:val="00076021"/>
    <w:rsid w:val="0007654C"/>
    <w:rsid w:val="0007667B"/>
    <w:rsid w:val="00076B10"/>
    <w:rsid w:val="00076E6B"/>
    <w:rsid w:val="00076EC0"/>
    <w:rsid w:val="00077636"/>
    <w:rsid w:val="0007764C"/>
    <w:rsid w:val="00077A1D"/>
    <w:rsid w:val="00077A61"/>
    <w:rsid w:val="00077B35"/>
    <w:rsid w:val="00077E11"/>
    <w:rsid w:val="00080114"/>
    <w:rsid w:val="0008023B"/>
    <w:rsid w:val="0008047F"/>
    <w:rsid w:val="000805B9"/>
    <w:rsid w:val="000809D3"/>
    <w:rsid w:val="0008105A"/>
    <w:rsid w:val="0008178B"/>
    <w:rsid w:val="00081858"/>
    <w:rsid w:val="00081BDD"/>
    <w:rsid w:val="000820E5"/>
    <w:rsid w:val="000823C2"/>
    <w:rsid w:val="000825F3"/>
    <w:rsid w:val="00082637"/>
    <w:rsid w:val="00082A84"/>
    <w:rsid w:val="00082B4A"/>
    <w:rsid w:val="00083305"/>
    <w:rsid w:val="0008350D"/>
    <w:rsid w:val="00083560"/>
    <w:rsid w:val="000836B6"/>
    <w:rsid w:val="00083C51"/>
    <w:rsid w:val="0008409F"/>
    <w:rsid w:val="00084B20"/>
    <w:rsid w:val="0008555E"/>
    <w:rsid w:val="000855A0"/>
    <w:rsid w:val="000857AF"/>
    <w:rsid w:val="00085863"/>
    <w:rsid w:val="00085C4D"/>
    <w:rsid w:val="00085F32"/>
    <w:rsid w:val="00086239"/>
    <w:rsid w:val="00086631"/>
    <w:rsid w:val="00086856"/>
    <w:rsid w:val="00086C20"/>
    <w:rsid w:val="00086D04"/>
    <w:rsid w:val="0008700C"/>
    <w:rsid w:val="000873C7"/>
    <w:rsid w:val="000874F2"/>
    <w:rsid w:val="00087A6A"/>
    <w:rsid w:val="00087B34"/>
    <w:rsid w:val="00087CB9"/>
    <w:rsid w:val="00087E7B"/>
    <w:rsid w:val="00087EA3"/>
    <w:rsid w:val="00087FFC"/>
    <w:rsid w:val="0009092F"/>
    <w:rsid w:val="000909ED"/>
    <w:rsid w:val="00090ADE"/>
    <w:rsid w:val="000910D1"/>
    <w:rsid w:val="00091492"/>
    <w:rsid w:val="00091E0F"/>
    <w:rsid w:val="000924B8"/>
    <w:rsid w:val="0009277A"/>
    <w:rsid w:val="00092CFE"/>
    <w:rsid w:val="00092FB0"/>
    <w:rsid w:val="0009316A"/>
    <w:rsid w:val="000931EC"/>
    <w:rsid w:val="00093460"/>
    <w:rsid w:val="00093DD2"/>
    <w:rsid w:val="00093FFA"/>
    <w:rsid w:val="0009424E"/>
    <w:rsid w:val="0009481E"/>
    <w:rsid w:val="00095055"/>
    <w:rsid w:val="00095197"/>
    <w:rsid w:val="000951C3"/>
    <w:rsid w:val="00095AF6"/>
    <w:rsid w:val="00095B14"/>
    <w:rsid w:val="00095C15"/>
    <w:rsid w:val="00095DF8"/>
    <w:rsid w:val="00096482"/>
    <w:rsid w:val="00096525"/>
    <w:rsid w:val="0009655D"/>
    <w:rsid w:val="0009673A"/>
    <w:rsid w:val="000967BB"/>
    <w:rsid w:val="00096EB2"/>
    <w:rsid w:val="000971B0"/>
    <w:rsid w:val="0009722D"/>
    <w:rsid w:val="00097248"/>
    <w:rsid w:val="00097462"/>
    <w:rsid w:val="00097526"/>
    <w:rsid w:val="000A0225"/>
    <w:rsid w:val="000A02C5"/>
    <w:rsid w:val="000A06D6"/>
    <w:rsid w:val="000A0CC6"/>
    <w:rsid w:val="000A1537"/>
    <w:rsid w:val="000A1881"/>
    <w:rsid w:val="000A1E14"/>
    <w:rsid w:val="000A2189"/>
    <w:rsid w:val="000A23EB"/>
    <w:rsid w:val="000A25B5"/>
    <w:rsid w:val="000A2B69"/>
    <w:rsid w:val="000A2C24"/>
    <w:rsid w:val="000A2C32"/>
    <w:rsid w:val="000A2DBB"/>
    <w:rsid w:val="000A31B8"/>
    <w:rsid w:val="000A320D"/>
    <w:rsid w:val="000A32B5"/>
    <w:rsid w:val="000A36B6"/>
    <w:rsid w:val="000A38DF"/>
    <w:rsid w:val="000A3954"/>
    <w:rsid w:val="000A3E4E"/>
    <w:rsid w:val="000A4147"/>
    <w:rsid w:val="000A4281"/>
    <w:rsid w:val="000A42DA"/>
    <w:rsid w:val="000A4488"/>
    <w:rsid w:val="000A45EE"/>
    <w:rsid w:val="000A485C"/>
    <w:rsid w:val="000A4890"/>
    <w:rsid w:val="000A4B91"/>
    <w:rsid w:val="000A4E82"/>
    <w:rsid w:val="000A546B"/>
    <w:rsid w:val="000A56F8"/>
    <w:rsid w:val="000A5B38"/>
    <w:rsid w:val="000A5ECF"/>
    <w:rsid w:val="000A6086"/>
    <w:rsid w:val="000A6161"/>
    <w:rsid w:val="000A642C"/>
    <w:rsid w:val="000A6684"/>
    <w:rsid w:val="000A68AE"/>
    <w:rsid w:val="000A6C5C"/>
    <w:rsid w:val="000A7068"/>
    <w:rsid w:val="000A7779"/>
    <w:rsid w:val="000B01CC"/>
    <w:rsid w:val="000B161C"/>
    <w:rsid w:val="000B1CAF"/>
    <w:rsid w:val="000B1E8C"/>
    <w:rsid w:val="000B2016"/>
    <w:rsid w:val="000B250B"/>
    <w:rsid w:val="000B2D16"/>
    <w:rsid w:val="000B2E9B"/>
    <w:rsid w:val="000B3C67"/>
    <w:rsid w:val="000B3EE1"/>
    <w:rsid w:val="000B42E3"/>
    <w:rsid w:val="000B4666"/>
    <w:rsid w:val="000B46BD"/>
    <w:rsid w:val="000B49CD"/>
    <w:rsid w:val="000B4D46"/>
    <w:rsid w:val="000B4DE9"/>
    <w:rsid w:val="000B54B3"/>
    <w:rsid w:val="000B566C"/>
    <w:rsid w:val="000B5711"/>
    <w:rsid w:val="000B571E"/>
    <w:rsid w:val="000B57C2"/>
    <w:rsid w:val="000B5A5E"/>
    <w:rsid w:val="000B5B37"/>
    <w:rsid w:val="000B5F02"/>
    <w:rsid w:val="000B62F9"/>
    <w:rsid w:val="000B64C1"/>
    <w:rsid w:val="000B6A4A"/>
    <w:rsid w:val="000B6D8B"/>
    <w:rsid w:val="000B6D92"/>
    <w:rsid w:val="000B7B2F"/>
    <w:rsid w:val="000B7C52"/>
    <w:rsid w:val="000B7CE8"/>
    <w:rsid w:val="000C0307"/>
    <w:rsid w:val="000C045B"/>
    <w:rsid w:val="000C08C7"/>
    <w:rsid w:val="000C0A49"/>
    <w:rsid w:val="000C0CF6"/>
    <w:rsid w:val="000C103F"/>
    <w:rsid w:val="000C12E2"/>
    <w:rsid w:val="000C1554"/>
    <w:rsid w:val="000C16DF"/>
    <w:rsid w:val="000C2000"/>
    <w:rsid w:val="000C2097"/>
    <w:rsid w:val="000C306F"/>
    <w:rsid w:val="000C3654"/>
    <w:rsid w:val="000C3D2F"/>
    <w:rsid w:val="000C3EA0"/>
    <w:rsid w:val="000C3F93"/>
    <w:rsid w:val="000C420E"/>
    <w:rsid w:val="000C422A"/>
    <w:rsid w:val="000C4573"/>
    <w:rsid w:val="000C4C70"/>
    <w:rsid w:val="000C4D20"/>
    <w:rsid w:val="000C52B2"/>
    <w:rsid w:val="000C5549"/>
    <w:rsid w:val="000C61C8"/>
    <w:rsid w:val="000C692E"/>
    <w:rsid w:val="000C7469"/>
    <w:rsid w:val="000C7657"/>
    <w:rsid w:val="000C76D4"/>
    <w:rsid w:val="000C7A12"/>
    <w:rsid w:val="000C7A5E"/>
    <w:rsid w:val="000D006D"/>
    <w:rsid w:val="000D01AC"/>
    <w:rsid w:val="000D0C21"/>
    <w:rsid w:val="000D0CC6"/>
    <w:rsid w:val="000D1144"/>
    <w:rsid w:val="000D1401"/>
    <w:rsid w:val="000D158A"/>
    <w:rsid w:val="000D164B"/>
    <w:rsid w:val="000D1834"/>
    <w:rsid w:val="000D1A62"/>
    <w:rsid w:val="000D266B"/>
    <w:rsid w:val="000D29EF"/>
    <w:rsid w:val="000D30C8"/>
    <w:rsid w:val="000D372D"/>
    <w:rsid w:val="000D3E32"/>
    <w:rsid w:val="000D3EA7"/>
    <w:rsid w:val="000D423F"/>
    <w:rsid w:val="000D4300"/>
    <w:rsid w:val="000D4B38"/>
    <w:rsid w:val="000D4C7F"/>
    <w:rsid w:val="000D4CE3"/>
    <w:rsid w:val="000D4D19"/>
    <w:rsid w:val="000D553D"/>
    <w:rsid w:val="000D55D8"/>
    <w:rsid w:val="000D56F8"/>
    <w:rsid w:val="000D5956"/>
    <w:rsid w:val="000D59C6"/>
    <w:rsid w:val="000D5A6A"/>
    <w:rsid w:val="000D5A9D"/>
    <w:rsid w:val="000D5A9F"/>
    <w:rsid w:val="000D5FEE"/>
    <w:rsid w:val="000D6217"/>
    <w:rsid w:val="000D631C"/>
    <w:rsid w:val="000D6333"/>
    <w:rsid w:val="000D6424"/>
    <w:rsid w:val="000D645C"/>
    <w:rsid w:val="000D6B73"/>
    <w:rsid w:val="000D6DDD"/>
    <w:rsid w:val="000D6EE1"/>
    <w:rsid w:val="000D6F2D"/>
    <w:rsid w:val="000D73C2"/>
    <w:rsid w:val="000D7653"/>
    <w:rsid w:val="000D7D2D"/>
    <w:rsid w:val="000D7D52"/>
    <w:rsid w:val="000E00A1"/>
    <w:rsid w:val="000E07B9"/>
    <w:rsid w:val="000E0E35"/>
    <w:rsid w:val="000E17A9"/>
    <w:rsid w:val="000E2804"/>
    <w:rsid w:val="000E2830"/>
    <w:rsid w:val="000E2927"/>
    <w:rsid w:val="000E298A"/>
    <w:rsid w:val="000E2C01"/>
    <w:rsid w:val="000E32D2"/>
    <w:rsid w:val="000E32FC"/>
    <w:rsid w:val="000E3A31"/>
    <w:rsid w:val="000E3A9D"/>
    <w:rsid w:val="000E3B80"/>
    <w:rsid w:val="000E3E24"/>
    <w:rsid w:val="000E3FD4"/>
    <w:rsid w:val="000E3FDE"/>
    <w:rsid w:val="000E4157"/>
    <w:rsid w:val="000E4393"/>
    <w:rsid w:val="000E4CF2"/>
    <w:rsid w:val="000E4D89"/>
    <w:rsid w:val="000E4F99"/>
    <w:rsid w:val="000E5729"/>
    <w:rsid w:val="000E5D3D"/>
    <w:rsid w:val="000E60CC"/>
    <w:rsid w:val="000E628B"/>
    <w:rsid w:val="000E6712"/>
    <w:rsid w:val="000E6B31"/>
    <w:rsid w:val="000E6C63"/>
    <w:rsid w:val="000E6DB1"/>
    <w:rsid w:val="000F038B"/>
    <w:rsid w:val="000F0966"/>
    <w:rsid w:val="000F09C5"/>
    <w:rsid w:val="000F0B04"/>
    <w:rsid w:val="000F0B49"/>
    <w:rsid w:val="000F0D24"/>
    <w:rsid w:val="000F0E7F"/>
    <w:rsid w:val="000F16D2"/>
    <w:rsid w:val="000F1E7C"/>
    <w:rsid w:val="000F224A"/>
    <w:rsid w:val="000F26A1"/>
    <w:rsid w:val="000F27E4"/>
    <w:rsid w:val="000F2F7C"/>
    <w:rsid w:val="000F2FBA"/>
    <w:rsid w:val="000F308F"/>
    <w:rsid w:val="000F3325"/>
    <w:rsid w:val="000F3CBE"/>
    <w:rsid w:val="000F3CC4"/>
    <w:rsid w:val="000F3EA6"/>
    <w:rsid w:val="000F3F38"/>
    <w:rsid w:val="000F3F64"/>
    <w:rsid w:val="000F4000"/>
    <w:rsid w:val="000F4115"/>
    <w:rsid w:val="000F454F"/>
    <w:rsid w:val="000F4AB3"/>
    <w:rsid w:val="000F5B48"/>
    <w:rsid w:val="000F5B75"/>
    <w:rsid w:val="000F5E25"/>
    <w:rsid w:val="000F62B4"/>
    <w:rsid w:val="000F62EB"/>
    <w:rsid w:val="000F66E1"/>
    <w:rsid w:val="000F6719"/>
    <w:rsid w:val="000F6899"/>
    <w:rsid w:val="000F690E"/>
    <w:rsid w:val="000F6A59"/>
    <w:rsid w:val="000F6BE2"/>
    <w:rsid w:val="000F6C23"/>
    <w:rsid w:val="000F6E0E"/>
    <w:rsid w:val="000F6E80"/>
    <w:rsid w:val="000F72EC"/>
    <w:rsid w:val="000F7607"/>
    <w:rsid w:val="000F761E"/>
    <w:rsid w:val="000F7954"/>
    <w:rsid w:val="000F7A89"/>
    <w:rsid w:val="001005BA"/>
    <w:rsid w:val="00100C1A"/>
    <w:rsid w:val="00101BC4"/>
    <w:rsid w:val="00101EBF"/>
    <w:rsid w:val="00101F7D"/>
    <w:rsid w:val="00102008"/>
    <w:rsid w:val="00102852"/>
    <w:rsid w:val="00102C77"/>
    <w:rsid w:val="00103079"/>
    <w:rsid w:val="0010307E"/>
    <w:rsid w:val="00103750"/>
    <w:rsid w:val="001038C9"/>
    <w:rsid w:val="00103BE0"/>
    <w:rsid w:val="00103EAA"/>
    <w:rsid w:val="0010419C"/>
    <w:rsid w:val="00104366"/>
    <w:rsid w:val="001045CD"/>
    <w:rsid w:val="00104872"/>
    <w:rsid w:val="00104908"/>
    <w:rsid w:val="00104B5C"/>
    <w:rsid w:val="00104CAA"/>
    <w:rsid w:val="00105388"/>
    <w:rsid w:val="001055FC"/>
    <w:rsid w:val="001058C4"/>
    <w:rsid w:val="0010590D"/>
    <w:rsid w:val="00105A7D"/>
    <w:rsid w:val="00105AD3"/>
    <w:rsid w:val="00106634"/>
    <w:rsid w:val="00106AA2"/>
    <w:rsid w:val="00106B76"/>
    <w:rsid w:val="00106DC3"/>
    <w:rsid w:val="00106F34"/>
    <w:rsid w:val="00106FA5"/>
    <w:rsid w:val="001070BA"/>
    <w:rsid w:val="001076E9"/>
    <w:rsid w:val="001078C6"/>
    <w:rsid w:val="001078F3"/>
    <w:rsid w:val="001100E4"/>
    <w:rsid w:val="001101F7"/>
    <w:rsid w:val="0011050B"/>
    <w:rsid w:val="00110732"/>
    <w:rsid w:val="001108AB"/>
    <w:rsid w:val="00110B1E"/>
    <w:rsid w:val="00110C30"/>
    <w:rsid w:val="00110DD9"/>
    <w:rsid w:val="00110EAD"/>
    <w:rsid w:val="001114E2"/>
    <w:rsid w:val="00111548"/>
    <w:rsid w:val="00111AFD"/>
    <w:rsid w:val="00111EAC"/>
    <w:rsid w:val="0011267C"/>
    <w:rsid w:val="0011293F"/>
    <w:rsid w:val="00112E56"/>
    <w:rsid w:val="001131DF"/>
    <w:rsid w:val="00114431"/>
    <w:rsid w:val="001145E8"/>
    <w:rsid w:val="00114DAA"/>
    <w:rsid w:val="00114E77"/>
    <w:rsid w:val="001150E3"/>
    <w:rsid w:val="0011530A"/>
    <w:rsid w:val="00115550"/>
    <w:rsid w:val="00115941"/>
    <w:rsid w:val="001159F1"/>
    <w:rsid w:val="00115E6D"/>
    <w:rsid w:val="00115F19"/>
    <w:rsid w:val="0011621D"/>
    <w:rsid w:val="0011628C"/>
    <w:rsid w:val="00116341"/>
    <w:rsid w:val="00116783"/>
    <w:rsid w:val="00116BB2"/>
    <w:rsid w:val="00116DA1"/>
    <w:rsid w:val="00116E20"/>
    <w:rsid w:val="001170A3"/>
    <w:rsid w:val="0011739A"/>
    <w:rsid w:val="0011764E"/>
    <w:rsid w:val="0011799A"/>
    <w:rsid w:val="00117C33"/>
    <w:rsid w:val="00117FFE"/>
    <w:rsid w:val="00120A28"/>
    <w:rsid w:val="001210C4"/>
    <w:rsid w:val="001215ED"/>
    <w:rsid w:val="00121704"/>
    <w:rsid w:val="001217DE"/>
    <w:rsid w:val="00122344"/>
    <w:rsid w:val="0012248E"/>
    <w:rsid w:val="0012270F"/>
    <w:rsid w:val="00122753"/>
    <w:rsid w:val="00122A76"/>
    <w:rsid w:val="00122A85"/>
    <w:rsid w:val="00122E1E"/>
    <w:rsid w:val="00122F2A"/>
    <w:rsid w:val="0012312B"/>
    <w:rsid w:val="00123365"/>
    <w:rsid w:val="0012360F"/>
    <w:rsid w:val="00123680"/>
    <w:rsid w:val="00123957"/>
    <w:rsid w:val="00123AB7"/>
    <w:rsid w:val="001242D1"/>
    <w:rsid w:val="0012446C"/>
    <w:rsid w:val="001246B3"/>
    <w:rsid w:val="00124A6F"/>
    <w:rsid w:val="00124B17"/>
    <w:rsid w:val="00124ED9"/>
    <w:rsid w:val="00125258"/>
    <w:rsid w:val="001254DF"/>
    <w:rsid w:val="001257C6"/>
    <w:rsid w:val="00125CA0"/>
    <w:rsid w:val="00125D67"/>
    <w:rsid w:val="00125DF5"/>
    <w:rsid w:val="00125ED8"/>
    <w:rsid w:val="00125EFE"/>
    <w:rsid w:val="00125F23"/>
    <w:rsid w:val="00125F51"/>
    <w:rsid w:val="00126B08"/>
    <w:rsid w:val="001273FA"/>
    <w:rsid w:val="00127BE0"/>
    <w:rsid w:val="00127E90"/>
    <w:rsid w:val="00127ECD"/>
    <w:rsid w:val="00127F88"/>
    <w:rsid w:val="00130169"/>
    <w:rsid w:val="0013016E"/>
    <w:rsid w:val="00130A24"/>
    <w:rsid w:val="00130AC4"/>
    <w:rsid w:val="001310C9"/>
    <w:rsid w:val="001311E8"/>
    <w:rsid w:val="00131275"/>
    <w:rsid w:val="00131B9A"/>
    <w:rsid w:val="0013300E"/>
    <w:rsid w:val="001332BE"/>
    <w:rsid w:val="0013355F"/>
    <w:rsid w:val="00133715"/>
    <w:rsid w:val="0013374D"/>
    <w:rsid w:val="00134655"/>
    <w:rsid w:val="001347E5"/>
    <w:rsid w:val="00134AB1"/>
    <w:rsid w:val="00134C71"/>
    <w:rsid w:val="001351A5"/>
    <w:rsid w:val="001352B8"/>
    <w:rsid w:val="0013546F"/>
    <w:rsid w:val="001354F1"/>
    <w:rsid w:val="00135F93"/>
    <w:rsid w:val="0013602F"/>
    <w:rsid w:val="00136088"/>
    <w:rsid w:val="0013617D"/>
    <w:rsid w:val="00136732"/>
    <w:rsid w:val="001368D3"/>
    <w:rsid w:val="00137187"/>
    <w:rsid w:val="00137203"/>
    <w:rsid w:val="00137385"/>
    <w:rsid w:val="00137729"/>
    <w:rsid w:val="00137BE3"/>
    <w:rsid w:val="00137C6E"/>
    <w:rsid w:val="00137CA5"/>
    <w:rsid w:val="0014027C"/>
    <w:rsid w:val="001406BA"/>
    <w:rsid w:val="001407B8"/>
    <w:rsid w:val="00140A39"/>
    <w:rsid w:val="00140F84"/>
    <w:rsid w:val="0014109D"/>
    <w:rsid w:val="001417D5"/>
    <w:rsid w:val="00141AD6"/>
    <w:rsid w:val="00141B60"/>
    <w:rsid w:val="00141C45"/>
    <w:rsid w:val="00141EDB"/>
    <w:rsid w:val="001424AC"/>
    <w:rsid w:val="0014292F"/>
    <w:rsid w:val="00142AC8"/>
    <w:rsid w:val="00142EAA"/>
    <w:rsid w:val="00142F8A"/>
    <w:rsid w:val="0014324A"/>
    <w:rsid w:val="001434EE"/>
    <w:rsid w:val="001435B6"/>
    <w:rsid w:val="00143B6B"/>
    <w:rsid w:val="00143DF8"/>
    <w:rsid w:val="00143E95"/>
    <w:rsid w:val="00144441"/>
    <w:rsid w:val="00144749"/>
    <w:rsid w:val="001457B0"/>
    <w:rsid w:val="00145E84"/>
    <w:rsid w:val="00146341"/>
    <w:rsid w:val="0014650E"/>
    <w:rsid w:val="001468FB"/>
    <w:rsid w:val="00146E1F"/>
    <w:rsid w:val="00146F04"/>
    <w:rsid w:val="001473E9"/>
    <w:rsid w:val="00147677"/>
    <w:rsid w:val="0014768F"/>
    <w:rsid w:val="00147AF9"/>
    <w:rsid w:val="00147D8F"/>
    <w:rsid w:val="0015038E"/>
    <w:rsid w:val="00150504"/>
    <w:rsid w:val="001507E6"/>
    <w:rsid w:val="00150946"/>
    <w:rsid w:val="00150A42"/>
    <w:rsid w:val="00150C3E"/>
    <w:rsid w:val="00150D73"/>
    <w:rsid w:val="001514C7"/>
    <w:rsid w:val="00151651"/>
    <w:rsid w:val="00151747"/>
    <w:rsid w:val="0015185D"/>
    <w:rsid w:val="00151978"/>
    <w:rsid w:val="00151E7F"/>
    <w:rsid w:val="00151F6F"/>
    <w:rsid w:val="00152266"/>
    <w:rsid w:val="001525B7"/>
    <w:rsid w:val="0015270D"/>
    <w:rsid w:val="0015275F"/>
    <w:rsid w:val="001527BB"/>
    <w:rsid w:val="001527EF"/>
    <w:rsid w:val="00152888"/>
    <w:rsid w:val="00152A99"/>
    <w:rsid w:val="00153079"/>
    <w:rsid w:val="0015378D"/>
    <w:rsid w:val="001537C6"/>
    <w:rsid w:val="00153D2B"/>
    <w:rsid w:val="00153DFF"/>
    <w:rsid w:val="00153E77"/>
    <w:rsid w:val="00153E88"/>
    <w:rsid w:val="00154030"/>
    <w:rsid w:val="0015419A"/>
    <w:rsid w:val="0015443C"/>
    <w:rsid w:val="001546A3"/>
    <w:rsid w:val="00154D30"/>
    <w:rsid w:val="00154DA1"/>
    <w:rsid w:val="00155A13"/>
    <w:rsid w:val="00155E16"/>
    <w:rsid w:val="00155F07"/>
    <w:rsid w:val="00156079"/>
    <w:rsid w:val="001568F2"/>
    <w:rsid w:val="00156CD7"/>
    <w:rsid w:val="00156E0F"/>
    <w:rsid w:val="001570BC"/>
    <w:rsid w:val="0015721E"/>
    <w:rsid w:val="00157296"/>
    <w:rsid w:val="001578D0"/>
    <w:rsid w:val="00157956"/>
    <w:rsid w:val="00157B87"/>
    <w:rsid w:val="00157DD8"/>
    <w:rsid w:val="00160054"/>
    <w:rsid w:val="0016025F"/>
    <w:rsid w:val="00160539"/>
    <w:rsid w:val="0016077C"/>
    <w:rsid w:val="00160978"/>
    <w:rsid w:val="00160D22"/>
    <w:rsid w:val="00161034"/>
    <w:rsid w:val="00161134"/>
    <w:rsid w:val="00161152"/>
    <w:rsid w:val="00161544"/>
    <w:rsid w:val="00161554"/>
    <w:rsid w:val="0016235E"/>
    <w:rsid w:val="0016291F"/>
    <w:rsid w:val="00163110"/>
    <w:rsid w:val="00163245"/>
    <w:rsid w:val="0016333F"/>
    <w:rsid w:val="00163368"/>
    <w:rsid w:val="001635EF"/>
    <w:rsid w:val="00163908"/>
    <w:rsid w:val="00163943"/>
    <w:rsid w:val="0016397C"/>
    <w:rsid w:val="0016397F"/>
    <w:rsid w:val="00163C29"/>
    <w:rsid w:val="00164693"/>
    <w:rsid w:val="00164735"/>
    <w:rsid w:val="001653C7"/>
    <w:rsid w:val="00165499"/>
    <w:rsid w:val="0016551B"/>
    <w:rsid w:val="00165AC5"/>
    <w:rsid w:val="00165B86"/>
    <w:rsid w:val="00165E46"/>
    <w:rsid w:val="0016651B"/>
    <w:rsid w:val="00166626"/>
    <w:rsid w:val="001667C0"/>
    <w:rsid w:val="00166C0C"/>
    <w:rsid w:val="00166D43"/>
    <w:rsid w:val="00166DF4"/>
    <w:rsid w:val="00166ED2"/>
    <w:rsid w:val="00166F82"/>
    <w:rsid w:val="00167381"/>
    <w:rsid w:val="0016739D"/>
    <w:rsid w:val="001678EB"/>
    <w:rsid w:val="00167C26"/>
    <w:rsid w:val="00167D23"/>
    <w:rsid w:val="00170079"/>
    <w:rsid w:val="00170623"/>
    <w:rsid w:val="0017086D"/>
    <w:rsid w:val="00170D15"/>
    <w:rsid w:val="00171446"/>
    <w:rsid w:val="00171512"/>
    <w:rsid w:val="0017157C"/>
    <w:rsid w:val="001719FC"/>
    <w:rsid w:val="00171AD9"/>
    <w:rsid w:val="00171AF9"/>
    <w:rsid w:val="00171B85"/>
    <w:rsid w:val="00171C02"/>
    <w:rsid w:val="00171F39"/>
    <w:rsid w:val="00171F6F"/>
    <w:rsid w:val="00172176"/>
    <w:rsid w:val="0017223D"/>
    <w:rsid w:val="00172704"/>
    <w:rsid w:val="00172A2F"/>
    <w:rsid w:val="00172C1F"/>
    <w:rsid w:val="00172EB9"/>
    <w:rsid w:val="00172F7F"/>
    <w:rsid w:val="00172FF6"/>
    <w:rsid w:val="001732DC"/>
    <w:rsid w:val="0017377D"/>
    <w:rsid w:val="00173792"/>
    <w:rsid w:val="00173969"/>
    <w:rsid w:val="00173A23"/>
    <w:rsid w:val="00173D9F"/>
    <w:rsid w:val="00174231"/>
    <w:rsid w:val="00174267"/>
    <w:rsid w:val="001745CD"/>
    <w:rsid w:val="00174824"/>
    <w:rsid w:val="00174AED"/>
    <w:rsid w:val="00174DFA"/>
    <w:rsid w:val="00174FDC"/>
    <w:rsid w:val="0017557D"/>
    <w:rsid w:val="00175591"/>
    <w:rsid w:val="00175815"/>
    <w:rsid w:val="00175CD8"/>
    <w:rsid w:val="00175D63"/>
    <w:rsid w:val="00175DC4"/>
    <w:rsid w:val="00176187"/>
    <w:rsid w:val="001764BE"/>
    <w:rsid w:val="00176BF1"/>
    <w:rsid w:val="00176E1D"/>
    <w:rsid w:val="0017749C"/>
    <w:rsid w:val="001776AD"/>
    <w:rsid w:val="00177735"/>
    <w:rsid w:val="00177860"/>
    <w:rsid w:val="00177B49"/>
    <w:rsid w:val="00177B6F"/>
    <w:rsid w:val="00177D5F"/>
    <w:rsid w:val="00177DD5"/>
    <w:rsid w:val="00177E2A"/>
    <w:rsid w:val="00177F4E"/>
    <w:rsid w:val="00180005"/>
    <w:rsid w:val="001801AE"/>
    <w:rsid w:val="001802C7"/>
    <w:rsid w:val="0018045D"/>
    <w:rsid w:val="00180E4A"/>
    <w:rsid w:val="001812DA"/>
    <w:rsid w:val="00181D74"/>
    <w:rsid w:val="00181FB5"/>
    <w:rsid w:val="00182192"/>
    <w:rsid w:val="001827B7"/>
    <w:rsid w:val="00182D8D"/>
    <w:rsid w:val="00182E24"/>
    <w:rsid w:val="00183DDB"/>
    <w:rsid w:val="00184661"/>
    <w:rsid w:val="001847B3"/>
    <w:rsid w:val="0018487B"/>
    <w:rsid w:val="00184BF9"/>
    <w:rsid w:val="00184F3A"/>
    <w:rsid w:val="00185258"/>
    <w:rsid w:val="0018532A"/>
    <w:rsid w:val="00185528"/>
    <w:rsid w:val="00185A4E"/>
    <w:rsid w:val="00185CD5"/>
    <w:rsid w:val="00185CE4"/>
    <w:rsid w:val="00186777"/>
    <w:rsid w:val="00186966"/>
    <w:rsid w:val="00186A35"/>
    <w:rsid w:val="00186B90"/>
    <w:rsid w:val="00186BFB"/>
    <w:rsid w:val="00187510"/>
    <w:rsid w:val="0018786D"/>
    <w:rsid w:val="00187CF3"/>
    <w:rsid w:val="0019043A"/>
    <w:rsid w:val="001904F1"/>
    <w:rsid w:val="0019088C"/>
    <w:rsid w:val="001909F9"/>
    <w:rsid w:val="00190A04"/>
    <w:rsid w:val="00190A78"/>
    <w:rsid w:val="00190B56"/>
    <w:rsid w:val="00190CCB"/>
    <w:rsid w:val="00191977"/>
    <w:rsid w:val="00191A11"/>
    <w:rsid w:val="00191E04"/>
    <w:rsid w:val="0019260A"/>
    <w:rsid w:val="00192A45"/>
    <w:rsid w:val="00192B44"/>
    <w:rsid w:val="0019300E"/>
    <w:rsid w:val="0019319B"/>
    <w:rsid w:val="00193471"/>
    <w:rsid w:val="00193955"/>
    <w:rsid w:val="00193A7A"/>
    <w:rsid w:val="00193ABC"/>
    <w:rsid w:val="00193F9A"/>
    <w:rsid w:val="00194580"/>
    <w:rsid w:val="00194AD0"/>
    <w:rsid w:val="0019518E"/>
    <w:rsid w:val="001955C1"/>
    <w:rsid w:val="00195A73"/>
    <w:rsid w:val="00195FD5"/>
    <w:rsid w:val="00196564"/>
    <w:rsid w:val="0019676E"/>
    <w:rsid w:val="00196907"/>
    <w:rsid w:val="00196A22"/>
    <w:rsid w:val="00196AC9"/>
    <w:rsid w:val="00197292"/>
    <w:rsid w:val="0019749C"/>
    <w:rsid w:val="001975E7"/>
    <w:rsid w:val="00197D6A"/>
    <w:rsid w:val="00197DE9"/>
    <w:rsid w:val="001A03FC"/>
    <w:rsid w:val="001A06FE"/>
    <w:rsid w:val="001A1012"/>
    <w:rsid w:val="001A1242"/>
    <w:rsid w:val="001A133C"/>
    <w:rsid w:val="001A1385"/>
    <w:rsid w:val="001A1475"/>
    <w:rsid w:val="001A14BB"/>
    <w:rsid w:val="001A18F2"/>
    <w:rsid w:val="001A1909"/>
    <w:rsid w:val="001A1E60"/>
    <w:rsid w:val="001A1EE5"/>
    <w:rsid w:val="001A20A4"/>
    <w:rsid w:val="001A22A9"/>
    <w:rsid w:val="001A2484"/>
    <w:rsid w:val="001A2686"/>
    <w:rsid w:val="001A2B0D"/>
    <w:rsid w:val="001A2E7B"/>
    <w:rsid w:val="001A3024"/>
    <w:rsid w:val="001A3068"/>
    <w:rsid w:val="001A329D"/>
    <w:rsid w:val="001A3623"/>
    <w:rsid w:val="001A3897"/>
    <w:rsid w:val="001A38B1"/>
    <w:rsid w:val="001A3978"/>
    <w:rsid w:val="001A40F0"/>
    <w:rsid w:val="001A45EE"/>
    <w:rsid w:val="001A4A50"/>
    <w:rsid w:val="001A4D26"/>
    <w:rsid w:val="001A4F87"/>
    <w:rsid w:val="001A5251"/>
    <w:rsid w:val="001A558E"/>
    <w:rsid w:val="001A5AC9"/>
    <w:rsid w:val="001A60DD"/>
    <w:rsid w:val="001A62DD"/>
    <w:rsid w:val="001A6302"/>
    <w:rsid w:val="001A66EC"/>
    <w:rsid w:val="001A7250"/>
    <w:rsid w:val="001A739D"/>
    <w:rsid w:val="001A7404"/>
    <w:rsid w:val="001A741F"/>
    <w:rsid w:val="001A77D8"/>
    <w:rsid w:val="001A7809"/>
    <w:rsid w:val="001A78BD"/>
    <w:rsid w:val="001A79DB"/>
    <w:rsid w:val="001B008C"/>
    <w:rsid w:val="001B0091"/>
    <w:rsid w:val="001B02E1"/>
    <w:rsid w:val="001B03B6"/>
    <w:rsid w:val="001B08AD"/>
    <w:rsid w:val="001B0E08"/>
    <w:rsid w:val="001B0E93"/>
    <w:rsid w:val="001B11F1"/>
    <w:rsid w:val="001B128D"/>
    <w:rsid w:val="001B1CE2"/>
    <w:rsid w:val="001B1D58"/>
    <w:rsid w:val="001B221E"/>
    <w:rsid w:val="001B2376"/>
    <w:rsid w:val="001B24FE"/>
    <w:rsid w:val="001B251D"/>
    <w:rsid w:val="001B2974"/>
    <w:rsid w:val="001B2A80"/>
    <w:rsid w:val="001B33B2"/>
    <w:rsid w:val="001B349C"/>
    <w:rsid w:val="001B36B8"/>
    <w:rsid w:val="001B3C85"/>
    <w:rsid w:val="001B3F43"/>
    <w:rsid w:val="001B3FE1"/>
    <w:rsid w:val="001B3FF8"/>
    <w:rsid w:val="001B46C1"/>
    <w:rsid w:val="001B46C8"/>
    <w:rsid w:val="001B4AC4"/>
    <w:rsid w:val="001B4AC7"/>
    <w:rsid w:val="001B4AED"/>
    <w:rsid w:val="001B4ECD"/>
    <w:rsid w:val="001B56E7"/>
    <w:rsid w:val="001B5B44"/>
    <w:rsid w:val="001B5C92"/>
    <w:rsid w:val="001B682D"/>
    <w:rsid w:val="001B69FF"/>
    <w:rsid w:val="001B731C"/>
    <w:rsid w:val="001B73D0"/>
    <w:rsid w:val="001B7CAC"/>
    <w:rsid w:val="001B7F1F"/>
    <w:rsid w:val="001C01BC"/>
    <w:rsid w:val="001C0485"/>
    <w:rsid w:val="001C05F2"/>
    <w:rsid w:val="001C0977"/>
    <w:rsid w:val="001C1363"/>
    <w:rsid w:val="001C174F"/>
    <w:rsid w:val="001C17F7"/>
    <w:rsid w:val="001C18D7"/>
    <w:rsid w:val="001C1BFA"/>
    <w:rsid w:val="001C1E64"/>
    <w:rsid w:val="001C1E9E"/>
    <w:rsid w:val="001C2397"/>
    <w:rsid w:val="001C23AC"/>
    <w:rsid w:val="001C25A5"/>
    <w:rsid w:val="001C2630"/>
    <w:rsid w:val="001C2AC6"/>
    <w:rsid w:val="001C2C4D"/>
    <w:rsid w:val="001C2F22"/>
    <w:rsid w:val="001C3298"/>
    <w:rsid w:val="001C349D"/>
    <w:rsid w:val="001C359F"/>
    <w:rsid w:val="001C3C1F"/>
    <w:rsid w:val="001C3F9D"/>
    <w:rsid w:val="001C404E"/>
    <w:rsid w:val="001C440F"/>
    <w:rsid w:val="001C467A"/>
    <w:rsid w:val="001C4916"/>
    <w:rsid w:val="001C4A70"/>
    <w:rsid w:val="001C4B77"/>
    <w:rsid w:val="001C4D6F"/>
    <w:rsid w:val="001C4FB4"/>
    <w:rsid w:val="001C52B4"/>
    <w:rsid w:val="001C58F0"/>
    <w:rsid w:val="001C5ED4"/>
    <w:rsid w:val="001C610E"/>
    <w:rsid w:val="001C6110"/>
    <w:rsid w:val="001C66AE"/>
    <w:rsid w:val="001C673B"/>
    <w:rsid w:val="001C7346"/>
    <w:rsid w:val="001C7DE2"/>
    <w:rsid w:val="001D037B"/>
    <w:rsid w:val="001D0453"/>
    <w:rsid w:val="001D05B8"/>
    <w:rsid w:val="001D05C9"/>
    <w:rsid w:val="001D0F53"/>
    <w:rsid w:val="001D1086"/>
    <w:rsid w:val="001D1622"/>
    <w:rsid w:val="001D2013"/>
    <w:rsid w:val="001D2403"/>
    <w:rsid w:val="001D2C10"/>
    <w:rsid w:val="001D302E"/>
    <w:rsid w:val="001D32E5"/>
    <w:rsid w:val="001D3A0C"/>
    <w:rsid w:val="001D3B2A"/>
    <w:rsid w:val="001D421C"/>
    <w:rsid w:val="001D42D8"/>
    <w:rsid w:val="001D45DC"/>
    <w:rsid w:val="001D4D98"/>
    <w:rsid w:val="001D506D"/>
    <w:rsid w:val="001D58BE"/>
    <w:rsid w:val="001D5910"/>
    <w:rsid w:val="001D5A03"/>
    <w:rsid w:val="001D5B61"/>
    <w:rsid w:val="001D5E82"/>
    <w:rsid w:val="001D5FD4"/>
    <w:rsid w:val="001D6017"/>
    <w:rsid w:val="001D6034"/>
    <w:rsid w:val="001D617C"/>
    <w:rsid w:val="001D6202"/>
    <w:rsid w:val="001D644D"/>
    <w:rsid w:val="001D6A65"/>
    <w:rsid w:val="001D6E43"/>
    <w:rsid w:val="001D6F03"/>
    <w:rsid w:val="001D7018"/>
    <w:rsid w:val="001D70CD"/>
    <w:rsid w:val="001D7319"/>
    <w:rsid w:val="001D745A"/>
    <w:rsid w:val="001D76C7"/>
    <w:rsid w:val="001D76E4"/>
    <w:rsid w:val="001E068F"/>
    <w:rsid w:val="001E0772"/>
    <w:rsid w:val="001E0854"/>
    <w:rsid w:val="001E09CA"/>
    <w:rsid w:val="001E0A98"/>
    <w:rsid w:val="001E0D3B"/>
    <w:rsid w:val="001E0E6D"/>
    <w:rsid w:val="001E0E76"/>
    <w:rsid w:val="001E16F2"/>
    <w:rsid w:val="001E1742"/>
    <w:rsid w:val="001E1A36"/>
    <w:rsid w:val="001E1DAC"/>
    <w:rsid w:val="001E21E2"/>
    <w:rsid w:val="001E25A0"/>
    <w:rsid w:val="001E2700"/>
    <w:rsid w:val="001E287F"/>
    <w:rsid w:val="001E3188"/>
    <w:rsid w:val="001E31C4"/>
    <w:rsid w:val="001E3365"/>
    <w:rsid w:val="001E35AE"/>
    <w:rsid w:val="001E3777"/>
    <w:rsid w:val="001E3814"/>
    <w:rsid w:val="001E3CD0"/>
    <w:rsid w:val="001E44D3"/>
    <w:rsid w:val="001E46E4"/>
    <w:rsid w:val="001E47B4"/>
    <w:rsid w:val="001E4901"/>
    <w:rsid w:val="001E4955"/>
    <w:rsid w:val="001E4985"/>
    <w:rsid w:val="001E49CA"/>
    <w:rsid w:val="001E4EF5"/>
    <w:rsid w:val="001E4F8D"/>
    <w:rsid w:val="001E5386"/>
    <w:rsid w:val="001E5DC1"/>
    <w:rsid w:val="001E6005"/>
    <w:rsid w:val="001E61B7"/>
    <w:rsid w:val="001E6464"/>
    <w:rsid w:val="001E6B2B"/>
    <w:rsid w:val="001E6B5C"/>
    <w:rsid w:val="001E6DE8"/>
    <w:rsid w:val="001E71FE"/>
    <w:rsid w:val="001E75EF"/>
    <w:rsid w:val="001E7756"/>
    <w:rsid w:val="001E778D"/>
    <w:rsid w:val="001E7859"/>
    <w:rsid w:val="001F0577"/>
    <w:rsid w:val="001F05CB"/>
    <w:rsid w:val="001F0B23"/>
    <w:rsid w:val="001F0F71"/>
    <w:rsid w:val="001F28F4"/>
    <w:rsid w:val="001F2D4C"/>
    <w:rsid w:val="001F2E65"/>
    <w:rsid w:val="001F35A6"/>
    <w:rsid w:val="001F368F"/>
    <w:rsid w:val="001F378C"/>
    <w:rsid w:val="001F3907"/>
    <w:rsid w:val="001F3A84"/>
    <w:rsid w:val="001F3AB4"/>
    <w:rsid w:val="001F3CD1"/>
    <w:rsid w:val="001F454E"/>
    <w:rsid w:val="001F4624"/>
    <w:rsid w:val="001F46AA"/>
    <w:rsid w:val="001F494B"/>
    <w:rsid w:val="001F4FC6"/>
    <w:rsid w:val="001F508B"/>
    <w:rsid w:val="001F5343"/>
    <w:rsid w:val="001F59FC"/>
    <w:rsid w:val="001F5B1F"/>
    <w:rsid w:val="001F5B5B"/>
    <w:rsid w:val="001F5E90"/>
    <w:rsid w:val="001F6014"/>
    <w:rsid w:val="001F60CA"/>
    <w:rsid w:val="001F6337"/>
    <w:rsid w:val="001F6A02"/>
    <w:rsid w:val="001F7175"/>
    <w:rsid w:val="001F72C2"/>
    <w:rsid w:val="001F7380"/>
    <w:rsid w:val="001F7E05"/>
    <w:rsid w:val="00200455"/>
    <w:rsid w:val="00200569"/>
    <w:rsid w:val="002006A8"/>
    <w:rsid w:val="00200E26"/>
    <w:rsid w:val="00200F47"/>
    <w:rsid w:val="00200F64"/>
    <w:rsid w:val="00201087"/>
    <w:rsid w:val="002011DF"/>
    <w:rsid w:val="0020129F"/>
    <w:rsid w:val="002017CA"/>
    <w:rsid w:val="00201D86"/>
    <w:rsid w:val="002022DF"/>
    <w:rsid w:val="002027D3"/>
    <w:rsid w:val="00202C00"/>
    <w:rsid w:val="00203140"/>
    <w:rsid w:val="002031BF"/>
    <w:rsid w:val="0020321C"/>
    <w:rsid w:val="002033A7"/>
    <w:rsid w:val="002033BF"/>
    <w:rsid w:val="00203650"/>
    <w:rsid w:val="00203D43"/>
    <w:rsid w:val="00203EBA"/>
    <w:rsid w:val="00203F0E"/>
    <w:rsid w:val="00204515"/>
    <w:rsid w:val="002045A8"/>
    <w:rsid w:val="002045A9"/>
    <w:rsid w:val="00205055"/>
    <w:rsid w:val="002051E5"/>
    <w:rsid w:val="002053B2"/>
    <w:rsid w:val="00205507"/>
    <w:rsid w:val="002058BA"/>
    <w:rsid w:val="002058CD"/>
    <w:rsid w:val="00205905"/>
    <w:rsid w:val="002059D0"/>
    <w:rsid w:val="002059D8"/>
    <w:rsid w:val="00205AE6"/>
    <w:rsid w:val="00205C00"/>
    <w:rsid w:val="00206222"/>
    <w:rsid w:val="00206CA1"/>
    <w:rsid w:val="00206D72"/>
    <w:rsid w:val="002072B7"/>
    <w:rsid w:val="00207725"/>
    <w:rsid w:val="00207998"/>
    <w:rsid w:val="00207AAB"/>
    <w:rsid w:val="00207D94"/>
    <w:rsid w:val="002101AE"/>
    <w:rsid w:val="002101E5"/>
    <w:rsid w:val="0021039B"/>
    <w:rsid w:val="00210650"/>
    <w:rsid w:val="0021066A"/>
    <w:rsid w:val="00210695"/>
    <w:rsid w:val="002109D0"/>
    <w:rsid w:val="002109F6"/>
    <w:rsid w:val="002115A0"/>
    <w:rsid w:val="002115D2"/>
    <w:rsid w:val="00211B80"/>
    <w:rsid w:val="0021205D"/>
    <w:rsid w:val="002121D5"/>
    <w:rsid w:val="00212B09"/>
    <w:rsid w:val="00212EF5"/>
    <w:rsid w:val="0021302A"/>
    <w:rsid w:val="00213251"/>
    <w:rsid w:val="0021327F"/>
    <w:rsid w:val="00213337"/>
    <w:rsid w:val="00213B9F"/>
    <w:rsid w:val="00213EB0"/>
    <w:rsid w:val="00213F86"/>
    <w:rsid w:val="002141F9"/>
    <w:rsid w:val="002144BE"/>
    <w:rsid w:val="0021459F"/>
    <w:rsid w:val="002146E3"/>
    <w:rsid w:val="002149CB"/>
    <w:rsid w:val="002149E1"/>
    <w:rsid w:val="00214A1B"/>
    <w:rsid w:val="00214B20"/>
    <w:rsid w:val="00214B69"/>
    <w:rsid w:val="00214C59"/>
    <w:rsid w:val="0021586A"/>
    <w:rsid w:val="00215CFF"/>
    <w:rsid w:val="00215F39"/>
    <w:rsid w:val="00216059"/>
    <w:rsid w:val="0021666F"/>
    <w:rsid w:val="00216775"/>
    <w:rsid w:val="0021695A"/>
    <w:rsid w:val="00216F48"/>
    <w:rsid w:val="0021748F"/>
    <w:rsid w:val="00217765"/>
    <w:rsid w:val="002206DC"/>
    <w:rsid w:val="00220B85"/>
    <w:rsid w:val="00220B89"/>
    <w:rsid w:val="00220F50"/>
    <w:rsid w:val="00221273"/>
    <w:rsid w:val="00221283"/>
    <w:rsid w:val="00221817"/>
    <w:rsid w:val="00221BC1"/>
    <w:rsid w:val="00221D6F"/>
    <w:rsid w:val="002221A0"/>
    <w:rsid w:val="0022224C"/>
    <w:rsid w:val="002227E2"/>
    <w:rsid w:val="00222816"/>
    <w:rsid w:val="002228D7"/>
    <w:rsid w:val="002229B0"/>
    <w:rsid w:val="00222D07"/>
    <w:rsid w:val="00222FB2"/>
    <w:rsid w:val="00223316"/>
    <w:rsid w:val="00223488"/>
    <w:rsid w:val="00223BFC"/>
    <w:rsid w:val="00223C2C"/>
    <w:rsid w:val="00223F5E"/>
    <w:rsid w:val="00224401"/>
    <w:rsid w:val="0022465D"/>
    <w:rsid w:val="00224779"/>
    <w:rsid w:val="00224B5A"/>
    <w:rsid w:val="00224FE6"/>
    <w:rsid w:val="00225011"/>
    <w:rsid w:val="002253DF"/>
    <w:rsid w:val="002255CA"/>
    <w:rsid w:val="00225EB4"/>
    <w:rsid w:val="00226015"/>
    <w:rsid w:val="0022601C"/>
    <w:rsid w:val="00226096"/>
    <w:rsid w:val="00226202"/>
    <w:rsid w:val="00226293"/>
    <w:rsid w:val="00226373"/>
    <w:rsid w:val="002263F8"/>
    <w:rsid w:val="002264C9"/>
    <w:rsid w:val="00226732"/>
    <w:rsid w:val="00226E7C"/>
    <w:rsid w:val="00226F7F"/>
    <w:rsid w:val="0022706F"/>
    <w:rsid w:val="002272AE"/>
    <w:rsid w:val="002279D5"/>
    <w:rsid w:val="00227F58"/>
    <w:rsid w:val="002303D6"/>
    <w:rsid w:val="00230430"/>
    <w:rsid w:val="002304AD"/>
    <w:rsid w:val="00230D9D"/>
    <w:rsid w:val="00230E1C"/>
    <w:rsid w:val="00230E8B"/>
    <w:rsid w:val="00231492"/>
    <w:rsid w:val="0023158E"/>
    <w:rsid w:val="00231617"/>
    <w:rsid w:val="002316C8"/>
    <w:rsid w:val="002318C6"/>
    <w:rsid w:val="002320C8"/>
    <w:rsid w:val="0023244D"/>
    <w:rsid w:val="002327E7"/>
    <w:rsid w:val="00232B4B"/>
    <w:rsid w:val="00232CD0"/>
    <w:rsid w:val="00233020"/>
    <w:rsid w:val="00233035"/>
    <w:rsid w:val="002331B5"/>
    <w:rsid w:val="00233262"/>
    <w:rsid w:val="002334C2"/>
    <w:rsid w:val="00233603"/>
    <w:rsid w:val="002344CF"/>
    <w:rsid w:val="002349FC"/>
    <w:rsid w:val="0023521A"/>
    <w:rsid w:val="002355E6"/>
    <w:rsid w:val="00235677"/>
    <w:rsid w:val="002356DB"/>
    <w:rsid w:val="00235C10"/>
    <w:rsid w:val="00235C9F"/>
    <w:rsid w:val="00235CB5"/>
    <w:rsid w:val="00235F3E"/>
    <w:rsid w:val="002362D6"/>
    <w:rsid w:val="00236377"/>
    <w:rsid w:val="00236602"/>
    <w:rsid w:val="0023684C"/>
    <w:rsid w:val="00236B45"/>
    <w:rsid w:val="00236C13"/>
    <w:rsid w:val="00236D29"/>
    <w:rsid w:val="00236E9B"/>
    <w:rsid w:val="0023733F"/>
    <w:rsid w:val="002375D8"/>
    <w:rsid w:val="0023792D"/>
    <w:rsid w:val="002379DB"/>
    <w:rsid w:val="00237E02"/>
    <w:rsid w:val="00240A23"/>
    <w:rsid w:val="00240EB9"/>
    <w:rsid w:val="002411EE"/>
    <w:rsid w:val="00241225"/>
    <w:rsid w:val="0024146A"/>
    <w:rsid w:val="0024163A"/>
    <w:rsid w:val="00241811"/>
    <w:rsid w:val="00241D09"/>
    <w:rsid w:val="00241FB9"/>
    <w:rsid w:val="0024213E"/>
    <w:rsid w:val="0024249D"/>
    <w:rsid w:val="0024269A"/>
    <w:rsid w:val="00242ECA"/>
    <w:rsid w:val="00243292"/>
    <w:rsid w:val="00243837"/>
    <w:rsid w:val="00243B8B"/>
    <w:rsid w:val="00243C18"/>
    <w:rsid w:val="00243CD1"/>
    <w:rsid w:val="00243E2C"/>
    <w:rsid w:val="00243EA1"/>
    <w:rsid w:val="0024423B"/>
    <w:rsid w:val="002442EF"/>
    <w:rsid w:val="00244681"/>
    <w:rsid w:val="00244831"/>
    <w:rsid w:val="00244E37"/>
    <w:rsid w:val="00245C8C"/>
    <w:rsid w:val="00245C9F"/>
    <w:rsid w:val="00245FAE"/>
    <w:rsid w:val="002460F2"/>
    <w:rsid w:val="00246159"/>
    <w:rsid w:val="002462A7"/>
    <w:rsid w:val="002467DF"/>
    <w:rsid w:val="002469DF"/>
    <w:rsid w:val="00246CC3"/>
    <w:rsid w:val="00247070"/>
    <w:rsid w:val="0024735B"/>
    <w:rsid w:val="0024736D"/>
    <w:rsid w:val="002474BD"/>
    <w:rsid w:val="00247A54"/>
    <w:rsid w:val="00247D48"/>
    <w:rsid w:val="0025001F"/>
    <w:rsid w:val="00250370"/>
    <w:rsid w:val="0025043A"/>
    <w:rsid w:val="002508F7"/>
    <w:rsid w:val="00250AFF"/>
    <w:rsid w:val="00250F30"/>
    <w:rsid w:val="00251131"/>
    <w:rsid w:val="00251330"/>
    <w:rsid w:val="00251646"/>
    <w:rsid w:val="00251A43"/>
    <w:rsid w:val="00251C68"/>
    <w:rsid w:val="00251EC5"/>
    <w:rsid w:val="00252618"/>
    <w:rsid w:val="002527B4"/>
    <w:rsid w:val="00252B54"/>
    <w:rsid w:val="00252BE1"/>
    <w:rsid w:val="002535F9"/>
    <w:rsid w:val="002538DB"/>
    <w:rsid w:val="00253BBD"/>
    <w:rsid w:val="002545AB"/>
    <w:rsid w:val="002546B5"/>
    <w:rsid w:val="00254822"/>
    <w:rsid w:val="002549B8"/>
    <w:rsid w:val="00254EC1"/>
    <w:rsid w:val="002551BF"/>
    <w:rsid w:val="00255261"/>
    <w:rsid w:val="002557F9"/>
    <w:rsid w:val="00255ACD"/>
    <w:rsid w:val="00255C74"/>
    <w:rsid w:val="00255D3F"/>
    <w:rsid w:val="0025643B"/>
    <w:rsid w:val="0025647E"/>
    <w:rsid w:val="0025686E"/>
    <w:rsid w:val="00256DE9"/>
    <w:rsid w:val="00256EB7"/>
    <w:rsid w:val="00256F50"/>
    <w:rsid w:val="0025747D"/>
    <w:rsid w:val="00257A06"/>
    <w:rsid w:val="00257A2F"/>
    <w:rsid w:val="00257F27"/>
    <w:rsid w:val="00260029"/>
    <w:rsid w:val="0026017D"/>
    <w:rsid w:val="0026025B"/>
    <w:rsid w:val="00260755"/>
    <w:rsid w:val="0026084C"/>
    <w:rsid w:val="002610C3"/>
    <w:rsid w:val="00261226"/>
    <w:rsid w:val="00261FC1"/>
    <w:rsid w:val="0026211A"/>
    <w:rsid w:val="002622CE"/>
    <w:rsid w:val="00262525"/>
    <w:rsid w:val="00262698"/>
    <w:rsid w:val="00262882"/>
    <w:rsid w:val="00262A79"/>
    <w:rsid w:val="00263114"/>
    <w:rsid w:val="00263206"/>
    <w:rsid w:val="0026346A"/>
    <w:rsid w:val="002636A1"/>
    <w:rsid w:val="002638A7"/>
    <w:rsid w:val="002640CD"/>
    <w:rsid w:val="00264398"/>
    <w:rsid w:val="0026462A"/>
    <w:rsid w:val="00264C22"/>
    <w:rsid w:val="00264E22"/>
    <w:rsid w:val="002650F3"/>
    <w:rsid w:val="002656EB"/>
    <w:rsid w:val="002657C9"/>
    <w:rsid w:val="00265AD7"/>
    <w:rsid w:val="0026613E"/>
    <w:rsid w:val="00266146"/>
    <w:rsid w:val="00266166"/>
    <w:rsid w:val="002665F5"/>
    <w:rsid w:val="00266863"/>
    <w:rsid w:val="00266864"/>
    <w:rsid w:val="002668B4"/>
    <w:rsid w:val="00266D2D"/>
    <w:rsid w:val="0026721B"/>
    <w:rsid w:val="0026778C"/>
    <w:rsid w:val="0026792F"/>
    <w:rsid w:val="00267F70"/>
    <w:rsid w:val="0027019E"/>
    <w:rsid w:val="0027064A"/>
    <w:rsid w:val="002706DD"/>
    <w:rsid w:val="00270738"/>
    <w:rsid w:val="002707C1"/>
    <w:rsid w:val="002709BB"/>
    <w:rsid w:val="00270D9A"/>
    <w:rsid w:val="002712B9"/>
    <w:rsid w:val="002716F4"/>
    <w:rsid w:val="00271717"/>
    <w:rsid w:val="002717F8"/>
    <w:rsid w:val="00271826"/>
    <w:rsid w:val="00271BDA"/>
    <w:rsid w:val="00271CCB"/>
    <w:rsid w:val="00271CF6"/>
    <w:rsid w:val="0027203B"/>
    <w:rsid w:val="002727D1"/>
    <w:rsid w:val="002728A1"/>
    <w:rsid w:val="00272D2D"/>
    <w:rsid w:val="00272FE4"/>
    <w:rsid w:val="0027305B"/>
    <w:rsid w:val="00273240"/>
    <w:rsid w:val="002732D2"/>
    <w:rsid w:val="00273781"/>
    <w:rsid w:val="002739A5"/>
    <w:rsid w:val="00273DC4"/>
    <w:rsid w:val="00273E69"/>
    <w:rsid w:val="0027404A"/>
    <w:rsid w:val="002747D3"/>
    <w:rsid w:val="00274AFA"/>
    <w:rsid w:val="00274D5B"/>
    <w:rsid w:val="00274FAF"/>
    <w:rsid w:val="002754AE"/>
    <w:rsid w:val="00275953"/>
    <w:rsid w:val="00275C7A"/>
    <w:rsid w:val="00275D27"/>
    <w:rsid w:val="00275D46"/>
    <w:rsid w:val="0027629F"/>
    <w:rsid w:val="0027631B"/>
    <w:rsid w:val="002772CA"/>
    <w:rsid w:val="002773D4"/>
    <w:rsid w:val="00277ED7"/>
    <w:rsid w:val="00280AC1"/>
    <w:rsid w:val="00280BB3"/>
    <w:rsid w:val="00280C36"/>
    <w:rsid w:val="00280CBE"/>
    <w:rsid w:val="00281188"/>
    <w:rsid w:val="0028164E"/>
    <w:rsid w:val="00281654"/>
    <w:rsid w:val="00281954"/>
    <w:rsid w:val="00281AA2"/>
    <w:rsid w:val="00281F03"/>
    <w:rsid w:val="00282B56"/>
    <w:rsid w:val="00282F19"/>
    <w:rsid w:val="002832E6"/>
    <w:rsid w:val="002833AC"/>
    <w:rsid w:val="0028340D"/>
    <w:rsid w:val="00283484"/>
    <w:rsid w:val="00283720"/>
    <w:rsid w:val="00283AFB"/>
    <w:rsid w:val="00283C54"/>
    <w:rsid w:val="00283E72"/>
    <w:rsid w:val="00284585"/>
    <w:rsid w:val="0028492D"/>
    <w:rsid w:val="00284AA3"/>
    <w:rsid w:val="00284C3C"/>
    <w:rsid w:val="0028557D"/>
    <w:rsid w:val="00285633"/>
    <w:rsid w:val="00285817"/>
    <w:rsid w:val="0028594D"/>
    <w:rsid w:val="002859BE"/>
    <w:rsid w:val="00285FF6"/>
    <w:rsid w:val="0028627B"/>
    <w:rsid w:val="002867F4"/>
    <w:rsid w:val="0028728D"/>
    <w:rsid w:val="002874A1"/>
    <w:rsid w:val="00287794"/>
    <w:rsid w:val="00287CC4"/>
    <w:rsid w:val="002907D8"/>
    <w:rsid w:val="00290AA8"/>
    <w:rsid w:val="00290D13"/>
    <w:rsid w:val="002912E6"/>
    <w:rsid w:val="00291455"/>
    <w:rsid w:val="002915F2"/>
    <w:rsid w:val="002916FE"/>
    <w:rsid w:val="00291B2A"/>
    <w:rsid w:val="00291C50"/>
    <w:rsid w:val="00292B16"/>
    <w:rsid w:val="00292F39"/>
    <w:rsid w:val="00292FC7"/>
    <w:rsid w:val="00292FC9"/>
    <w:rsid w:val="00293289"/>
    <w:rsid w:val="00293379"/>
    <w:rsid w:val="00293768"/>
    <w:rsid w:val="00293C12"/>
    <w:rsid w:val="00293CA6"/>
    <w:rsid w:val="00293DAB"/>
    <w:rsid w:val="002941DC"/>
    <w:rsid w:val="00294206"/>
    <w:rsid w:val="0029496C"/>
    <w:rsid w:val="00294ACD"/>
    <w:rsid w:val="00294B33"/>
    <w:rsid w:val="00295014"/>
    <w:rsid w:val="0029527A"/>
    <w:rsid w:val="002954A2"/>
    <w:rsid w:val="00295A47"/>
    <w:rsid w:val="00295A77"/>
    <w:rsid w:val="00295A94"/>
    <w:rsid w:val="00295CB6"/>
    <w:rsid w:val="002960E1"/>
    <w:rsid w:val="00296239"/>
    <w:rsid w:val="002965ED"/>
    <w:rsid w:val="002968C4"/>
    <w:rsid w:val="00296A56"/>
    <w:rsid w:val="00296D08"/>
    <w:rsid w:val="00296F53"/>
    <w:rsid w:val="00297A48"/>
    <w:rsid w:val="00297B94"/>
    <w:rsid w:val="002A027C"/>
    <w:rsid w:val="002A0481"/>
    <w:rsid w:val="002A06A3"/>
    <w:rsid w:val="002A0781"/>
    <w:rsid w:val="002A0BEB"/>
    <w:rsid w:val="002A0BF5"/>
    <w:rsid w:val="002A0DCD"/>
    <w:rsid w:val="002A0DFE"/>
    <w:rsid w:val="002A1523"/>
    <w:rsid w:val="002A1815"/>
    <w:rsid w:val="002A1D39"/>
    <w:rsid w:val="002A2CAD"/>
    <w:rsid w:val="002A3166"/>
    <w:rsid w:val="002A3538"/>
    <w:rsid w:val="002A37CE"/>
    <w:rsid w:val="002A37CF"/>
    <w:rsid w:val="002A3956"/>
    <w:rsid w:val="002A39B1"/>
    <w:rsid w:val="002A3C93"/>
    <w:rsid w:val="002A3CDC"/>
    <w:rsid w:val="002A4444"/>
    <w:rsid w:val="002A4690"/>
    <w:rsid w:val="002A4800"/>
    <w:rsid w:val="002A4B22"/>
    <w:rsid w:val="002A544A"/>
    <w:rsid w:val="002A57BC"/>
    <w:rsid w:val="002A5AC2"/>
    <w:rsid w:val="002A5DB8"/>
    <w:rsid w:val="002A5EF9"/>
    <w:rsid w:val="002A5FC3"/>
    <w:rsid w:val="002A5FFB"/>
    <w:rsid w:val="002A60F6"/>
    <w:rsid w:val="002A6331"/>
    <w:rsid w:val="002A64DD"/>
    <w:rsid w:val="002A656E"/>
    <w:rsid w:val="002A6872"/>
    <w:rsid w:val="002A70B0"/>
    <w:rsid w:val="002A70F0"/>
    <w:rsid w:val="002A710F"/>
    <w:rsid w:val="002A71E6"/>
    <w:rsid w:val="002A7261"/>
    <w:rsid w:val="002A7605"/>
    <w:rsid w:val="002A779A"/>
    <w:rsid w:val="002A7867"/>
    <w:rsid w:val="002A7AFD"/>
    <w:rsid w:val="002A7BFF"/>
    <w:rsid w:val="002A7D11"/>
    <w:rsid w:val="002B00EB"/>
    <w:rsid w:val="002B011A"/>
    <w:rsid w:val="002B08D9"/>
    <w:rsid w:val="002B0DC9"/>
    <w:rsid w:val="002B188D"/>
    <w:rsid w:val="002B1992"/>
    <w:rsid w:val="002B1CE1"/>
    <w:rsid w:val="002B1FCC"/>
    <w:rsid w:val="002B2C40"/>
    <w:rsid w:val="002B2D61"/>
    <w:rsid w:val="002B2EF0"/>
    <w:rsid w:val="002B2FB3"/>
    <w:rsid w:val="002B3456"/>
    <w:rsid w:val="002B3698"/>
    <w:rsid w:val="002B37AF"/>
    <w:rsid w:val="002B399F"/>
    <w:rsid w:val="002B4119"/>
    <w:rsid w:val="002B43DD"/>
    <w:rsid w:val="002B4884"/>
    <w:rsid w:val="002B536A"/>
    <w:rsid w:val="002B5515"/>
    <w:rsid w:val="002B65A5"/>
    <w:rsid w:val="002B6A4E"/>
    <w:rsid w:val="002B6B4D"/>
    <w:rsid w:val="002B6EFC"/>
    <w:rsid w:val="002B708C"/>
    <w:rsid w:val="002B7376"/>
    <w:rsid w:val="002B746C"/>
    <w:rsid w:val="002B7691"/>
    <w:rsid w:val="002B769C"/>
    <w:rsid w:val="002B7D59"/>
    <w:rsid w:val="002B7FD9"/>
    <w:rsid w:val="002C0208"/>
    <w:rsid w:val="002C029C"/>
    <w:rsid w:val="002C05B3"/>
    <w:rsid w:val="002C0DFC"/>
    <w:rsid w:val="002C0F7F"/>
    <w:rsid w:val="002C1127"/>
    <w:rsid w:val="002C1186"/>
    <w:rsid w:val="002C172A"/>
    <w:rsid w:val="002C18D3"/>
    <w:rsid w:val="002C19DA"/>
    <w:rsid w:val="002C28C8"/>
    <w:rsid w:val="002C29F0"/>
    <w:rsid w:val="002C2FF6"/>
    <w:rsid w:val="002C3188"/>
    <w:rsid w:val="002C3298"/>
    <w:rsid w:val="002C35C3"/>
    <w:rsid w:val="002C3612"/>
    <w:rsid w:val="002C38BA"/>
    <w:rsid w:val="002C391B"/>
    <w:rsid w:val="002C3C68"/>
    <w:rsid w:val="002C4443"/>
    <w:rsid w:val="002C44AE"/>
    <w:rsid w:val="002C4D46"/>
    <w:rsid w:val="002C4EAE"/>
    <w:rsid w:val="002C55AB"/>
    <w:rsid w:val="002C5CEE"/>
    <w:rsid w:val="002C5D25"/>
    <w:rsid w:val="002C5E7B"/>
    <w:rsid w:val="002C5FC1"/>
    <w:rsid w:val="002C6493"/>
    <w:rsid w:val="002C64D6"/>
    <w:rsid w:val="002C6694"/>
    <w:rsid w:val="002C6C5F"/>
    <w:rsid w:val="002C6EA5"/>
    <w:rsid w:val="002C7313"/>
    <w:rsid w:val="002C737D"/>
    <w:rsid w:val="002C7471"/>
    <w:rsid w:val="002C74F3"/>
    <w:rsid w:val="002C7743"/>
    <w:rsid w:val="002C7A0C"/>
    <w:rsid w:val="002C7AE3"/>
    <w:rsid w:val="002D015F"/>
    <w:rsid w:val="002D0163"/>
    <w:rsid w:val="002D0243"/>
    <w:rsid w:val="002D02A2"/>
    <w:rsid w:val="002D02CC"/>
    <w:rsid w:val="002D02D3"/>
    <w:rsid w:val="002D0526"/>
    <w:rsid w:val="002D0542"/>
    <w:rsid w:val="002D0AAF"/>
    <w:rsid w:val="002D11E5"/>
    <w:rsid w:val="002D13D8"/>
    <w:rsid w:val="002D162B"/>
    <w:rsid w:val="002D16BB"/>
    <w:rsid w:val="002D19ED"/>
    <w:rsid w:val="002D1B9B"/>
    <w:rsid w:val="002D1CAF"/>
    <w:rsid w:val="002D1EF7"/>
    <w:rsid w:val="002D1F20"/>
    <w:rsid w:val="002D2093"/>
    <w:rsid w:val="002D2509"/>
    <w:rsid w:val="002D28B4"/>
    <w:rsid w:val="002D2AAD"/>
    <w:rsid w:val="002D3327"/>
    <w:rsid w:val="002D34FC"/>
    <w:rsid w:val="002D35CB"/>
    <w:rsid w:val="002D372E"/>
    <w:rsid w:val="002D3787"/>
    <w:rsid w:val="002D3896"/>
    <w:rsid w:val="002D397A"/>
    <w:rsid w:val="002D3A4D"/>
    <w:rsid w:val="002D3D22"/>
    <w:rsid w:val="002D3F84"/>
    <w:rsid w:val="002D4081"/>
    <w:rsid w:val="002D40D7"/>
    <w:rsid w:val="002D41E9"/>
    <w:rsid w:val="002D474B"/>
    <w:rsid w:val="002D48D2"/>
    <w:rsid w:val="002D499F"/>
    <w:rsid w:val="002D4B4D"/>
    <w:rsid w:val="002D5789"/>
    <w:rsid w:val="002D58B2"/>
    <w:rsid w:val="002D613E"/>
    <w:rsid w:val="002D64F5"/>
    <w:rsid w:val="002D65DF"/>
    <w:rsid w:val="002D6631"/>
    <w:rsid w:val="002D7050"/>
    <w:rsid w:val="002D7A9D"/>
    <w:rsid w:val="002E01B6"/>
    <w:rsid w:val="002E06E5"/>
    <w:rsid w:val="002E07FD"/>
    <w:rsid w:val="002E081D"/>
    <w:rsid w:val="002E0D4D"/>
    <w:rsid w:val="002E10B1"/>
    <w:rsid w:val="002E126E"/>
    <w:rsid w:val="002E13E4"/>
    <w:rsid w:val="002E1B0E"/>
    <w:rsid w:val="002E1B6D"/>
    <w:rsid w:val="002E1D45"/>
    <w:rsid w:val="002E1E19"/>
    <w:rsid w:val="002E1EB6"/>
    <w:rsid w:val="002E1FF5"/>
    <w:rsid w:val="002E2057"/>
    <w:rsid w:val="002E2544"/>
    <w:rsid w:val="002E2FFD"/>
    <w:rsid w:val="002E30B7"/>
    <w:rsid w:val="002E3492"/>
    <w:rsid w:val="002E34F9"/>
    <w:rsid w:val="002E4661"/>
    <w:rsid w:val="002E4AD2"/>
    <w:rsid w:val="002E4BD8"/>
    <w:rsid w:val="002E4C35"/>
    <w:rsid w:val="002E4F62"/>
    <w:rsid w:val="002E5352"/>
    <w:rsid w:val="002E537E"/>
    <w:rsid w:val="002E5392"/>
    <w:rsid w:val="002E55EF"/>
    <w:rsid w:val="002E56F1"/>
    <w:rsid w:val="002E5804"/>
    <w:rsid w:val="002E5B74"/>
    <w:rsid w:val="002E5D83"/>
    <w:rsid w:val="002E6AC7"/>
    <w:rsid w:val="002E6E96"/>
    <w:rsid w:val="002E71E7"/>
    <w:rsid w:val="002E73C5"/>
    <w:rsid w:val="002E7B40"/>
    <w:rsid w:val="002E7F3C"/>
    <w:rsid w:val="002F0024"/>
    <w:rsid w:val="002F0160"/>
    <w:rsid w:val="002F02B9"/>
    <w:rsid w:val="002F0FC8"/>
    <w:rsid w:val="002F112E"/>
    <w:rsid w:val="002F1208"/>
    <w:rsid w:val="002F1559"/>
    <w:rsid w:val="002F18A2"/>
    <w:rsid w:val="002F1931"/>
    <w:rsid w:val="002F1D42"/>
    <w:rsid w:val="002F1D47"/>
    <w:rsid w:val="002F27BF"/>
    <w:rsid w:val="002F2C6D"/>
    <w:rsid w:val="002F2C71"/>
    <w:rsid w:val="002F2F20"/>
    <w:rsid w:val="002F2F38"/>
    <w:rsid w:val="002F31E5"/>
    <w:rsid w:val="002F3213"/>
    <w:rsid w:val="002F3540"/>
    <w:rsid w:val="002F36DC"/>
    <w:rsid w:val="002F3D9B"/>
    <w:rsid w:val="002F4372"/>
    <w:rsid w:val="002F4553"/>
    <w:rsid w:val="002F4564"/>
    <w:rsid w:val="002F46C5"/>
    <w:rsid w:val="002F484A"/>
    <w:rsid w:val="002F499B"/>
    <w:rsid w:val="002F4A0C"/>
    <w:rsid w:val="002F4B2C"/>
    <w:rsid w:val="002F4D22"/>
    <w:rsid w:val="002F55FA"/>
    <w:rsid w:val="002F593C"/>
    <w:rsid w:val="002F6018"/>
    <w:rsid w:val="002F60D3"/>
    <w:rsid w:val="002F620F"/>
    <w:rsid w:val="002F623D"/>
    <w:rsid w:val="002F6503"/>
    <w:rsid w:val="002F6973"/>
    <w:rsid w:val="002F69D7"/>
    <w:rsid w:val="002F6E94"/>
    <w:rsid w:val="002F6EB6"/>
    <w:rsid w:val="002F6EE8"/>
    <w:rsid w:val="002F7133"/>
    <w:rsid w:val="002F718E"/>
    <w:rsid w:val="002F728F"/>
    <w:rsid w:val="002F733B"/>
    <w:rsid w:val="002F7CEB"/>
    <w:rsid w:val="002F7F7A"/>
    <w:rsid w:val="002F7FB3"/>
    <w:rsid w:val="0030001D"/>
    <w:rsid w:val="003001E4"/>
    <w:rsid w:val="00300564"/>
    <w:rsid w:val="00300BFE"/>
    <w:rsid w:val="00300C8A"/>
    <w:rsid w:val="00300DC0"/>
    <w:rsid w:val="003014C5"/>
    <w:rsid w:val="00301936"/>
    <w:rsid w:val="0030196B"/>
    <w:rsid w:val="00301D57"/>
    <w:rsid w:val="00302A1F"/>
    <w:rsid w:val="0030321F"/>
    <w:rsid w:val="0030329F"/>
    <w:rsid w:val="003032CE"/>
    <w:rsid w:val="0030392B"/>
    <w:rsid w:val="00303F7A"/>
    <w:rsid w:val="00303F96"/>
    <w:rsid w:val="0030403E"/>
    <w:rsid w:val="003040AA"/>
    <w:rsid w:val="00304313"/>
    <w:rsid w:val="003048A2"/>
    <w:rsid w:val="00304DB6"/>
    <w:rsid w:val="00304EA4"/>
    <w:rsid w:val="00304EDE"/>
    <w:rsid w:val="00304F9E"/>
    <w:rsid w:val="0030511D"/>
    <w:rsid w:val="003057B4"/>
    <w:rsid w:val="00305BDF"/>
    <w:rsid w:val="00305EF3"/>
    <w:rsid w:val="003064A6"/>
    <w:rsid w:val="003064BF"/>
    <w:rsid w:val="003066CE"/>
    <w:rsid w:val="00306868"/>
    <w:rsid w:val="003068E2"/>
    <w:rsid w:val="003070CF"/>
    <w:rsid w:val="0030718C"/>
    <w:rsid w:val="00307422"/>
    <w:rsid w:val="00307914"/>
    <w:rsid w:val="00307B44"/>
    <w:rsid w:val="00307B7F"/>
    <w:rsid w:val="00307C25"/>
    <w:rsid w:val="00307C4E"/>
    <w:rsid w:val="00307D35"/>
    <w:rsid w:val="00307D3E"/>
    <w:rsid w:val="00307E0B"/>
    <w:rsid w:val="00307EF8"/>
    <w:rsid w:val="003100D4"/>
    <w:rsid w:val="0031052C"/>
    <w:rsid w:val="003107A7"/>
    <w:rsid w:val="00311057"/>
    <w:rsid w:val="0031105F"/>
    <w:rsid w:val="003116C4"/>
    <w:rsid w:val="003118ED"/>
    <w:rsid w:val="003119AE"/>
    <w:rsid w:val="003119B1"/>
    <w:rsid w:val="003119BE"/>
    <w:rsid w:val="00311C38"/>
    <w:rsid w:val="00312453"/>
    <w:rsid w:val="00312649"/>
    <w:rsid w:val="00312892"/>
    <w:rsid w:val="00312B21"/>
    <w:rsid w:val="003132F0"/>
    <w:rsid w:val="00313868"/>
    <w:rsid w:val="003139B6"/>
    <w:rsid w:val="00314B3C"/>
    <w:rsid w:val="00314C02"/>
    <w:rsid w:val="003155BB"/>
    <w:rsid w:val="00315FC7"/>
    <w:rsid w:val="00316763"/>
    <w:rsid w:val="00316B55"/>
    <w:rsid w:val="00316F22"/>
    <w:rsid w:val="00317303"/>
    <w:rsid w:val="003177CF"/>
    <w:rsid w:val="00317956"/>
    <w:rsid w:val="00317A36"/>
    <w:rsid w:val="00317B67"/>
    <w:rsid w:val="00317BA9"/>
    <w:rsid w:val="00317CE5"/>
    <w:rsid w:val="0032045D"/>
    <w:rsid w:val="00320838"/>
    <w:rsid w:val="00320C37"/>
    <w:rsid w:val="00320C7B"/>
    <w:rsid w:val="00321C01"/>
    <w:rsid w:val="00321C56"/>
    <w:rsid w:val="0032204E"/>
    <w:rsid w:val="003220E9"/>
    <w:rsid w:val="003223C9"/>
    <w:rsid w:val="0032249E"/>
    <w:rsid w:val="003226BD"/>
    <w:rsid w:val="00322AAF"/>
    <w:rsid w:val="00322AB8"/>
    <w:rsid w:val="00322D18"/>
    <w:rsid w:val="003231F6"/>
    <w:rsid w:val="00323957"/>
    <w:rsid w:val="00323B92"/>
    <w:rsid w:val="00323C53"/>
    <w:rsid w:val="00323FD1"/>
    <w:rsid w:val="0032414D"/>
    <w:rsid w:val="003243A3"/>
    <w:rsid w:val="00324886"/>
    <w:rsid w:val="003248C6"/>
    <w:rsid w:val="003252B0"/>
    <w:rsid w:val="00325505"/>
    <w:rsid w:val="00326258"/>
    <w:rsid w:val="0032691C"/>
    <w:rsid w:val="00326BFA"/>
    <w:rsid w:val="00327262"/>
    <w:rsid w:val="00327461"/>
    <w:rsid w:val="0032780A"/>
    <w:rsid w:val="00327A36"/>
    <w:rsid w:val="00327B20"/>
    <w:rsid w:val="00327B51"/>
    <w:rsid w:val="00327BF9"/>
    <w:rsid w:val="00330555"/>
    <w:rsid w:val="00330998"/>
    <w:rsid w:val="00330E24"/>
    <w:rsid w:val="00330E62"/>
    <w:rsid w:val="003310D4"/>
    <w:rsid w:val="00331E0B"/>
    <w:rsid w:val="00332724"/>
    <w:rsid w:val="00332BCF"/>
    <w:rsid w:val="00332C7E"/>
    <w:rsid w:val="00332CE9"/>
    <w:rsid w:val="00332F1F"/>
    <w:rsid w:val="003332D1"/>
    <w:rsid w:val="0033360F"/>
    <w:rsid w:val="00333866"/>
    <w:rsid w:val="00333E55"/>
    <w:rsid w:val="00334351"/>
    <w:rsid w:val="00334427"/>
    <w:rsid w:val="00334511"/>
    <w:rsid w:val="00334CD2"/>
    <w:rsid w:val="00335213"/>
    <w:rsid w:val="003355AE"/>
    <w:rsid w:val="0033573C"/>
    <w:rsid w:val="00335A22"/>
    <w:rsid w:val="00335AF5"/>
    <w:rsid w:val="00335E0B"/>
    <w:rsid w:val="00335E22"/>
    <w:rsid w:val="00335EB8"/>
    <w:rsid w:val="003362E7"/>
    <w:rsid w:val="0033638D"/>
    <w:rsid w:val="00336658"/>
    <w:rsid w:val="003366FE"/>
    <w:rsid w:val="0033676D"/>
    <w:rsid w:val="00336770"/>
    <w:rsid w:val="00336AB8"/>
    <w:rsid w:val="00336C42"/>
    <w:rsid w:val="00336E1A"/>
    <w:rsid w:val="003371DD"/>
    <w:rsid w:val="0033784E"/>
    <w:rsid w:val="00337DAD"/>
    <w:rsid w:val="00337DE1"/>
    <w:rsid w:val="0034098A"/>
    <w:rsid w:val="00340BB4"/>
    <w:rsid w:val="00340D70"/>
    <w:rsid w:val="00340FF4"/>
    <w:rsid w:val="003417F5"/>
    <w:rsid w:val="00342350"/>
    <w:rsid w:val="0034266B"/>
    <w:rsid w:val="00343018"/>
    <w:rsid w:val="0034392E"/>
    <w:rsid w:val="00343B63"/>
    <w:rsid w:val="00343D65"/>
    <w:rsid w:val="00343ED2"/>
    <w:rsid w:val="00344080"/>
    <w:rsid w:val="00344453"/>
    <w:rsid w:val="0034445E"/>
    <w:rsid w:val="003447CA"/>
    <w:rsid w:val="00344AC2"/>
    <w:rsid w:val="00344C11"/>
    <w:rsid w:val="003454CF"/>
    <w:rsid w:val="00345C98"/>
    <w:rsid w:val="003463F3"/>
    <w:rsid w:val="003465E7"/>
    <w:rsid w:val="00346780"/>
    <w:rsid w:val="00346A88"/>
    <w:rsid w:val="00346F1B"/>
    <w:rsid w:val="0034729B"/>
    <w:rsid w:val="00347AC2"/>
    <w:rsid w:val="00347D52"/>
    <w:rsid w:val="0035041B"/>
    <w:rsid w:val="00350661"/>
    <w:rsid w:val="003506BA"/>
    <w:rsid w:val="00350905"/>
    <w:rsid w:val="0035099F"/>
    <w:rsid w:val="00350A5E"/>
    <w:rsid w:val="00350B43"/>
    <w:rsid w:val="00351551"/>
    <w:rsid w:val="003517BD"/>
    <w:rsid w:val="00351902"/>
    <w:rsid w:val="00351D63"/>
    <w:rsid w:val="00352756"/>
    <w:rsid w:val="00352859"/>
    <w:rsid w:val="0035286C"/>
    <w:rsid w:val="003528D5"/>
    <w:rsid w:val="00352B4A"/>
    <w:rsid w:val="00352D9A"/>
    <w:rsid w:val="00352E9E"/>
    <w:rsid w:val="00352FFD"/>
    <w:rsid w:val="003531C6"/>
    <w:rsid w:val="003531F0"/>
    <w:rsid w:val="0035384F"/>
    <w:rsid w:val="0035391F"/>
    <w:rsid w:val="00354203"/>
    <w:rsid w:val="003545E8"/>
    <w:rsid w:val="0035473D"/>
    <w:rsid w:val="00354A46"/>
    <w:rsid w:val="00355034"/>
    <w:rsid w:val="003550DE"/>
    <w:rsid w:val="0035561F"/>
    <w:rsid w:val="00355B04"/>
    <w:rsid w:val="00355EC6"/>
    <w:rsid w:val="00355F11"/>
    <w:rsid w:val="003563E2"/>
    <w:rsid w:val="00356CE2"/>
    <w:rsid w:val="00356D21"/>
    <w:rsid w:val="00356DCB"/>
    <w:rsid w:val="003578C7"/>
    <w:rsid w:val="0035797B"/>
    <w:rsid w:val="00357E2E"/>
    <w:rsid w:val="00357EC9"/>
    <w:rsid w:val="003601DE"/>
    <w:rsid w:val="003602CE"/>
    <w:rsid w:val="003608F7"/>
    <w:rsid w:val="00360D95"/>
    <w:rsid w:val="00360E86"/>
    <w:rsid w:val="003614F0"/>
    <w:rsid w:val="003616C0"/>
    <w:rsid w:val="0036198F"/>
    <w:rsid w:val="003628F4"/>
    <w:rsid w:val="003629CC"/>
    <w:rsid w:val="003631CB"/>
    <w:rsid w:val="00363321"/>
    <w:rsid w:val="003634B9"/>
    <w:rsid w:val="00363DC7"/>
    <w:rsid w:val="00363E63"/>
    <w:rsid w:val="00364036"/>
    <w:rsid w:val="00364332"/>
    <w:rsid w:val="003646DF"/>
    <w:rsid w:val="003646FE"/>
    <w:rsid w:val="00364CD1"/>
    <w:rsid w:val="00364DF7"/>
    <w:rsid w:val="003651D3"/>
    <w:rsid w:val="0036524B"/>
    <w:rsid w:val="003652AA"/>
    <w:rsid w:val="003657D9"/>
    <w:rsid w:val="00365918"/>
    <w:rsid w:val="00365C00"/>
    <w:rsid w:val="00365CDA"/>
    <w:rsid w:val="00365F75"/>
    <w:rsid w:val="00366130"/>
    <w:rsid w:val="00366242"/>
    <w:rsid w:val="0036682D"/>
    <w:rsid w:val="00366A36"/>
    <w:rsid w:val="00366F53"/>
    <w:rsid w:val="003671F5"/>
    <w:rsid w:val="00367B27"/>
    <w:rsid w:val="00367FF6"/>
    <w:rsid w:val="00370349"/>
    <w:rsid w:val="003709D6"/>
    <w:rsid w:val="00370C35"/>
    <w:rsid w:val="00370CFF"/>
    <w:rsid w:val="0037120E"/>
    <w:rsid w:val="00371831"/>
    <w:rsid w:val="0037193F"/>
    <w:rsid w:val="003719C4"/>
    <w:rsid w:val="00371A88"/>
    <w:rsid w:val="00371CEA"/>
    <w:rsid w:val="003722A7"/>
    <w:rsid w:val="003723B9"/>
    <w:rsid w:val="0037268D"/>
    <w:rsid w:val="003726D5"/>
    <w:rsid w:val="00372D06"/>
    <w:rsid w:val="003731D9"/>
    <w:rsid w:val="003734A8"/>
    <w:rsid w:val="00373544"/>
    <w:rsid w:val="00373558"/>
    <w:rsid w:val="00373985"/>
    <w:rsid w:val="00373F98"/>
    <w:rsid w:val="00374056"/>
    <w:rsid w:val="00374CFC"/>
    <w:rsid w:val="00374D36"/>
    <w:rsid w:val="0037512E"/>
    <w:rsid w:val="0037539B"/>
    <w:rsid w:val="003753CB"/>
    <w:rsid w:val="0037549A"/>
    <w:rsid w:val="00375622"/>
    <w:rsid w:val="003756E9"/>
    <w:rsid w:val="003759EC"/>
    <w:rsid w:val="00375C3D"/>
    <w:rsid w:val="00375C4B"/>
    <w:rsid w:val="00375E98"/>
    <w:rsid w:val="00375EB0"/>
    <w:rsid w:val="00376C2E"/>
    <w:rsid w:val="00376E75"/>
    <w:rsid w:val="00377001"/>
    <w:rsid w:val="003774CE"/>
    <w:rsid w:val="00377691"/>
    <w:rsid w:val="00377A5A"/>
    <w:rsid w:val="00377B1F"/>
    <w:rsid w:val="00377CF6"/>
    <w:rsid w:val="00377DCC"/>
    <w:rsid w:val="00380402"/>
    <w:rsid w:val="00380780"/>
    <w:rsid w:val="00380AF8"/>
    <w:rsid w:val="003815CB"/>
    <w:rsid w:val="00381802"/>
    <w:rsid w:val="00381816"/>
    <w:rsid w:val="003818E8"/>
    <w:rsid w:val="00381D3F"/>
    <w:rsid w:val="003822CC"/>
    <w:rsid w:val="00382553"/>
    <w:rsid w:val="00382C43"/>
    <w:rsid w:val="00382D42"/>
    <w:rsid w:val="00382E65"/>
    <w:rsid w:val="00382EC7"/>
    <w:rsid w:val="00383113"/>
    <w:rsid w:val="0038331A"/>
    <w:rsid w:val="00383414"/>
    <w:rsid w:val="003836E2"/>
    <w:rsid w:val="00383849"/>
    <w:rsid w:val="0038392D"/>
    <w:rsid w:val="00383CEB"/>
    <w:rsid w:val="00383F4A"/>
    <w:rsid w:val="0038483C"/>
    <w:rsid w:val="0038493F"/>
    <w:rsid w:val="00384BDC"/>
    <w:rsid w:val="00384BE1"/>
    <w:rsid w:val="00384D91"/>
    <w:rsid w:val="00384F02"/>
    <w:rsid w:val="00385056"/>
    <w:rsid w:val="0038535A"/>
    <w:rsid w:val="00385766"/>
    <w:rsid w:val="003858E5"/>
    <w:rsid w:val="00385951"/>
    <w:rsid w:val="00385C2D"/>
    <w:rsid w:val="00385F27"/>
    <w:rsid w:val="0038641C"/>
    <w:rsid w:val="003865C2"/>
    <w:rsid w:val="003869D8"/>
    <w:rsid w:val="00386E84"/>
    <w:rsid w:val="00387591"/>
    <w:rsid w:val="003877A5"/>
    <w:rsid w:val="00387DC6"/>
    <w:rsid w:val="003901AA"/>
    <w:rsid w:val="003901BB"/>
    <w:rsid w:val="00390269"/>
    <w:rsid w:val="0039076D"/>
    <w:rsid w:val="0039078E"/>
    <w:rsid w:val="00390846"/>
    <w:rsid w:val="003908C7"/>
    <w:rsid w:val="00390A22"/>
    <w:rsid w:val="0039139B"/>
    <w:rsid w:val="003914AC"/>
    <w:rsid w:val="00391852"/>
    <w:rsid w:val="00391AD0"/>
    <w:rsid w:val="00391C56"/>
    <w:rsid w:val="00391D10"/>
    <w:rsid w:val="00391DD8"/>
    <w:rsid w:val="0039245F"/>
    <w:rsid w:val="003925A7"/>
    <w:rsid w:val="003925ED"/>
    <w:rsid w:val="003926E3"/>
    <w:rsid w:val="00392925"/>
    <w:rsid w:val="0039292C"/>
    <w:rsid w:val="00392CF7"/>
    <w:rsid w:val="00392EB1"/>
    <w:rsid w:val="00392FE9"/>
    <w:rsid w:val="00393A7D"/>
    <w:rsid w:val="00393AE7"/>
    <w:rsid w:val="00393CE7"/>
    <w:rsid w:val="003940DA"/>
    <w:rsid w:val="00394447"/>
    <w:rsid w:val="003946F2"/>
    <w:rsid w:val="003948BA"/>
    <w:rsid w:val="00394915"/>
    <w:rsid w:val="00394A73"/>
    <w:rsid w:val="00394C03"/>
    <w:rsid w:val="00394DE4"/>
    <w:rsid w:val="0039501F"/>
    <w:rsid w:val="00395C50"/>
    <w:rsid w:val="00396119"/>
    <w:rsid w:val="00396C0C"/>
    <w:rsid w:val="00396EBB"/>
    <w:rsid w:val="003971F3"/>
    <w:rsid w:val="00397673"/>
    <w:rsid w:val="00397B50"/>
    <w:rsid w:val="00397E4A"/>
    <w:rsid w:val="00397FF7"/>
    <w:rsid w:val="003A003A"/>
    <w:rsid w:val="003A006E"/>
    <w:rsid w:val="003A00C2"/>
    <w:rsid w:val="003A06CB"/>
    <w:rsid w:val="003A07A5"/>
    <w:rsid w:val="003A09B5"/>
    <w:rsid w:val="003A14E9"/>
    <w:rsid w:val="003A1758"/>
    <w:rsid w:val="003A1E35"/>
    <w:rsid w:val="003A1ED0"/>
    <w:rsid w:val="003A235C"/>
    <w:rsid w:val="003A2808"/>
    <w:rsid w:val="003A2D0F"/>
    <w:rsid w:val="003A3015"/>
    <w:rsid w:val="003A32BC"/>
    <w:rsid w:val="003A33D8"/>
    <w:rsid w:val="003A3A52"/>
    <w:rsid w:val="003A3BF3"/>
    <w:rsid w:val="003A3E32"/>
    <w:rsid w:val="003A3F77"/>
    <w:rsid w:val="003A415D"/>
    <w:rsid w:val="003A425D"/>
    <w:rsid w:val="003A45DA"/>
    <w:rsid w:val="003A486C"/>
    <w:rsid w:val="003A4E1A"/>
    <w:rsid w:val="003A4F35"/>
    <w:rsid w:val="003A4F37"/>
    <w:rsid w:val="003A507D"/>
    <w:rsid w:val="003A545D"/>
    <w:rsid w:val="003A5499"/>
    <w:rsid w:val="003A56A2"/>
    <w:rsid w:val="003A5B76"/>
    <w:rsid w:val="003A62AF"/>
    <w:rsid w:val="003A6325"/>
    <w:rsid w:val="003A63D8"/>
    <w:rsid w:val="003A66C4"/>
    <w:rsid w:val="003A6D03"/>
    <w:rsid w:val="003A6D9A"/>
    <w:rsid w:val="003A6DFC"/>
    <w:rsid w:val="003A6FD1"/>
    <w:rsid w:val="003A7091"/>
    <w:rsid w:val="003A766D"/>
    <w:rsid w:val="003A787E"/>
    <w:rsid w:val="003A794B"/>
    <w:rsid w:val="003A79E3"/>
    <w:rsid w:val="003A7C03"/>
    <w:rsid w:val="003A7C4D"/>
    <w:rsid w:val="003B0299"/>
    <w:rsid w:val="003B0448"/>
    <w:rsid w:val="003B09F6"/>
    <w:rsid w:val="003B0CF6"/>
    <w:rsid w:val="003B155D"/>
    <w:rsid w:val="003B16E4"/>
    <w:rsid w:val="003B2351"/>
    <w:rsid w:val="003B2958"/>
    <w:rsid w:val="003B2FA2"/>
    <w:rsid w:val="003B2FFC"/>
    <w:rsid w:val="003B38E8"/>
    <w:rsid w:val="003B3EC1"/>
    <w:rsid w:val="003B409A"/>
    <w:rsid w:val="003B438B"/>
    <w:rsid w:val="003B45DA"/>
    <w:rsid w:val="003B5087"/>
    <w:rsid w:val="003B51D2"/>
    <w:rsid w:val="003B53AA"/>
    <w:rsid w:val="003B55DA"/>
    <w:rsid w:val="003B589C"/>
    <w:rsid w:val="003B59E9"/>
    <w:rsid w:val="003B5A08"/>
    <w:rsid w:val="003B5CC8"/>
    <w:rsid w:val="003B60B9"/>
    <w:rsid w:val="003B67CB"/>
    <w:rsid w:val="003B69F5"/>
    <w:rsid w:val="003B6CCF"/>
    <w:rsid w:val="003B6D06"/>
    <w:rsid w:val="003B700F"/>
    <w:rsid w:val="003B7035"/>
    <w:rsid w:val="003B72C1"/>
    <w:rsid w:val="003C01B3"/>
    <w:rsid w:val="003C02B3"/>
    <w:rsid w:val="003C041B"/>
    <w:rsid w:val="003C05A7"/>
    <w:rsid w:val="003C08A8"/>
    <w:rsid w:val="003C08C4"/>
    <w:rsid w:val="003C0A91"/>
    <w:rsid w:val="003C0BC9"/>
    <w:rsid w:val="003C0EC2"/>
    <w:rsid w:val="003C13F8"/>
    <w:rsid w:val="003C151D"/>
    <w:rsid w:val="003C18E7"/>
    <w:rsid w:val="003C2492"/>
    <w:rsid w:val="003C266C"/>
    <w:rsid w:val="003C26D0"/>
    <w:rsid w:val="003C2A6B"/>
    <w:rsid w:val="003C2E78"/>
    <w:rsid w:val="003C2EA2"/>
    <w:rsid w:val="003C32ED"/>
    <w:rsid w:val="003C33E5"/>
    <w:rsid w:val="003C3745"/>
    <w:rsid w:val="003C37BC"/>
    <w:rsid w:val="003C39BD"/>
    <w:rsid w:val="003C39D4"/>
    <w:rsid w:val="003C3EA8"/>
    <w:rsid w:val="003C3EEB"/>
    <w:rsid w:val="003C403B"/>
    <w:rsid w:val="003C434B"/>
    <w:rsid w:val="003C4415"/>
    <w:rsid w:val="003C4B1E"/>
    <w:rsid w:val="003C4D4E"/>
    <w:rsid w:val="003C5864"/>
    <w:rsid w:val="003C5B32"/>
    <w:rsid w:val="003C5DDA"/>
    <w:rsid w:val="003C60E3"/>
    <w:rsid w:val="003C658F"/>
    <w:rsid w:val="003C68CC"/>
    <w:rsid w:val="003C6E02"/>
    <w:rsid w:val="003C6F2B"/>
    <w:rsid w:val="003C7957"/>
    <w:rsid w:val="003D06AB"/>
    <w:rsid w:val="003D074C"/>
    <w:rsid w:val="003D08AB"/>
    <w:rsid w:val="003D0D07"/>
    <w:rsid w:val="003D0D1D"/>
    <w:rsid w:val="003D12BB"/>
    <w:rsid w:val="003D142F"/>
    <w:rsid w:val="003D17C6"/>
    <w:rsid w:val="003D1896"/>
    <w:rsid w:val="003D196C"/>
    <w:rsid w:val="003D19B0"/>
    <w:rsid w:val="003D1C4E"/>
    <w:rsid w:val="003D1CFA"/>
    <w:rsid w:val="003D1F58"/>
    <w:rsid w:val="003D2818"/>
    <w:rsid w:val="003D30FB"/>
    <w:rsid w:val="003D31EF"/>
    <w:rsid w:val="003D3753"/>
    <w:rsid w:val="003D380D"/>
    <w:rsid w:val="003D3B93"/>
    <w:rsid w:val="003D410A"/>
    <w:rsid w:val="003D44A6"/>
    <w:rsid w:val="003D450E"/>
    <w:rsid w:val="003D45EA"/>
    <w:rsid w:val="003D4B47"/>
    <w:rsid w:val="003D4E27"/>
    <w:rsid w:val="003D54C0"/>
    <w:rsid w:val="003D56FD"/>
    <w:rsid w:val="003D57F9"/>
    <w:rsid w:val="003D6337"/>
    <w:rsid w:val="003D6611"/>
    <w:rsid w:val="003D6625"/>
    <w:rsid w:val="003D669B"/>
    <w:rsid w:val="003D66A7"/>
    <w:rsid w:val="003D68FE"/>
    <w:rsid w:val="003D6CB5"/>
    <w:rsid w:val="003D6CEB"/>
    <w:rsid w:val="003D6F08"/>
    <w:rsid w:val="003D7143"/>
    <w:rsid w:val="003D767F"/>
    <w:rsid w:val="003D780E"/>
    <w:rsid w:val="003D7E7F"/>
    <w:rsid w:val="003D7F45"/>
    <w:rsid w:val="003D7F9C"/>
    <w:rsid w:val="003E055A"/>
    <w:rsid w:val="003E062B"/>
    <w:rsid w:val="003E0A80"/>
    <w:rsid w:val="003E1112"/>
    <w:rsid w:val="003E1290"/>
    <w:rsid w:val="003E12E2"/>
    <w:rsid w:val="003E16F6"/>
    <w:rsid w:val="003E1823"/>
    <w:rsid w:val="003E1865"/>
    <w:rsid w:val="003E211B"/>
    <w:rsid w:val="003E2171"/>
    <w:rsid w:val="003E22DF"/>
    <w:rsid w:val="003E2325"/>
    <w:rsid w:val="003E24F6"/>
    <w:rsid w:val="003E26C9"/>
    <w:rsid w:val="003E28FA"/>
    <w:rsid w:val="003E2EFD"/>
    <w:rsid w:val="003E30E6"/>
    <w:rsid w:val="003E31DE"/>
    <w:rsid w:val="003E35A1"/>
    <w:rsid w:val="003E3C95"/>
    <w:rsid w:val="003E41E2"/>
    <w:rsid w:val="003E4296"/>
    <w:rsid w:val="003E42F2"/>
    <w:rsid w:val="003E43A6"/>
    <w:rsid w:val="003E445A"/>
    <w:rsid w:val="003E4AC7"/>
    <w:rsid w:val="003E4C5D"/>
    <w:rsid w:val="003E4CB6"/>
    <w:rsid w:val="003E517A"/>
    <w:rsid w:val="003E56E2"/>
    <w:rsid w:val="003E5730"/>
    <w:rsid w:val="003E5861"/>
    <w:rsid w:val="003E592B"/>
    <w:rsid w:val="003E5984"/>
    <w:rsid w:val="003E5F74"/>
    <w:rsid w:val="003E6409"/>
    <w:rsid w:val="003E665E"/>
    <w:rsid w:val="003E67BF"/>
    <w:rsid w:val="003E6BCB"/>
    <w:rsid w:val="003E6C26"/>
    <w:rsid w:val="003E6CE5"/>
    <w:rsid w:val="003E75FB"/>
    <w:rsid w:val="003E7640"/>
    <w:rsid w:val="003E7A8E"/>
    <w:rsid w:val="003E7D4D"/>
    <w:rsid w:val="003F02EB"/>
    <w:rsid w:val="003F080F"/>
    <w:rsid w:val="003F0997"/>
    <w:rsid w:val="003F0A8F"/>
    <w:rsid w:val="003F0BD3"/>
    <w:rsid w:val="003F132D"/>
    <w:rsid w:val="003F148B"/>
    <w:rsid w:val="003F1794"/>
    <w:rsid w:val="003F1BC0"/>
    <w:rsid w:val="003F1C23"/>
    <w:rsid w:val="003F25C2"/>
    <w:rsid w:val="003F270A"/>
    <w:rsid w:val="003F3268"/>
    <w:rsid w:val="003F3368"/>
    <w:rsid w:val="003F3858"/>
    <w:rsid w:val="003F38F4"/>
    <w:rsid w:val="003F3AF1"/>
    <w:rsid w:val="003F3E8E"/>
    <w:rsid w:val="003F41D2"/>
    <w:rsid w:val="003F4687"/>
    <w:rsid w:val="003F4701"/>
    <w:rsid w:val="003F4B9C"/>
    <w:rsid w:val="003F536A"/>
    <w:rsid w:val="003F5740"/>
    <w:rsid w:val="003F5879"/>
    <w:rsid w:val="003F5A71"/>
    <w:rsid w:val="003F619C"/>
    <w:rsid w:val="003F6321"/>
    <w:rsid w:val="003F65D7"/>
    <w:rsid w:val="003F6CA1"/>
    <w:rsid w:val="003F6F43"/>
    <w:rsid w:val="003F7275"/>
    <w:rsid w:val="003F73A0"/>
    <w:rsid w:val="003F74E8"/>
    <w:rsid w:val="003F784B"/>
    <w:rsid w:val="003F7909"/>
    <w:rsid w:val="0040004F"/>
    <w:rsid w:val="00400107"/>
    <w:rsid w:val="00400BD4"/>
    <w:rsid w:val="00400F40"/>
    <w:rsid w:val="004012A5"/>
    <w:rsid w:val="004016E0"/>
    <w:rsid w:val="00401771"/>
    <w:rsid w:val="00401864"/>
    <w:rsid w:val="00401936"/>
    <w:rsid w:val="00401B24"/>
    <w:rsid w:val="00401D33"/>
    <w:rsid w:val="00401D74"/>
    <w:rsid w:val="0040219A"/>
    <w:rsid w:val="0040249F"/>
    <w:rsid w:val="00402776"/>
    <w:rsid w:val="004027D1"/>
    <w:rsid w:val="004027F0"/>
    <w:rsid w:val="00402812"/>
    <w:rsid w:val="0040283E"/>
    <w:rsid w:val="00402888"/>
    <w:rsid w:val="00402B03"/>
    <w:rsid w:val="00402FF8"/>
    <w:rsid w:val="00403635"/>
    <w:rsid w:val="00403A09"/>
    <w:rsid w:val="00403C58"/>
    <w:rsid w:val="00403D88"/>
    <w:rsid w:val="00404155"/>
    <w:rsid w:val="0040423A"/>
    <w:rsid w:val="004043B2"/>
    <w:rsid w:val="00404C87"/>
    <w:rsid w:val="00404FD8"/>
    <w:rsid w:val="00405178"/>
    <w:rsid w:val="004053CC"/>
    <w:rsid w:val="004057FF"/>
    <w:rsid w:val="00405B7F"/>
    <w:rsid w:val="00405C6D"/>
    <w:rsid w:val="00405DF9"/>
    <w:rsid w:val="00405EB4"/>
    <w:rsid w:val="00406193"/>
    <w:rsid w:val="00406A45"/>
    <w:rsid w:val="00406AA4"/>
    <w:rsid w:val="00406C51"/>
    <w:rsid w:val="00406E06"/>
    <w:rsid w:val="00406ECB"/>
    <w:rsid w:val="00407B5C"/>
    <w:rsid w:val="00407BA1"/>
    <w:rsid w:val="00407D6C"/>
    <w:rsid w:val="00410089"/>
    <w:rsid w:val="004107F5"/>
    <w:rsid w:val="00410A31"/>
    <w:rsid w:val="00410B2E"/>
    <w:rsid w:val="00411381"/>
    <w:rsid w:val="0041140D"/>
    <w:rsid w:val="004118D5"/>
    <w:rsid w:val="00411E71"/>
    <w:rsid w:val="00411EFB"/>
    <w:rsid w:val="00411F1F"/>
    <w:rsid w:val="00412279"/>
    <w:rsid w:val="00412361"/>
    <w:rsid w:val="0041278F"/>
    <w:rsid w:val="004129EF"/>
    <w:rsid w:val="00412AB0"/>
    <w:rsid w:val="00412C0E"/>
    <w:rsid w:val="00412D55"/>
    <w:rsid w:val="00413561"/>
    <w:rsid w:val="00413A60"/>
    <w:rsid w:val="004142D5"/>
    <w:rsid w:val="004145C2"/>
    <w:rsid w:val="004146B2"/>
    <w:rsid w:val="0041499F"/>
    <w:rsid w:val="00414A19"/>
    <w:rsid w:val="00414ACE"/>
    <w:rsid w:val="00414B54"/>
    <w:rsid w:val="0041524C"/>
    <w:rsid w:val="004153F1"/>
    <w:rsid w:val="0041557C"/>
    <w:rsid w:val="00415AA7"/>
    <w:rsid w:val="0041619F"/>
    <w:rsid w:val="0041620B"/>
    <w:rsid w:val="004166AF"/>
    <w:rsid w:val="00416844"/>
    <w:rsid w:val="00416E69"/>
    <w:rsid w:val="004176B9"/>
    <w:rsid w:val="004179AD"/>
    <w:rsid w:val="00417AF6"/>
    <w:rsid w:val="00417DBB"/>
    <w:rsid w:val="004206DA"/>
    <w:rsid w:val="00420EF3"/>
    <w:rsid w:val="00421350"/>
    <w:rsid w:val="00421405"/>
    <w:rsid w:val="004214EB"/>
    <w:rsid w:val="00421549"/>
    <w:rsid w:val="0042173D"/>
    <w:rsid w:val="00421BAC"/>
    <w:rsid w:val="00421C3B"/>
    <w:rsid w:val="00421C6F"/>
    <w:rsid w:val="00422062"/>
    <w:rsid w:val="004220DD"/>
    <w:rsid w:val="00422765"/>
    <w:rsid w:val="00422D96"/>
    <w:rsid w:val="00422ECF"/>
    <w:rsid w:val="004231BC"/>
    <w:rsid w:val="004239D3"/>
    <w:rsid w:val="00423C6A"/>
    <w:rsid w:val="00423F33"/>
    <w:rsid w:val="00423F9B"/>
    <w:rsid w:val="00424061"/>
    <w:rsid w:val="004249DA"/>
    <w:rsid w:val="00424AAC"/>
    <w:rsid w:val="00424B15"/>
    <w:rsid w:val="00424E60"/>
    <w:rsid w:val="00424E80"/>
    <w:rsid w:val="0042500E"/>
    <w:rsid w:val="00425372"/>
    <w:rsid w:val="0042570F"/>
    <w:rsid w:val="004257D7"/>
    <w:rsid w:val="00425DCB"/>
    <w:rsid w:val="00425F8C"/>
    <w:rsid w:val="004268E5"/>
    <w:rsid w:val="00426B81"/>
    <w:rsid w:val="00426FF1"/>
    <w:rsid w:val="004271BE"/>
    <w:rsid w:val="0042760F"/>
    <w:rsid w:val="00427BE7"/>
    <w:rsid w:val="00430A21"/>
    <w:rsid w:val="00430ACD"/>
    <w:rsid w:val="00430EBC"/>
    <w:rsid w:val="00431300"/>
    <w:rsid w:val="00431A20"/>
    <w:rsid w:val="0043201B"/>
    <w:rsid w:val="00432535"/>
    <w:rsid w:val="00432596"/>
    <w:rsid w:val="004329E1"/>
    <w:rsid w:val="00432A68"/>
    <w:rsid w:val="00432FC8"/>
    <w:rsid w:val="00433122"/>
    <w:rsid w:val="0043328E"/>
    <w:rsid w:val="004333E5"/>
    <w:rsid w:val="004335B5"/>
    <w:rsid w:val="00433684"/>
    <w:rsid w:val="00433AFB"/>
    <w:rsid w:val="00435174"/>
    <w:rsid w:val="0043543E"/>
    <w:rsid w:val="004354A3"/>
    <w:rsid w:val="0043588E"/>
    <w:rsid w:val="00435913"/>
    <w:rsid w:val="00435FA9"/>
    <w:rsid w:val="00436041"/>
    <w:rsid w:val="0043646F"/>
    <w:rsid w:val="00436E09"/>
    <w:rsid w:val="00437535"/>
    <w:rsid w:val="0043764A"/>
    <w:rsid w:val="0043771A"/>
    <w:rsid w:val="00437893"/>
    <w:rsid w:val="004378E3"/>
    <w:rsid w:val="004378E4"/>
    <w:rsid w:val="00437997"/>
    <w:rsid w:val="00437A46"/>
    <w:rsid w:val="00437B4D"/>
    <w:rsid w:val="00437C4F"/>
    <w:rsid w:val="00440038"/>
    <w:rsid w:val="00440126"/>
    <w:rsid w:val="0044052A"/>
    <w:rsid w:val="004407B1"/>
    <w:rsid w:val="00440BFC"/>
    <w:rsid w:val="00440D6C"/>
    <w:rsid w:val="00440DCE"/>
    <w:rsid w:val="004412A1"/>
    <w:rsid w:val="004413BB"/>
    <w:rsid w:val="00441595"/>
    <w:rsid w:val="004417AE"/>
    <w:rsid w:val="00442219"/>
    <w:rsid w:val="00442517"/>
    <w:rsid w:val="00442766"/>
    <w:rsid w:val="004434B9"/>
    <w:rsid w:val="00443953"/>
    <w:rsid w:val="00443FAE"/>
    <w:rsid w:val="0044414B"/>
    <w:rsid w:val="00444548"/>
    <w:rsid w:val="00444552"/>
    <w:rsid w:val="00444557"/>
    <w:rsid w:val="00444706"/>
    <w:rsid w:val="00444780"/>
    <w:rsid w:val="00444982"/>
    <w:rsid w:val="00444C2E"/>
    <w:rsid w:val="00444CC2"/>
    <w:rsid w:val="004450B9"/>
    <w:rsid w:val="0044565B"/>
    <w:rsid w:val="00445D69"/>
    <w:rsid w:val="00446017"/>
    <w:rsid w:val="00446019"/>
    <w:rsid w:val="004462DE"/>
    <w:rsid w:val="004465AF"/>
    <w:rsid w:val="00446712"/>
    <w:rsid w:val="00446777"/>
    <w:rsid w:val="00446BC0"/>
    <w:rsid w:val="00446E72"/>
    <w:rsid w:val="00447999"/>
    <w:rsid w:val="00447A3E"/>
    <w:rsid w:val="00447BC8"/>
    <w:rsid w:val="00447CA9"/>
    <w:rsid w:val="0045054C"/>
    <w:rsid w:val="00450587"/>
    <w:rsid w:val="004506B7"/>
    <w:rsid w:val="004509FC"/>
    <w:rsid w:val="00450CAD"/>
    <w:rsid w:val="00450E42"/>
    <w:rsid w:val="00450E8A"/>
    <w:rsid w:val="00451236"/>
    <w:rsid w:val="004514D9"/>
    <w:rsid w:val="00451637"/>
    <w:rsid w:val="004518D2"/>
    <w:rsid w:val="00451B9B"/>
    <w:rsid w:val="0045201B"/>
    <w:rsid w:val="00452155"/>
    <w:rsid w:val="00452308"/>
    <w:rsid w:val="0045261D"/>
    <w:rsid w:val="00452C40"/>
    <w:rsid w:val="00452D45"/>
    <w:rsid w:val="00452F07"/>
    <w:rsid w:val="0045332F"/>
    <w:rsid w:val="004533AF"/>
    <w:rsid w:val="004539E9"/>
    <w:rsid w:val="00453A2E"/>
    <w:rsid w:val="00453ECA"/>
    <w:rsid w:val="0045465E"/>
    <w:rsid w:val="00454684"/>
    <w:rsid w:val="00454968"/>
    <w:rsid w:val="0045497B"/>
    <w:rsid w:val="00454A37"/>
    <w:rsid w:val="00454E05"/>
    <w:rsid w:val="00454EA7"/>
    <w:rsid w:val="004551E1"/>
    <w:rsid w:val="00455858"/>
    <w:rsid w:val="00455885"/>
    <w:rsid w:val="0045592E"/>
    <w:rsid w:val="00455C86"/>
    <w:rsid w:val="00455E47"/>
    <w:rsid w:val="00455F32"/>
    <w:rsid w:val="0045638F"/>
    <w:rsid w:val="0045640A"/>
    <w:rsid w:val="00456413"/>
    <w:rsid w:val="0045655D"/>
    <w:rsid w:val="0045656C"/>
    <w:rsid w:val="00456A3A"/>
    <w:rsid w:val="004576FD"/>
    <w:rsid w:val="00457BEB"/>
    <w:rsid w:val="00460827"/>
    <w:rsid w:val="00460BCA"/>
    <w:rsid w:val="00460DDF"/>
    <w:rsid w:val="0046114D"/>
    <w:rsid w:val="00461322"/>
    <w:rsid w:val="00461635"/>
    <w:rsid w:val="00461C55"/>
    <w:rsid w:val="0046204E"/>
    <w:rsid w:val="00462227"/>
    <w:rsid w:val="0046259F"/>
    <w:rsid w:val="00462798"/>
    <w:rsid w:val="00462B31"/>
    <w:rsid w:val="00462D15"/>
    <w:rsid w:val="00462DC5"/>
    <w:rsid w:val="00463396"/>
    <w:rsid w:val="00463705"/>
    <w:rsid w:val="0046385E"/>
    <w:rsid w:val="00463883"/>
    <w:rsid w:val="0046403F"/>
    <w:rsid w:val="004640E9"/>
    <w:rsid w:val="0046448B"/>
    <w:rsid w:val="00464A27"/>
    <w:rsid w:val="00464B8F"/>
    <w:rsid w:val="00464F7A"/>
    <w:rsid w:val="00465282"/>
    <w:rsid w:val="004652A1"/>
    <w:rsid w:val="00465372"/>
    <w:rsid w:val="0046626D"/>
    <w:rsid w:val="004666A7"/>
    <w:rsid w:val="00466FC8"/>
    <w:rsid w:val="0046743E"/>
    <w:rsid w:val="0046749E"/>
    <w:rsid w:val="00467640"/>
    <w:rsid w:val="00467972"/>
    <w:rsid w:val="00467DD1"/>
    <w:rsid w:val="00467F65"/>
    <w:rsid w:val="00470481"/>
    <w:rsid w:val="004704F1"/>
    <w:rsid w:val="00470958"/>
    <w:rsid w:val="00470B47"/>
    <w:rsid w:val="004712E1"/>
    <w:rsid w:val="00471677"/>
    <w:rsid w:val="00471AA1"/>
    <w:rsid w:val="00471B5D"/>
    <w:rsid w:val="00471BC8"/>
    <w:rsid w:val="0047242A"/>
    <w:rsid w:val="00472714"/>
    <w:rsid w:val="00472884"/>
    <w:rsid w:val="00473347"/>
    <w:rsid w:val="00473962"/>
    <w:rsid w:val="00473D3E"/>
    <w:rsid w:val="00474107"/>
    <w:rsid w:val="0047424D"/>
    <w:rsid w:val="004748AA"/>
    <w:rsid w:val="00474D60"/>
    <w:rsid w:val="00475103"/>
    <w:rsid w:val="004753C4"/>
    <w:rsid w:val="004753F6"/>
    <w:rsid w:val="0047565C"/>
    <w:rsid w:val="0047573E"/>
    <w:rsid w:val="0047584D"/>
    <w:rsid w:val="00475A90"/>
    <w:rsid w:val="00475B22"/>
    <w:rsid w:val="00475BDF"/>
    <w:rsid w:val="00475F34"/>
    <w:rsid w:val="00476070"/>
    <w:rsid w:val="004768B4"/>
    <w:rsid w:val="004770CC"/>
    <w:rsid w:val="004772D9"/>
    <w:rsid w:val="00477590"/>
    <w:rsid w:val="00477BBB"/>
    <w:rsid w:val="00477C6A"/>
    <w:rsid w:val="00477DE0"/>
    <w:rsid w:val="00477E43"/>
    <w:rsid w:val="00477FB0"/>
    <w:rsid w:val="004800C4"/>
    <w:rsid w:val="004800D2"/>
    <w:rsid w:val="00480340"/>
    <w:rsid w:val="0048066B"/>
    <w:rsid w:val="004819D4"/>
    <w:rsid w:val="00481B37"/>
    <w:rsid w:val="00481C06"/>
    <w:rsid w:val="00481F2C"/>
    <w:rsid w:val="0048200D"/>
    <w:rsid w:val="00482792"/>
    <w:rsid w:val="00482804"/>
    <w:rsid w:val="00482D95"/>
    <w:rsid w:val="00482FBC"/>
    <w:rsid w:val="00483067"/>
    <w:rsid w:val="004831B7"/>
    <w:rsid w:val="004833C0"/>
    <w:rsid w:val="00483638"/>
    <w:rsid w:val="004836D1"/>
    <w:rsid w:val="00483AD4"/>
    <w:rsid w:val="00483D5C"/>
    <w:rsid w:val="00484314"/>
    <w:rsid w:val="00484622"/>
    <w:rsid w:val="00484633"/>
    <w:rsid w:val="004848B8"/>
    <w:rsid w:val="00484C14"/>
    <w:rsid w:val="00484DF2"/>
    <w:rsid w:val="00484E21"/>
    <w:rsid w:val="00485045"/>
    <w:rsid w:val="0048547C"/>
    <w:rsid w:val="00485512"/>
    <w:rsid w:val="00485BCD"/>
    <w:rsid w:val="00485C32"/>
    <w:rsid w:val="00485C83"/>
    <w:rsid w:val="00486206"/>
    <w:rsid w:val="00487314"/>
    <w:rsid w:val="00487E24"/>
    <w:rsid w:val="00490331"/>
    <w:rsid w:val="004904D6"/>
    <w:rsid w:val="004908A0"/>
    <w:rsid w:val="00490FBF"/>
    <w:rsid w:val="0049100C"/>
    <w:rsid w:val="00491117"/>
    <w:rsid w:val="004912D1"/>
    <w:rsid w:val="004916D1"/>
    <w:rsid w:val="004917AF"/>
    <w:rsid w:val="00491A48"/>
    <w:rsid w:val="00491AB3"/>
    <w:rsid w:val="0049205B"/>
    <w:rsid w:val="0049219B"/>
    <w:rsid w:val="0049221C"/>
    <w:rsid w:val="004923F1"/>
    <w:rsid w:val="0049295E"/>
    <w:rsid w:val="00493074"/>
    <w:rsid w:val="0049339F"/>
    <w:rsid w:val="004933AA"/>
    <w:rsid w:val="004934F2"/>
    <w:rsid w:val="00493679"/>
    <w:rsid w:val="004938FD"/>
    <w:rsid w:val="0049393A"/>
    <w:rsid w:val="00493C38"/>
    <w:rsid w:val="00494302"/>
    <w:rsid w:val="00494705"/>
    <w:rsid w:val="00494735"/>
    <w:rsid w:val="004948A4"/>
    <w:rsid w:val="0049495D"/>
    <w:rsid w:val="00494A6E"/>
    <w:rsid w:val="00494EA7"/>
    <w:rsid w:val="00495B0D"/>
    <w:rsid w:val="004961D9"/>
    <w:rsid w:val="004965A9"/>
    <w:rsid w:val="00496797"/>
    <w:rsid w:val="00496C88"/>
    <w:rsid w:val="00496CFC"/>
    <w:rsid w:val="00496E71"/>
    <w:rsid w:val="004972DA"/>
    <w:rsid w:val="0049740F"/>
    <w:rsid w:val="00497588"/>
    <w:rsid w:val="00497C5E"/>
    <w:rsid w:val="00497CC6"/>
    <w:rsid w:val="004A00F6"/>
    <w:rsid w:val="004A03D8"/>
    <w:rsid w:val="004A0986"/>
    <w:rsid w:val="004A0A18"/>
    <w:rsid w:val="004A0A9B"/>
    <w:rsid w:val="004A0DAE"/>
    <w:rsid w:val="004A13E7"/>
    <w:rsid w:val="004A15EB"/>
    <w:rsid w:val="004A1883"/>
    <w:rsid w:val="004A1C1F"/>
    <w:rsid w:val="004A1ECA"/>
    <w:rsid w:val="004A2014"/>
    <w:rsid w:val="004A2044"/>
    <w:rsid w:val="004A2447"/>
    <w:rsid w:val="004A2657"/>
    <w:rsid w:val="004A275D"/>
    <w:rsid w:val="004A287F"/>
    <w:rsid w:val="004A2BF1"/>
    <w:rsid w:val="004A2DC5"/>
    <w:rsid w:val="004A2E45"/>
    <w:rsid w:val="004A33BC"/>
    <w:rsid w:val="004A3521"/>
    <w:rsid w:val="004A377D"/>
    <w:rsid w:val="004A3939"/>
    <w:rsid w:val="004A39DC"/>
    <w:rsid w:val="004A3C0F"/>
    <w:rsid w:val="004A4606"/>
    <w:rsid w:val="004A46EF"/>
    <w:rsid w:val="004A4877"/>
    <w:rsid w:val="004A4F4C"/>
    <w:rsid w:val="004A4FE6"/>
    <w:rsid w:val="004A513A"/>
    <w:rsid w:val="004A5143"/>
    <w:rsid w:val="004A52BA"/>
    <w:rsid w:val="004A5FE9"/>
    <w:rsid w:val="004A6AE7"/>
    <w:rsid w:val="004A6DC8"/>
    <w:rsid w:val="004A6E79"/>
    <w:rsid w:val="004A6FCB"/>
    <w:rsid w:val="004A73F8"/>
    <w:rsid w:val="004A7504"/>
    <w:rsid w:val="004B01B4"/>
    <w:rsid w:val="004B062D"/>
    <w:rsid w:val="004B06EB"/>
    <w:rsid w:val="004B0F91"/>
    <w:rsid w:val="004B112F"/>
    <w:rsid w:val="004B1646"/>
    <w:rsid w:val="004B1708"/>
    <w:rsid w:val="004B19A5"/>
    <w:rsid w:val="004B1D15"/>
    <w:rsid w:val="004B1EC1"/>
    <w:rsid w:val="004B1F69"/>
    <w:rsid w:val="004B2126"/>
    <w:rsid w:val="004B24C7"/>
    <w:rsid w:val="004B2601"/>
    <w:rsid w:val="004B28A3"/>
    <w:rsid w:val="004B2E2F"/>
    <w:rsid w:val="004B3084"/>
    <w:rsid w:val="004B30C1"/>
    <w:rsid w:val="004B30DF"/>
    <w:rsid w:val="004B3B39"/>
    <w:rsid w:val="004B3DFB"/>
    <w:rsid w:val="004B44E5"/>
    <w:rsid w:val="004B4564"/>
    <w:rsid w:val="004B4568"/>
    <w:rsid w:val="004B4814"/>
    <w:rsid w:val="004B4EC4"/>
    <w:rsid w:val="004B511F"/>
    <w:rsid w:val="004B5569"/>
    <w:rsid w:val="004B5964"/>
    <w:rsid w:val="004B59CA"/>
    <w:rsid w:val="004B5A95"/>
    <w:rsid w:val="004B6000"/>
    <w:rsid w:val="004B615C"/>
    <w:rsid w:val="004B682F"/>
    <w:rsid w:val="004B6DCB"/>
    <w:rsid w:val="004B6E2E"/>
    <w:rsid w:val="004B7146"/>
    <w:rsid w:val="004B71FB"/>
    <w:rsid w:val="004B77E7"/>
    <w:rsid w:val="004B7811"/>
    <w:rsid w:val="004B792F"/>
    <w:rsid w:val="004C00F1"/>
    <w:rsid w:val="004C05A5"/>
    <w:rsid w:val="004C0702"/>
    <w:rsid w:val="004C0CC0"/>
    <w:rsid w:val="004C14BB"/>
    <w:rsid w:val="004C192B"/>
    <w:rsid w:val="004C1B6D"/>
    <w:rsid w:val="004C1EC8"/>
    <w:rsid w:val="004C1F70"/>
    <w:rsid w:val="004C2056"/>
    <w:rsid w:val="004C234A"/>
    <w:rsid w:val="004C24B7"/>
    <w:rsid w:val="004C2523"/>
    <w:rsid w:val="004C28D2"/>
    <w:rsid w:val="004C2997"/>
    <w:rsid w:val="004C2C72"/>
    <w:rsid w:val="004C2EBE"/>
    <w:rsid w:val="004C2F65"/>
    <w:rsid w:val="004C3104"/>
    <w:rsid w:val="004C3C6A"/>
    <w:rsid w:val="004C4326"/>
    <w:rsid w:val="004C4565"/>
    <w:rsid w:val="004C4753"/>
    <w:rsid w:val="004C491F"/>
    <w:rsid w:val="004C4B47"/>
    <w:rsid w:val="004C4F81"/>
    <w:rsid w:val="004C5291"/>
    <w:rsid w:val="004C55B1"/>
    <w:rsid w:val="004C5813"/>
    <w:rsid w:val="004C595F"/>
    <w:rsid w:val="004C5B93"/>
    <w:rsid w:val="004C63B3"/>
    <w:rsid w:val="004C65C6"/>
    <w:rsid w:val="004C6644"/>
    <w:rsid w:val="004C6AE0"/>
    <w:rsid w:val="004C6E6B"/>
    <w:rsid w:val="004C6F3B"/>
    <w:rsid w:val="004C731C"/>
    <w:rsid w:val="004C7427"/>
    <w:rsid w:val="004C79AB"/>
    <w:rsid w:val="004C7A20"/>
    <w:rsid w:val="004C7C63"/>
    <w:rsid w:val="004C7E9B"/>
    <w:rsid w:val="004C7FBF"/>
    <w:rsid w:val="004D0078"/>
    <w:rsid w:val="004D012D"/>
    <w:rsid w:val="004D07A6"/>
    <w:rsid w:val="004D0965"/>
    <w:rsid w:val="004D0C42"/>
    <w:rsid w:val="004D0E44"/>
    <w:rsid w:val="004D0ED6"/>
    <w:rsid w:val="004D117D"/>
    <w:rsid w:val="004D1208"/>
    <w:rsid w:val="004D127C"/>
    <w:rsid w:val="004D149D"/>
    <w:rsid w:val="004D1675"/>
    <w:rsid w:val="004D1820"/>
    <w:rsid w:val="004D27D4"/>
    <w:rsid w:val="004D2A75"/>
    <w:rsid w:val="004D2DA8"/>
    <w:rsid w:val="004D3365"/>
    <w:rsid w:val="004D36DB"/>
    <w:rsid w:val="004D377C"/>
    <w:rsid w:val="004D3BEC"/>
    <w:rsid w:val="004D3C5D"/>
    <w:rsid w:val="004D3D8F"/>
    <w:rsid w:val="004D3DC0"/>
    <w:rsid w:val="004D3FE0"/>
    <w:rsid w:val="004D4B58"/>
    <w:rsid w:val="004D4DBC"/>
    <w:rsid w:val="004D4F2E"/>
    <w:rsid w:val="004D4F56"/>
    <w:rsid w:val="004D514A"/>
    <w:rsid w:val="004D5392"/>
    <w:rsid w:val="004D624D"/>
    <w:rsid w:val="004D62FC"/>
    <w:rsid w:val="004D644E"/>
    <w:rsid w:val="004D64E7"/>
    <w:rsid w:val="004D70DB"/>
    <w:rsid w:val="004D7121"/>
    <w:rsid w:val="004D7174"/>
    <w:rsid w:val="004D74CB"/>
    <w:rsid w:val="004D7515"/>
    <w:rsid w:val="004D754B"/>
    <w:rsid w:val="004D765A"/>
    <w:rsid w:val="004D7A7C"/>
    <w:rsid w:val="004D7BC5"/>
    <w:rsid w:val="004E01F5"/>
    <w:rsid w:val="004E04DE"/>
    <w:rsid w:val="004E1072"/>
    <w:rsid w:val="004E11E1"/>
    <w:rsid w:val="004E195D"/>
    <w:rsid w:val="004E1A16"/>
    <w:rsid w:val="004E1C8A"/>
    <w:rsid w:val="004E1D0E"/>
    <w:rsid w:val="004E1E03"/>
    <w:rsid w:val="004E1F1C"/>
    <w:rsid w:val="004E23EF"/>
    <w:rsid w:val="004E265D"/>
    <w:rsid w:val="004E28C7"/>
    <w:rsid w:val="004E2D02"/>
    <w:rsid w:val="004E305D"/>
    <w:rsid w:val="004E320C"/>
    <w:rsid w:val="004E33A6"/>
    <w:rsid w:val="004E3424"/>
    <w:rsid w:val="004E3DB2"/>
    <w:rsid w:val="004E4122"/>
    <w:rsid w:val="004E4539"/>
    <w:rsid w:val="004E4540"/>
    <w:rsid w:val="004E45C3"/>
    <w:rsid w:val="004E4674"/>
    <w:rsid w:val="004E476C"/>
    <w:rsid w:val="004E4971"/>
    <w:rsid w:val="004E4CF1"/>
    <w:rsid w:val="004E5071"/>
    <w:rsid w:val="004E5203"/>
    <w:rsid w:val="004E5315"/>
    <w:rsid w:val="004E55EF"/>
    <w:rsid w:val="004E573F"/>
    <w:rsid w:val="004E580C"/>
    <w:rsid w:val="004E5B55"/>
    <w:rsid w:val="004E5D7E"/>
    <w:rsid w:val="004E5E91"/>
    <w:rsid w:val="004E6306"/>
    <w:rsid w:val="004E6681"/>
    <w:rsid w:val="004E6FEE"/>
    <w:rsid w:val="004E765F"/>
    <w:rsid w:val="004E7692"/>
    <w:rsid w:val="004E78DE"/>
    <w:rsid w:val="004E7D67"/>
    <w:rsid w:val="004F000E"/>
    <w:rsid w:val="004F0101"/>
    <w:rsid w:val="004F017B"/>
    <w:rsid w:val="004F01F7"/>
    <w:rsid w:val="004F0779"/>
    <w:rsid w:val="004F0939"/>
    <w:rsid w:val="004F09BD"/>
    <w:rsid w:val="004F0DBB"/>
    <w:rsid w:val="004F0ED2"/>
    <w:rsid w:val="004F108E"/>
    <w:rsid w:val="004F131D"/>
    <w:rsid w:val="004F1585"/>
    <w:rsid w:val="004F15B9"/>
    <w:rsid w:val="004F194A"/>
    <w:rsid w:val="004F199E"/>
    <w:rsid w:val="004F1B26"/>
    <w:rsid w:val="004F2189"/>
    <w:rsid w:val="004F25E6"/>
    <w:rsid w:val="004F2A2A"/>
    <w:rsid w:val="004F2AE7"/>
    <w:rsid w:val="004F3937"/>
    <w:rsid w:val="004F3990"/>
    <w:rsid w:val="004F3C05"/>
    <w:rsid w:val="004F4095"/>
    <w:rsid w:val="004F423C"/>
    <w:rsid w:val="004F42EF"/>
    <w:rsid w:val="004F43AD"/>
    <w:rsid w:val="004F48CE"/>
    <w:rsid w:val="004F4A54"/>
    <w:rsid w:val="004F4A6D"/>
    <w:rsid w:val="004F4F4E"/>
    <w:rsid w:val="004F5167"/>
    <w:rsid w:val="004F52B2"/>
    <w:rsid w:val="004F5A00"/>
    <w:rsid w:val="004F5D20"/>
    <w:rsid w:val="004F63AD"/>
    <w:rsid w:val="004F64EA"/>
    <w:rsid w:val="004F6A22"/>
    <w:rsid w:val="004F6B06"/>
    <w:rsid w:val="004F6D83"/>
    <w:rsid w:val="004F6F85"/>
    <w:rsid w:val="004F72A6"/>
    <w:rsid w:val="004F72E8"/>
    <w:rsid w:val="004F733D"/>
    <w:rsid w:val="004F77C1"/>
    <w:rsid w:val="00500100"/>
    <w:rsid w:val="005001C5"/>
    <w:rsid w:val="00500561"/>
    <w:rsid w:val="00500627"/>
    <w:rsid w:val="005007B1"/>
    <w:rsid w:val="00500955"/>
    <w:rsid w:val="00500AC3"/>
    <w:rsid w:val="00500FE5"/>
    <w:rsid w:val="00501095"/>
    <w:rsid w:val="0050136E"/>
    <w:rsid w:val="005014AE"/>
    <w:rsid w:val="00501A02"/>
    <w:rsid w:val="00501BE7"/>
    <w:rsid w:val="0050270D"/>
    <w:rsid w:val="0050271E"/>
    <w:rsid w:val="00502755"/>
    <w:rsid w:val="00502EB4"/>
    <w:rsid w:val="00503482"/>
    <w:rsid w:val="00503A78"/>
    <w:rsid w:val="00503B14"/>
    <w:rsid w:val="00504898"/>
    <w:rsid w:val="00504996"/>
    <w:rsid w:val="005049BB"/>
    <w:rsid w:val="00504AFA"/>
    <w:rsid w:val="00504BE0"/>
    <w:rsid w:val="00504BF5"/>
    <w:rsid w:val="005050F8"/>
    <w:rsid w:val="005055A8"/>
    <w:rsid w:val="00505B68"/>
    <w:rsid w:val="00505B79"/>
    <w:rsid w:val="005061AE"/>
    <w:rsid w:val="005063E8"/>
    <w:rsid w:val="0050642B"/>
    <w:rsid w:val="00506832"/>
    <w:rsid w:val="005068A2"/>
    <w:rsid w:val="005068DC"/>
    <w:rsid w:val="00506B4E"/>
    <w:rsid w:val="00506C55"/>
    <w:rsid w:val="00506CE8"/>
    <w:rsid w:val="00506FED"/>
    <w:rsid w:val="00507005"/>
    <w:rsid w:val="005071A5"/>
    <w:rsid w:val="005073BD"/>
    <w:rsid w:val="005074C7"/>
    <w:rsid w:val="00507663"/>
    <w:rsid w:val="00507996"/>
    <w:rsid w:val="00507A1C"/>
    <w:rsid w:val="00507ACE"/>
    <w:rsid w:val="00507AF1"/>
    <w:rsid w:val="00507BD8"/>
    <w:rsid w:val="005109BE"/>
    <w:rsid w:val="00510A77"/>
    <w:rsid w:val="00510EBC"/>
    <w:rsid w:val="005112E9"/>
    <w:rsid w:val="0051137F"/>
    <w:rsid w:val="005113D5"/>
    <w:rsid w:val="00511658"/>
    <w:rsid w:val="005117B6"/>
    <w:rsid w:val="005122B5"/>
    <w:rsid w:val="00512585"/>
    <w:rsid w:val="005126B3"/>
    <w:rsid w:val="00512BCD"/>
    <w:rsid w:val="005130A4"/>
    <w:rsid w:val="005130C2"/>
    <w:rsid w:val="005131AF"/>
    <w:rsid w:val="00513513"/>
    <w:rsid w:val="005135D5"/>
    <w:rsid w:val="00513B52"/>
    <w:rsid w:val="0051408B"/>
    <w:rsid w:val="0051418F"/>
    <w:rsid w:val="005141EC"/>
    <w:rsid w:val="00514294"/>
    <w:rsid w:val="00514353"/>
    <w:rsid w:val="00514748"/>
    <w:rsid w:val="00514CE3"/>
    <w:rsid w:val="0051566A"/>
    <w:rsid w:val="00515856"/>
    <w:rsid w:val="00515903"/>
    <w:rsid w:val="00515EFD"/>
    <w:rsid w:val="005160DF"/>
    <w:rsid w:val="00516208"/>
    <w:rsid w:val="0051699B"/>
    <w:rsid w:val="00516D79"/>
    <w:rsid w:val="00517031"/>
    <w:rsid w:val="005171DE"/>
    <w:rsid w:val="0051720E"/>
    <w:rsid w:val="00517540"/>
    <w:rsid w:val="005176AC"/>
    <w:rsid w:val="00517AD0"/>
    <w:rsid w:val="00520454"/>
    <w:rsid w:val="00520771"/>
    <w:rsid w:val="00520940"/>
    <w:rsid w:val="00520B34"/>
    <w:rsid w:val="0052103A"/>
    <w:rsid w:val="00521164"/>
    <w:rsid w:val="0052148D"/>
    <w:rsid w:val="0052165E"/>
    <w:rsid w:val="00521975"/>
    <w:rsid w:val="00521F64"/>
    <w:rsid w:val="00522021"/>
    <w:rsid w:val="00522069"/>
    <w:rsid w:val="00522161"/>
    <w:rsid w:val="0052237A"/>
    <w:rsid w:val="00522A88"/>
    <w:rsid w:val="00522FB9"/>
    <w:rsid w:val="005233C7"/>
    <w:rsid w:val="00523453"/>
    <w:rsid w:val="00523686"/>
    <w:rsid w:val="00523903"/>
    <w:rsid w:val="00523C00"/>
    <w:rsid w:val="00524193"/>
    <w:rsid w:val="00524962"/>
    <w:rsid w:val="0052553E"/>
    <w:rsid w:val="005258AF"/>
    <w:rsid w:val="00525DC2"/>
    <w:rsid w:val="00526657"/>
    <w:rsid w:val="005266E8"/>
    <w:rsid w:val="00526B86"/>
    <w:rsid w:val="00526ED0"/>
    <w:rsid w:val="0052757E"/>
    <w:rsid w:val="00527A86"/>
    <w:rsid w:val="00530065"/>
    <w:rsid w:val="00530270"/>
    <w:rsid w:val="005302AB"/>
    <w:rsid w:val="00530364"/>
    <w:rsid w:val="005305BF"/>
    <w:rsid w:val="005306DF"/>
    <w:rsid w:val="005309D1"/>
    <w:rsid w:val="00530A3A"/>
    <w:rsid w:val="00530C38"/>
    <w:rsid w:val="00530D11"/>
    <w:rsid w:val="00530D68"/>
    <w:rsid w:val="00530EDC"/>
    <w:rsid w:val="00531233"/>
    <w:rsid w:val="0053124D"/>
    <w:rsid w:val="0053133C"/>
    <w:rsid w:val="005313BB"/>
    <w:rsid w:val="005314FD"/>
    <w:rsid w:val="00531937"/>
    <w:rsid w:val="00531998"/>
    <w:rsid w:val="0053230D"/>
    <w:rsid w:val="0053231B"/>
    <w:rsid w:val="005325EE"/>
    <w:rsid w:val="0053294B"/>
    <w:rsid w:val="00532C19"/>
    <w:rsid w:val="005333FB"/>
    <w:rsid w:val="005334B1"/>
    <w:rsid w:val="005334F9"/>
    <w:rsid w:val="00533D7D"/>
    <w:rsid w:val="0053409C"/>
    <w:rsid w:val="0053432C"/>
    <w:rsid w:val="0053436A"/>
    <w:rsid w:val="0053446B"/>
    <w:rsid w:val="005344C6"/>
    <w:rsid w:val="005346A4"/>
    <w:rsid w:val="0053494D"/>
    <w:rsid w:val="00534961"/>
    <w:rsid w:val="00534BE4"/>
    <w:rsid w:val="00534FD5"/>
    <w:rsid w:val="00535243"/>
    <w:rsid w:val="00535341"/>
    <w:rsid w:val="005354D8"/>
    <w:rsid w:val="0053577D"/>
    <w:rsid w:val="00535819"/>
    <w:rsid w:val="00535B63"/>
    <w:rsid w:val="00535C48"/>
    <w:rsid w:val="00535E77"/>
    <w:rsid w:val="005366B5"/>
    <w:rsid w:val="00536B2A"/>
    <w:rsid w:val="00536DEE"/>
    <w:rsid w:val="00536F1E"/>
    <w:rsid w:val="005376F4"/>
    <w:rsid w:val="00537D91"/>
    <w:rsid w:val="00537E80"/>
    <w:rsid w:val="00540162"/>
    <w:rsid w:val="005402E7"/>
    <w:rsid w:val="005405B4"/>
    <w:rsid w:val="005408C6"/>
    <w:rsid w:val="00540FA7"/>
    <w:rsid w:val="0054104C"/>
    <w:rsid w:val="0054106C"/>
    <w:rsid w:val="0054110C"/>
    <w:rsid w:val="00541325"/>
    <w:rsid w:val="005418F4"/>
    <w:rsid w:val="00541A9E"/>
    <w:rsid w:val="00541BE1"/>
    <w:rsid w:val="00541D4E"/>
    <w:rsid w:val="0054254B"/>
    <w:rsid w:val="005426EF"/>
    <w:rsid w:val="005428A9"/>
    <w:rsid w:val="00542A69"/>
    <w:rsid w:val="00542D96"/>
    <w:rsid w:val="00542EA9"/>
    <w:rsid w:val="00543164"/>
    <w:rsid w:val="005433E1"/>
    <w:rsid w:val="005433F6"/>
    <w:rsid w:val="0054349A"/>
    <w:rsid w:val="0054366E"/>
    <w:rsid w:val="00543A87"/>
    <w:rsid w:val="00543B54"/>
    <w:rsid w:val="00543F25"/>
    <w:rsid w:val="00544080"/>
    <w:rsid w:val="0054465E"/>
    <w:rsid w:val="005447F5"/>
    <w:rsid w:val="005449CB"/>
    <w:rsid w:val="00544BA8"/>
    <w:rsid w:val="00544E98"/>
    <w:rsid w:val="00544FF5"/>
    <w:rsid w:val="005459B8"/>
    <w:rsid w:val="005459D7"/>
    <w:rsid w:val="00545A79"/>
    <w:rsid w:val="00545EE4"/>
    <w:rsid w:val="005465CF"/>
    <w:rsid w:val="005468DF"/>
    <w:rsid w:val="00546933"/>
    <w:rsid w:val="00546B94"/>
    <w:rsid w:val="00547755"/>
    <w:rsid w:val="00547806"/>
    <w:rsid w:val="00547BD1"/>
    <w:rsid w:val="00547CE2"/>
    <w:rsid w:val="00547FD7"/>
    <w:rsid w:val="00550096"/>
    <w:rsid w:val="00551AF1"/>
    <w:rsid w:val="005521E6"/>
    <w:rsid w:val="0055240B"/>
    <w:rsid w:val="00552451"/>
    <w:rsid w:val="005525FB"/>
    <w:rsid w:val="005529B8"/>
    <w:rsid w:val="00552CD5"/>
    <w:rsid w:val="00552E62"/>
    <w:rsid w:val="00553255"/>
    <w:rsid w:val="00553891"/>
    <w:rsid w:val="00553CAA"/>
    <w:rsid w:val="005543AA"/>
    <w:rsid w:val="00554A31"/>
    <w:rsid w:val="00554BB0"/>
    <w:rsid w:val="00554E74"/>
    <w:rsid w:val="00555213"/>
    <w:rsid w:val="0055529F"/>
    <w:rsid w:val="00555BCA"/>
    <w:rsid w:val="00556899"/>
    <w:rsid w:val="005568CE"/>
    <w:rsid w:val="00556A10"/>
    <w:rsid w:val="0055748B"/>
    <w:rsid w:val="00557E53"/>
    <w:rsid w:val="00560063"/>
    <w:rsid w:val="005601CD"/>
    <w:rsid w:val="00560654"/>
    <w:rsid w:val="005606BC"/>
    <w:rsid w:val="00560A8A"/>
    <w:rsid w:val="00560A9B"/>
    <w:rsid w:val="00560E70"/>
    <w:rsid w:val="00560EA6"/>
    <w:rsid w:val="00561291"/>
    <w:rsid w:val="00561928"/>
    <w:rsid w:val="00561B83"/>
    <w:rsid w:val="00561EA0"/>
    <w:rsid w:val="005621E5"/>
    <w:rsid w:val="0056230F"/>
    <w:rsid w:val="0056261F"/>
    <w:rsid w:val="005629C1"/>
    <w:rsid w:val="00562B53"/>
    <w:rsid w:val="00562CD5"/>
    <w:rsid w:val="0056340D"/>
    <w:rsid w:val="0056348F"/>
    <w:rsid w:val="005636FA"/>
    <w:rsid w:val="0056399B"/>
    <w:rsid w:val="00564275"/>
    <w:rsid w:val="00564297"/>
    <w:rsid w:val="0056436B"/>
    <w:rsid w:val="00564480"/>
    <w:rsid w:val="00564825"/>
    <w:rsid w:val="00564E26"/>
    <w:rsid w:val="00564E2C"/>
    <w:rsid w:val="00565389"/>
    <w:rsid w:val="005659D7"/>
    <w:rsid w:val="00565FE1"/>
    <w:rsid w:val="005661F9"/>
    <w:rsid w:val="005661FF"/>
    <w:rsid w:val="005664DB"/>
    <w:rsid w:val="005669EA"/>
    <w:rsid w:val="00566A76"/>
    <w:rsid w:val="005671D1"/>
    <w:rsid w:val="005676A8"/>
    <w:rsid w:val="0056794F"/>
    <w:rsid w:val="00567D38"/>
    <w:rsid w:val="00567F16"/>
    <w:rsid w:val="005703DA"/>
    <w:rsid w:val="005704EF"/>
    <w:rsid w:val="00571B08"/>
    <w:rsid w:val="00572221"/>
    <w:rsid w:val="0057285B"/>
    <w:rsid w:val="0057286A"/>
    <w:rsid w:val="00572903"/>
    <w:rsid w:val="005729B3"/>
    <w:rsid w:val="00572CB8"/>
    <w:rsid w:val="005731D7"/>
    <w:rsid w:val="00573234"/>
    <w:rsid w:val="00573347"/>
    <w:rsid w:val="005735A1"/>
    <w:rsid w:val="00573FB6"/>
    <w:rsid w:val="00574082"/>
    <w:rsid w:val="00574184"/>
    <w:rsid w:val="00574898"/>
    <w:rsid w:val="00574C22"/>
    <w:rsid w:val="00574D8F"/>
    <w:rsid w:val="005759AC"/>
    <w:rsid w:val="005759C4"/>
    <w:rsid w:val="00575A99"/>
    <w:rsid w:val="00575DA8"/>
    <w:rsid w:val="00576ECE"/>
    <w:rsid w:val="00577206"/>
    <w:rsid w:val="00577452"/>
    <w:rsid w:val="0057751D"/>
    <w:rsid w:val="00577D41"/>
    <w:rsid w:val="00577E32"/>
    <w:rsid w:val="0058043A"/>
    <w:rsid w:val="00580E38"/>
    <w:rsid w:val="00581177"/>
    <w:rsid w:val="0058126A"/>
    <w:rsid w:val="00581343"/>
    <w:rsid w:val="0058134B"/>
    <w:rsid w:val="005814B4"/>
    <w:rsid w:val="005817BE"/>
    <w:rsid w:val="00581855"/>
    <w:rsid w:val="00581980"/>
    <w:rsid w:val="00581DBA"/>
    <w:rsid w:val="00581E9E"/>
    <w:rsid w:val="00582084"/>
    <w:rsid w:val="00582165"/>
    <w:rsid w:val="00582276"/>
    <w:rsid w:val="00582C0F"/>
    <w:rsid w:val="00582C86"/>
    <w:rsid w:val="00582CD8"/>
    <w:rsid w:val="00582DA8"/>
    <w:rsid w:val="0058351B"/>
    <w:rsid w:val="00583661"/>
    <w:rsid w:val="00583929"/>
    <w:rsid w:val="00583A26"/>
    <w:rsid w:val="00583B33"/>
    <w:rsid w:val="00583BF3"/>
    <w:rsid w:val="00583F7D"/>
    <w:rsid w:val="00584683"/>
    <w:rsid w:val="005846F8"/>
    <w:rsid w:val="00584EE2"/>
    <w:rsid w:val="00585455"/>
    <w:rsid w:val="005854A7"/>
    <w:rsid w:val="0058554D"/>
    <w:rsid w:val="00585658"/>
    <w:rsid w:val="00585763"/>
    <w:rsid w:val="00585DD4"/>
    <w:rsid w:val="0058618B"/>
    <w:rsid w:val="00586B24"/>
    <w:rsid w:val="00586F08"/>
    <w:rsid w:val="005870D0"/>
    <w:rsid w:val="00587774"/>
    <w:rsid w:val="00587795"/>
    <w:rsid w:val="005878D1"/>
    <w:rsid w:val="00587FD2"/>
    <w:rsid w:val="00587FF5"/>
    <w:rsid w:val="00590773"/>
    <w:rsid w:val="00590B8D"/>
    <w:rsid w:val="00590CB9"/>
    <w:rsid w:val="00591B25"/>
    <w:rsid w:val="00591B8B"/>
    <w:rsid w:val="00591E9B"/>
    <w:rsid w:val="005924D2"/>
    <w:rsid w:val="005925E7"/>
    <w:rsid w:val="005927E7"/>
    <w:rsid w:val="00592846"/>
    <w:rsid w:val="00592DCC"/>
    <w:rsid w:val="00592F4F"/>
    <w:rsid w:val="00593133"/>
    <w:rsid w:val="005931FF"/>
    <w:rsid w:val="00593222"/>
    <w:rsid w:val="005933BD"/>
    <w:rsid w:val="005934AF"/>
    <w:rsid w:val="00593666"/>
    <w:rsid w:val="00593FDF"/>
    <w:rsid w:val="0059476B"/>
    <w:rsid w:val="00594A79"/>
    <w:rsid w:val="00595133"/>
    <w:rsid w:val="00595367"/>
    <w:rsid w:val="0059543F"/>
    <w:rsid w:val="005954F8"/>
    <w:rsid w:val="00595627"/>
    <w:rsid w:val="00595681"/>
    <w:rsid w:val="00595F11"/>
    <w:rsid w:val="00596195"/>
    <w:rsid w:val="00596551"/>
    <w:rsid w:val="0059670E"/>
    <w:rsid w:val="00596968"/>
    <w:rsid w:val="00596B5B"/>
    <w:rsid w:val="00596F24"/>
    <w:rsid w:val="0059732F"/>
    <w:rsid w:val="0059737E"/>
    <w:rsid w:val="00597620"/>
    <w:rsid w:val="0059775A"/>
    <w:rsid w:val="00597940"/>
    <w:rsid w:val="00597C2F"/>
    <w:rsid w:val="00597D13"/>
    <w:rsid w:val="00597D9C"/>
    <w:rsid w:val="005A0188"/>
    <w:rsid w:val="005A06B4"/>
    <w:rsid w:val="005A081B"/>
    <w:rsid w:val="005A0DB0"/>
    <w:rsid w:val="005A0F9D"/>
    <w:rsid w:val="005A0FB3"/>
    <w:rsid w:val="005A2255"/>
    <w:rsid w:val="005A27F4"/>
    <w:rsid w:val="005A2B63"/>
    <w:rsid w:val="005A2B81"/>
    <w:rsid w:val="005A2BE1"/>
    <w:rsid w:val="005A2FFE"/>
    <w:rsid w:val="005A318F"/>
    <w:rsid w:val="005A32A6"/>
    <w:rsid w:val="005A33A4"/>
    <w:rsid w:val="005A388B"/>
    <w:rsid w:val="005A3B2F"/>
    <w:rsid w:val="005A408B"/>
    <w:rsid w:val="005A468A"/>
    <w:rsid w:val="005A4813"/>
    <w:rsid w:val="005A486D"/>
    <w:rsid w:val="005A4A98"/>
    <w:rsid w:val="005A4CE2"/>
    <w:rsid w:val="005A5448"/>
    <w:rsid w:val="005A5494"/>
    <w:rsid w:val="005A58C6"/>
    <w:rsid w:val="005A5B6A"/>
    <w:rsid w:val="005A5BDC"/>
    <w:rsid w:val="005A5DEE"/>
    <w:rsid w:val="005A6631"/>
    <w:rsid w:val="005A6785"/>
    <w:rsid w:val="005A6F42"/>
    <w:rsid w:val="005A7355"/>
    <w:rsid w:val="005A7496"/>
    <w:rsid w:val="005A763E"/>
    <w:rsid w:val="005A7957"/>
    <w:rsid w:val="005A7B31"/>
    <w:rsid w:val="005A7CEE"/>
    <w:rsid w:val="005B0010"/>
    <w:rsid w:val="005B030B"/>
    <w:rsid w:val="005B0310"/>
    <w:rsid w:val="005B047A"/>
    <w:rsid w:val="005B0AED"/>
    <w:rsid w:val="005B0DFD"/>
    <w:rsid w:val="005B12BE"/>
    <w:rsid w:val="005B1664"/>
    <w:rsid w:val="005B1849"/>
    <w:rsid w:val="005B20C8"/>
    <w:rsid w:val="005B24BA"/>
    <w:rsid w:val="005B2515"/>
    <w:rsid w:val="005B2736"/>
    <w:rsid w:val="005B292A"/>
    <w:rsid w:val="005B2B6F"/>
    <w:rsid w:val="005B2FB9"/>
    <w:rsid w:val="005B33A0"/>
    <w:rsid w:val="005B361C"/>
    <w:rsid w:val="005B36E7"/>
    <w:rsid w:val="005B3A15"/>
    <w:rsid w:val="005B3FF6"/>
    <w:rsid w:val="005B4120"/>
    <w:rsid w:val="005B4172"/>
    <w:rsid w:val="005B442E"/>
    <w:rsid w:val="005B4911"/>
    <w:rsid w:val="005B49B8"/>
    <w:rsid w:val="005B51F5"/>
    <w:rsid w:val="005B54FA"/>
    <w:rsid w:val="005B5605"/>
    <w:rsid w:val="005B56C5"/>
    <w:rsid w:val="005B5AF3"/>
    <w:rsid w:val="005B6139"/>
    <w:rsid w:val="005B6334"/>
    <w:rsid w:val="005B6531"/>
    <w:rsid w:val="005B6C43"/>
    <w:rsid w:val="005B6C4F"/>
    <w:rsid w:val="005B6D70"/>
    <w:rsid w:val="005B7081"/>
    <w:rsid w:val="005B752B"/>
    <w:rsid w:val="005B782F"/>
    <w:rsid w:val="005B7EC4"/>
    <w:rsid w:val="005C0197"/>
    <w:rsid w:val="005C0306"/>
    <w:rsid w:val="005C0381"/>
    <w:rsid w:val="005C053B"/>
    <w:rsid w:val="005C0A75"/>
    <w:rsid w:val="005C0EC1"/>
    <w:rsid w:val="005C0F3A"/>
    <w:rsid w:val="005C1394"/>
    <w:rsid w:val="005C13F0"/>
    <w:rsid w:val="005C1940"/>
    <w:rsid w:val="005C1A40"/>
    <w:rsid w:val="005C1F3B"/>
    <w:rsid w:val="005C28B6"/>
    <w:rsid w:val="005C325F"/>
    <w:rsid w:val="005C35C9"/>
    <w:rsid w:val="005C3652"/>
    <w:rsid w:val="005C3B60"/>
    <w:rsid w:val="005C3D63"/>
    <w:rsid w:val="005C40A1"/>
    <w:rsid w:val="005C40C7"/>
    <w:rsid w:val="005C4285"/>
    <w:rsid w:val="005C43C2"/>
    <w:rsid w:val="005C46BF"/>
    <w:rsid w:val="005C48EC"/>
    <w:rsid w:val="005C4952"/>
    <w:rsid w:val="005C4EE3"/>
    <w:rsid w:val="005C4F45"/>
    <w:rsid w:val="005C53B6"/>
    <w:rsid w:val="005C5595"/>
    <w:rsid w:val="005C5599"/>
    <w:rsid w:val="005C5D75"/>
    <w:rsid w:val="005C600F"/>
    <w:rsid w:val="005C619F"/>
    <w:rsid w:val="005C63EE"/>
    <w:rsid w:val="005C64D4"/>
    <w:rsid w:val="005C64F5"/>
    <w:rsid w:val="005C6A43"/>
    <w:rsid w:val="005C6B8A"/>
    <w:rsid w:val="005C6BA0"/>
    <w:rsid w:val="005C6C53"/>
    <w:rsid w:val="005C729F"/>
    <w:rsid w:val="005C7DD4"/>
    <w:rsid w:val="005C7FC5"/>
    <w:rsid w:val="005C7FCD"/>
    <w:rsid w:val="005D04F6"/>
    <w:rsid w:val="005D08EF"/>
    <w:rsid w:val="005D09C5"/>
    <w:rsid w:val="005D0B1F"/>
    <w:rsid w:val="005D0EBB"/>
    <w:rsid w:val="005D1467"/>
    <w:rsid w:val="005D1525"/>
    <w:rsid w:val="005D19F1"/>
    <w:rsid w:val="005D20E1"/>
    <w:rsid w:val="005D2BB2"/>
    <w:rsid w:val="005D3309"/>
    <w:rsid w:val="005D3443"/>
    <w:rsid w:val="005D3512"/>
    <w:rsid w:val="005D35D5"/>
    <w:rsid w:val="005D3AD2"/>
    <w:rsid w:val="005D3AD8"/>
    <w:rsid w:val="005D3AEB"/>
    <w:rsid w:val="005D3BFC"/>
    <w:rsid w:val="005D4142"/>
    <w:rsid w:val="005D4243"/>
    <w:rsid w:val="005D4305"/>
    <w:rsid w:val="005D4E64"/>
    <w:rsid w:val="005D4FF1"/>
    <w:rsid w:val="005D515E"/>
    <w:rsid w:val="005D5727"/>
    <w:rsid w:val="005D5B24"/>
    <w:rsid w:val="005D5E0B"/>
    <w:rsid w:val="005D5EAB"/>
    <w:rsid w:val="005D5FE6"/>
    <w:rsid w:val="005D6B6E"/>
    <w:rsid w:val="005D6DEA"/>
    <w:rsid w:val="005D6EBE"/>
    <w:rsid w:val="005D6F6A"/>
    <w:rsid w:val="005D70F9"/>
    <w:rsid w:val="005D75F2"/>
    <w:rsid w:val="005D770A"/>
    <w:rsid w:val="005D7F57"/>
    <w:rsid w:val="005E0643"/>
    <w:rsid w:val="005E0856"/>
    <w:rsid w:val="005E0BC7"/>
    <w:rsid w:val="005E11FF"/>
    <w:rsid w:val="005E18B9"/>
    <w:rsid w:val="005E197F"/>
    <w:rsid w:val="005E199F"/>
    <w:rsid w:val="005E1C23"/>
    <w:rsid w:val="005E1E7C"/>
    <w:rsid w:val="005E1F1D"/>
    <w:rsid w:val="005E1FCB"/>
    <w:rsid w:val="005E1FE3"/>
    <w:rsid w:val="005E2516"/>
    <w:rsid w:val="005E283C"/>
    <w:rsid w:val="005E2C8D"/>
    <w:rsid w:val="005E2CFC"/>
    <w:rsid w:val="005E2D14"/>
    <w:rsid w:val="005E2F44"/>
    <w:rsid w:val="005E2FD2"/>
    <w:rsid w:val="005E3328"/>
    <w:rsid w:val="005E3826"/>
    <w:rsid w:val="005E3F02"/>
    <w:rsid w:val="005E3F66"/>
    <w:rsid w:val="005E42BB"/>
    <w:rsid w:val="005E4944"/>
    <w:rsid w:val="005E4DEF"/>
    <w:rsid w:val="005E4EA1"/>
    <w:rsid w:val="005E53E3"/>
    <w:rsid w:val="005E544F"/>
    <w:rsid w:val="005E5480"/>
    <w:rsid w:val="005E556C"/>
    <w:rsid w:val="005E5955"/>
    <w:rsid w:val="005E5C0B"/>
    <w:rsid w:val="005E5E3C"/>
    <w:rsid w:val="005E5F85"/>
    <w:rsid w:val="005E604B"/>
    <w:rsid w:val="005E64DC"/>
    <w:rsid w:val="005E6663"/>
    <w:rsid w:val="005E6797"/>
    <w:rsid w:val="005E6BFC"/>
    <w:rsid w:val="005E6D61"/>
    <w:rsid w:val="005E71B6"/>
    <w:rsid w:val="005E71F6"/>
    <w:rsid w:val="005E72A7"/>
    <w:rsid w:val="005E7634"/>
    <w:rsid w:val="005E7B48"/>
    <w:rsid w:val="005E7E86"/>
    <w:rsid w:val="005E7F40"/>
    <w:rsid w:val="005F0763"/>
    <w:rsid w:val="005F090D"/>
    <w:rsid w:val="005F09AC"/>
    <w:rsid w:val="005F0CC1"/>
    <w:rsid w:val="005F1AFB"/>
    <w:rsid w:val="005F1CED"/>
    <w:rsid w:val="005F1E2D"/>
    <w:rsid w:val="005F22DB"/>
    <w:rsid w:val="005F2301"/>
    <w:rsid w:val="005F2373"/>
    <w:rsid w:val="005F29BC"/>
    <w:rsid w:val="005F2A7C"/>
    <w:rsid w:val="005F2E19"/>
    <w:rsid w:val="005F30AA"/>
    <w:rsid w:val="005F32FC"/>
    <w:rsid w:val="005F3E72"/>
    <w:rsid w:val="005F408F"/>
    <w:rsid w:val="005F4594"/>
    <w:rsid w:val="005F4899"/>
    <w:rsid w:val="005F490B"/>
    <w:rsid w:val="005F50F7"/>
    <w:rsid w:val="005F51E1"/>
    <w:rsid w:val="005F52CD"/>
    <w:rsid w:val="005F58C2"/>
    <w:rsid w:val="005F5979"/>
    <w:rsid w:val="005F5D7C"/>
    <w:rsid w:val="005F6136"/>
    <w:rsid w:val="005F6DAF"/>
    <w:rsid w:val="005F717E"/>
    <w:rsid w:val="005F7949"/>
    <w:rsid w:val="00600314"/>
    <w:rsid w:val="006009BC"/>
    <w:rsid w:val="00600C95"/>
    <w:rsid w:val="006011AD"/>
    <w:rsid w:val="00601713"/>
    <w:rsid w:val="00601D29"/>
    <w:rsid w:val="00601E2B"/>
    <w:rsid w:val="00602112"/>
    <w:rsid w:val="00602519"/>
    <w:rsid w:val="00602A56"/>
    <w:rsid w:val="00602E7D"/>
    <w:rsid w:val="00602FD5"/>
    <w:rsid w:val="00603088"/>
    <w:rsid w:val="006034D0"/>
    <w:rsid w:val="00603695"/>
    <w:rsid w:val="00603720"/>
    <w:rsid w:val="00603827"/>
    <w:rsid w:val="00603983"/>
    <w:rsid w:val="00603998"/>
    <w:rsid w:val="00603A20"/>
    <w:rsid w:val="00603A33"/>
    <w:rsid w:val="00603F51"/>
    <w:rsid w:val="006042A3"/>
    <w:rsid w:val="00604AD2"/>
    <w:rsid w:val="00604C3E"/>
    <w:rsid w:val="00604CE2"/>
    <w:rsid w:val="00604F2C"/>
    <w:rsid w:val="00604F92"/>
    <w:rsid w:val="006051A8"/>
    <w:rsid w:val="00605348"/>
    <w:rsid w:val="0060571E"/>
    <w:rsid w:val="00605A50"/>
    <w:rsid w:val="00605A6E"/>
    <w:rsid w:val="00605C26"/>
    <w:rsid w:val="00605C57"/>
    <w:rsid w:val="006062D6"/>
    <w:rsid w:val="0060650F"/>
    <w:rsid w:val="0060668F"/>
    <w:rsid w:val="00606910"/>
    <w:rsid w:val="00606AB3"/>
    <w:rsid w:val="00606D7F"/>
    <w:rsid w:val="00606E9E"/>
    <w:rsid w:val="006070CF"/>
    <w:rsid w:val="00607641"/>
    <w:rsid w:val="006077AE"/>
    <w:rsid w:val="00607BEF"/>
    <w:rsid w:val="00607DD0"/>
    <w:rsid w:val="006104CA"/>
    <w:rsid w:val="00610573"/>
    <w:rsid w:val="00610635"/>
    <w:rsid w:val="00610844"/>
    <w:rsid w:val="00610BF7"/>
    <w:rsid w:val="00610D1C"/>
    <w:rsid w:val="0061176B"/>
    <w:rsid w:val="00611B54"/>
    <w:rsid w:val="00611B76"/>
    <w:rsid w:val="00611BD5"/>
    <w:rsid w:val="00611BE9"/>
    <w:rsid w:val="00611DBE"/>
    <w:rsid w:val="006120FC"/>
    <w:rsid w:val="00612220"/>
    <w:rsid w:val="006123CB"/>
    <w:rsid w:val="006127ED"/>
    <w:rsid w:val="00612ED5"/>
    <w:rsid w:val="00612F52"/>
    <w:rsid w:val="00612F5B"/>
    <w:rsid w:val="00613336"/>
    <w:rsid w:val="0061370E"/>
    <w:rsid w:val="0061406B"/>
    <w:rsid w:val="00614785"/>
    <w:rsid w:val="00614F91"/>
    <w:rsid w:val="0061512C"/>
    <w:rsid w:val="00615203"/>
    <w:rsid w:val="00615565"/>
    <w:rsid w:val="006160E1"/>
    <w:rsid w:val="00616416"/>
    <w:rsid w:val="0061647E"/>
    <w:rsid w:val="00616B2F"/>
    <w:rsid w:val="00616D3A"/>
    <w:rsid w:val="00616FCA"/>
    <w:rsid w:val="006176F2"/>
    <w:rsid w:val="006202E6"/>
    <w:rsid w:val="00620525"/>
    <w:rsid w:val="0062052A"/>
    <w:rsid w:val="006206A2"/>
    <w:rsid w:val="00620793"/>
    <w:rsid w:val="006208B2"/>
    <w:rsid w:val="006209CB"/>
    <w:rsid w:val="006210C5"/>
    <w:rsid w:val="00621320"/>
    <w:rsid w:val="00621348"/>
    <w:rsid w:val="00621641"/>
    <w:rsid w:val="006219EB"/>
    <w:rsid w:val="00621CC5"/>
    <w:rsid w:val="006220CC"/>
    <w:rsid w:val="006228B5"/>
    <w:rsid w:val="00622B55"/>
    <w:rsid w:val="00622BF3"/>
    <w:rsid w:val="00622C44"/>
    <w:rsid w:val="00622C94"/>
    <w:rsid w:val="00622CB1"/>
    <w:rsid w:val="006230D9"/>
    <w:rsid w:val="00623921"/>
    <w:rsid w:val="006239F4"/>
    <w:rsid w:val="00623B3A"/>
    <w:rsid w:val="00623D0C"/>
    <w:rsid w:val="00623E37"/>
    <w:rsid w:val="00624064"/>
    <w:rsid w:val="0062413E"/>
    <w:rsid w:val="00624423"/>
    <w:rsid w:val="00624430"/>
    <w:rsid w:val="0062460D"/>
    <w:rsid w:val="00624665"/>
    <w:rsid w:val="0062478A"/>
    <w:rsid w:val="00624928"/>
    <w:rsid w:val="00624B30"/>
    <w:rsid w:val="00624CB7"/>
    <w:rsid w:val="00624E81"/>
    <w:rsid w:val="00624F66"/>
    <w:rsid w:val="006253EF"/>
    <w:rsid w:val="006254CF"/>
    <w:rsid w:val="006259B9"/>
    <w:rsid w:val="00625F02"/>
    <w:rsid w:val="006269B6"/>
    <w:rsid w:val="006269BA"/>
    <w:rsid w:val="00626A10"/>
    <w:rsid w:val="00626D34"/>
    <w:rsid w:val="006270DB"/>
    <w:rsid w:val="00630028"/>
    <w:rsid w:val="00630083"/>
    <w:rsid w:val="0063073D"/>
    <w:rsid w:val="0063092E"/>
    <w:rsid w:val="00630DE8"/>
    <w:rsid w:val="00630E9B"/>
    <w:rsid w:val="006310B3"/>
    <w:rsid w:val="006310F5"/>
    <w:rsid w:val="00631248"/>
    <w:rsid w:val="00631DC7"/>
    <w:rsid w:val="00631E6A"/>
    <w:rsid w:val="00632029"/>
    <w:rsid w:val="006320F4"/>
    <w:rsid w:val="0063212A"/>
    <w:rsid w:val="00632445"/>
    <w:rsid w:val="00632D3E"/>
    <w:rsid w:val="00632DA8"/>
    <w:rsid w:val="00632E80"/>
    <w:rsid w:val="00633064"/>
    <w:rsid w:val="006331E1"/>
    <w:rsid w:val="0063323D"/>
    <w:rsid w:val="00633326"/>
    <w:rsid w:val="0063344F"/>
    <w:rsid w:val="006334E6"/>
    <w:rsid w:val="006335F4"/>
    <w:rsid w:val="00633724"/>
    <w:rsid w:val="00633CDB"/>
    <w:rsid w:val="00633EAA"/>
    <w:rsid w:val="006341A4"/>
    <w:rsid w:val="00634647"/>
    <w:rsid w:val="006349FB"/>
    <w:rsid w:val="00634A7F"/>
    <w:rsid w:val="00634A8A"/>
    <w:rsid w:val="00634B9C"/>
    <w:rsid w:val="00634DCB"/>
    <w:rsid w:val="00634DD9"/>
    <w:rsid w:val="00634F51"/>
    <w:rsid w:val="006354F5"/>
    <w:rsid w:val="0063660F"/>
    <w:rsid w:val="00636A36"/>
    <w:rsid w:val="00636ABD"/>
    <w:rsid w:val="00636CE7"/>
    <w:rsid w:val="006371D8"/>
    <w:rsid w:val="00637454"/>
    <w:rsid w:val="0063762E"/>
    <w:rsid w:val="00637E7E"/>
    <w:rsid w:val="00637FB3"/>
    <w:rsid w:val="00637FC0"/>
    <w:rsid w:val="0064072C"/>
    <w:rsid w:val="00640C83"/>
    <w:rsid w:val="00640E29"/>
    <w:rsid w:val="00640EAF"/>
    <w:rsid w:val="006418AF"/>
    <w:rsid w:val="006419AB"/>
    <w:rsid w:val="0064213D"/>
    <w:rsid w:val="006425E2"/>
    <w:rsid w:val="00642B06"/>
    <w:rsid w:val="00642DD7"/>
    <w:rsid w:val="00642E9E"/>
    <w:rsid w:val="00642EF5"/>
    <w:rsid w:val="00643146"/>
    <w:rsid w:val="00643842"/>
    <w:rsid w:val="00643DC3"/>
    <w:rsid w:val="00643F6F"/>
    <w:rsid w:val="00643FDB"/>
    <w:rsid w:val="00644594"/>
    <w:rsid w:val="00644A5B"/>
    <w:rsid w:val="00644D85"/>
    <w:rsid w:val="00645084"/>
    <w:rsid w:val="0064509F"/>
    <w:rsid w:val="00645190"/>
    <w:rsid w:val="006453B3"/>
    <w:rsid w:val="006453FF"/>
    <w:rsid w:val="0064612C"/>
    <w:rsid w:val="006461BD"/>
    <w:rsid w:val="0064636C"/>
    <w:rsid w:val="00646774"/>
    <w:rsid w:val="00647079"/>
    <w:rsid w:val="006471FF"/>
    <w:rsid w:val="0064723F"/>
    <w:rsid w:val="006472BE"/>
    <w:rsid w:val="00647614"/>
    <w:rsid w:val="006476B9"/>
    <w:rsid w:val="0064784B"/>
    <w:rsid w:val="00647985"/>
    <w:rsid w:val="006479A8"/>
    <w:rsid w:val="00647BF4"/>
    <w:rsid w:val="006500C9"/>
    <w:rsid w:val="006508CA"/>
    <w:rsid w:val="006509A2"/>
    <w:rsid w:val="00650C04"/>
    <w:rsid w:val="00650C52"/>
    <w:rsid w:val="00650ED5"/>
    <w:rsid w:val="00651020"/>
    <w:rsid w:val="00651200"/>
    <w:rsid w:val="006518B5"/>
    <w:rsid w:val="00651DB4"/>
    <w:rsid w:val="006520A0"/>
    <w:rsid w:val="00652666"/>
    <w:rsid w:val="0065276D"/>
    <w:rsid w:val="006529C4"/>
    <w:rsid w:val="00652F7A"/>
    <w:rsid w:val="006531C4"/>
    <w:rsid w:val="0065340E"/>
    <w:rsid w:val="006534A2"/>
    <w:rsid w:val="00653657"/>
    <w:rsid w:val="006538DA"/>
    <w:rsid w:val="00653A50"/>
    <w:rsid w:val="00653CD5"/>
    <w:rsid w:val="00654600"/>
    <w:rsid w:val="0065464A"/>
    <w:rsid w:val="00654938"/>
    <w:rsid w:val="00654E64"/>
    <w:rsid w:val="00655176"/>
    <w:rsid w:val="006552FC"/>
    <w:rsid w:val="00655308"/>
    <w:rsid w:val="006555D2"/>
    <w:rsid w:val="006555DE"/>
    <w:rsid w:val="00655905"/>
    <w:rsid w:val="006559CE"/>
    <w:rsid w:val="00655A3C"/>
    <w:rsid w:val="00655DF1"/>
    <w:rsid w:val="006562E1"/>
    <w:rsid w:val="00656692"/>
    <w:rsid w:val="006566A2"/>
    <w:rsid w:val="006566E4"/>
    <w:rsid w:val="0065678F"/>
    <w:rsid w:val="0065698E"/>
    <w:rsid w:val="00656D35"/>
    <w:rsid w:val="00656F8F"/>
    <w:rsid w:val="006570CB"/>
    <w:rsid w:val="00657507"/>
    <w:rsid w:val="00657728"/>
    <w:rsid w:val="00657A09"/>
    <w:rsid w:val="00657C34"/>
    <w:rsid w:val="00657CB3"/>
    <w:rsid w:val="006600F7"/>
    <w:rsid w:val="00660147"/>
    <w:rsid w:val="006602DA"/>
    <w:rsid w:val="006609B3"/>
    <w:rsid w:val="00661113"/>
    <w:rsid w:val="00661440"/>
    <w:rsid w:val="00661CAC"/>
    <w:rsid w:val="00661F25"/>
    <w:rsid w:val="00662166"/>
    <w:rsid w:val="0066221E"/>
    <w:rsid w:val="00662B2A"/>
    <w:rsid w:val="00662E2A"/>
    <w:rsid w:val="00662E57"/>
    <w:rsid w:val="00662E7B"/>
    <w:rsid w:val="0066302D"/>
    <w:rsid w:val="006631AF"/>
    <w:rsid w:val="006631F4"/>
    <w:rsid w:val="00663368"/>
    <w:rsid w:val="00663EF3"/>
    <w:rsid w:val="0066465B"/>
    <w:rsid w:val="00664AE9"/>
    <w:rsid w:val="00664F0D"/>
    <w:rsid w:val="0066508D"/>
    <w:rsid w:val="00665593"/>
    <w:rsid w:val="006658D3"/>
    <w:rsid w:val="00665A1F"/>
    <w:rsid w:val="00665C36"/>
    <w:rsid w:val="00665DDC"/>
    <w:rsid w:val="0066600B"/>
    <w:rsid w:val="0066602F"/>
    <w:rsid w:val="0066603E"/>
    <w:rsid w:val="0066679D"/>
    <w:rsid w:val="006670BC"/>
    <w:rsid w:val="006671CF"/>
    <w:rsid w:val="00667259"/>
    <w:rsid w:val="00667D3D"/>
    <w:rsid w:val="00670161"/>
    <w:rsid w:val="0067021A"/>
    <w:rsid w:val="00670503"/>
    <w:rsid w:val="006707A0"/>
    <w:rsid w:val="00670819"/>
    <w:rsid w:val="00670978"/>
    <w:rsid w:val="006712F4"/>
    <w:rsid w:val="0067155F"/>
    <w:rsid w:val="00671CD1"/>
    <w:rsid w:val="00671EEA"/>
    <w:rsid w:val="00671F4E"/>
    <w:rsid w:val="006721A3"/>
    <w:rsid w:val="0067226F"/>
    <w:rsid w:val="006722E2"/>
    <w:rsid w:val="006725E6"/>
    <w:rsid w:val="00672E5C"/>
    <w:rsid w:val="00673753"/>
    <w:rsid w:val="0067383B"/>
    <w:rsid w:val="00673A10"/>
    <w:rsid w:val="00674474"/>
    <w:rsid w:val="0067464B"/>
    <w:rsid w:val="006747A0"/>
    <w:rsid w:val="00674B09"/>
    <w:rsid w:val="00674C9C"/>
    <w:rsid w:val="00675429"/>
    <w:rsid w:val="0067542F"/>
    <w:rsid w:val="0067553B"/>
    <w:rsid w:val="00675703"/>
    <w:rsid w:val="006757DD"/>
    <w:rsid w:val="00675AAB"/>
    <w:rsid w:val="00675BB7"/>
    <w:rsid w:val="00675C65"/>
    <w:rsid w:val="00675F01"/>
    <w:rsid w:val="006763E2"/>
    <w:rsid w:val="00676B40"/>
    <w:rsid w:val="00676C31"/>
    <w:rsid w:val="006776E1"/>
    <w:rsid w:val="006778A2"/>
    <w:rsid w:val="00677B3C"/>
    <w:rsid w:val="00680128"/>
    <w:rsid w:val="006802AC"/>
    <w:rsid w:val="006803BB"/>
    <w:rsid w:val="006806FA"/>
    <w:rsid w:val="0068084D"/>
    <w:rsid w:val="006809C7"/>
    <w:rsid w:val="00680B97"/>
    <w:rsid w:val="00680E27"/>
    <w:rsid w:val="00680FAF"/>
    <w:rsid w:val="0068100D"/>
    <w:rsid w:val="006810AF"/>
    <w:rsid w:val="006814D4"/>
    <w:rsid w:val="00681E10"/>
    <w:rsid w:val="0068203D"/>
    <w:rsid w:val="006820D1"/>
    <w:rsid w:val="00682175"/>
    <w:rsid w:val="00682212"/>
    <w:rsid w:val="00682763"/>
    <w:rsid w:val="00682A6A"/>
    <w:rsid w:val="00682D1E"/>
    <w:rsid w:val="00682D63"/>
    <w:rsid w:val="00682FBA"/>
    <w:rsid w:val="006830E0"/>
    <w:rsid w:val="00683601"/>
    <w:rsid w:val="00683855"/>
    <w:rsid w:val="00683A83"/>
    <w:rsid w:val="00683C35"/>
    <w:rsid w:val="00683F8F"/>
    <w:rsid w:val="0068455F"/>
    <w:rsid w:val="00684710"/>
    <w:rsid w:val="00685107"/>
    <w:rsid w:val="0068516D"/>
    <w:rsid w:val="006851FC"/>
    <w:rsid w:val="0068552E"/>
    <w:rsid w:val="006856FC"/>
    <w:rsid w:val="00685AE7"/>
    <w:rsid w:val="00685FA7"/>
    <w:rsid w:val="00686135"/>
    <w:rsid w:val="00686207"/>
    <w:rsid w:val="00686757"/>
    <w:rsid w:val="00686B43"/>
    <w:rsid w:val="00686F0F"/>
    <w:rsid w:val="0068703C"/>
    <w:rsid w:val="00687069"/>
    <w:rsid w:val="00687AC7"/>
    <w:rsid w:val="006901A9"/>
    <w:rsid w:val="0069038B"/>
    <w:rsid w:val="006903D4"/>
    <w:rsid w:val="006906E5"/>
    <w:rsid w:val="00690712"/>
    <w:rsid w:val="006907B0"/>
    <w:rsid w:val="0069084C"/>
    <w:rsid w:val="006909F2"/>
    <w:rsid w:val="0069119A"/>
    <w:rsid w:val="00691213"/>
    <w:rsid w:val="00691252"/>
    <w:rsid w:val="00691261"/>
    <w:rsid w:val="006914CA"/>
    <w:rsid w:val="0069197F"/>
    <w:rsid w:val="00691B22"/>
    <w:rsid w:val="00691D22"/>
    <w:rsid w:val="00691D99"/>
    <w:rsid w:val="00691E44"/>
    <w:rsid w:val="00691EEB"/>
    <w:rsid w:val="00692050"/>
    <w:rsid w:val="0069211C"/>
    <w:rsid w:val="006921B6"/>
    <w:rsid w:val="00692238"/>
    <w:rsid w:val="0069242E"/>
    <w:rsid w:val="00692545"/>
    <w:rsid w:val="00692556"/>
    <w:rsid w:val="00692C11"/>
    <w:rsid w:val="00692C61"/>
    <w:rsid w:val="00692E19"/>
    <w:rsid w:val="00692EEC"/>
    <w:rsid w:val="00693031"/>
    <w:rsid w:val="00693289"/>
    <w:rsid w:val="0069365E"/>
    <w:rsid w:val="00693681"/>
    <w:rsid w:val="0069381C"/>
    <w:rsid w:val="00694141"/>
    <w:rsid w:val="00694313"/>
    <w:rsid w:val="00694CC3"/>
    <w:rsid w:val="00694CD9"/>
    <w:rsid w:val="0069521E"/>
    <w:rsid w:val="00695AE8"/>
    <w:rsid w:val="00695BF3"/>
    <w:rsid w:val="00695C57"/>
    <w:rsid w:val="006960C2"/>
    <w:rsid w:val="006965B5"/>
    <w:rsid w:val="00696B0E"/>
    <w:rsid w:val="00696E9A"/>
    <w:rsid w:val="00697558"/>
    <w:rsid w:val="00697E69"/>
    <w:rsid w:val="006A04DC"/>
    <w:rsid w:val="006A05BB"/>
    <w:rsid w:val="006A0FD2"/>
    <w:rsid w:val="006A1279"/>
    <w:rsid w:val="006A1567"/>
    <w:rsid w:val="006A15E6"/>
    <w:rsid w:val="006A1741"/>
    <w:rsid w:val="006A1870"/>
    <w:rsid w:val="006A1B86"/>
    <w:rsid w:val="006A1EC0"/>
    <w:rsid w:val="006A2598"/>
    <w:rsid w:val="006A261A"/>
    <w:rsid w:val="006A26F7"/>
    <w:rsid w:val="006A28A9"/>
    <w:rsid w:val="006A2AB2"/>
    <w:rsid w:val="006A2CBC"/>
    <w:rsid w:val="006A30D2"/>
    <w:rsid w:val="006A31E8"/>
    <w:rsid w:val="006A3226"/>
    <w:rsid w:val="006A3792"/>
    <w:rsid w:val="006A3B37"/>
    <w:rsid w:val="006A42F8"/>
    <w:rsid w:val="006A453F"/>
    <w:rsid w:val="006A459E"/>
    <w:rsid w:val="006A4922"/>
    <w:rsid w:val="006A5214"/>
    <w:rsid w:val="006A56B5"/>
    <w:rsid w:val="006A5965"/>
    <w:rsid w:val="006A59B6"/>
    <w:rsid w:val="006A59C6"/>
    <w:rsid w:val="006A5AE6"/>
    <w:rsid w:val="006A60DF"/>
    <w:rsid w:val="006A6508"/>
    <w:rsid w:val="006A68EB"/>
    <w:rsid w:val="006A6927"/>
    <w:rsid w:val="006A6D9B"/>
    <w:rsid w:val="006A6E14"/>
    <w:rsid w:val="006A6F5E"/>
    <w:rsid w:val="006A73A9"/>
    <w:rsid w:val="006A767D"/>
    <w:rsid w:val="006A7A26"/>
    <w:rsid w:val="006A7C30"/>
    <w:rsid w:val="006A7C6B"/>
    <w:rsid w:val="006A7E2E"/>
    <w:rsid w:val="006A7EDA"/>
    <w:rsid w:val="006A7EF1"/>
    <w:rsid w:val="006B043D"/>
    <w:rsid w:val="006B05E4"/>
    <w:rsid w:val="006B06D9"/>
    <w:rsid w:val="006B08BD"/>
    <w:rsid w:val="006B157D"/>
    <w:rsid w:val="006B16DB"/>
    <w:rsid w:val="006B22D2"/>
    <w:rsid w:val="006B2387"/>
    <w:rsid w:val="006B2549"/>
    <w:rsid w:val="006B2809"/>
    <w:rsid w:val="006B3301"/>
    <w:rsid w:val="006B4879"/>
    <w:rsid w:val="006B4A0A"/>
    <w:rsid w:val="006B4AD3"/>
    <w:rsid w:val="006B4D3A"/>
    <w:rsid w:val="006B5174"/>
    <w:rsid w:val="006B52DB"/>
    <w:rsid w:val="006B5BE1"/>
    <w:rsid w:val="006B632B"/>
    <w:rsid w:val="006B6373"/>
    <w:rsid w:val="006B6A74"/>
    <w:rsid w:val="006B6AFD"/>
    <w:rsid w:val="006B6B71"/>
    <w:rsid w:val="006B6E5A"/>
    <w:rsid w:val="006B78CF"/>
    <w:rsid w:val="006B796F"/>
    <w:rsid w:val="006B7AFE"/>
    <w:rsid w:val="006B7C39"/>
    <w:rsid w:val="006B7FF1"/>
    <w:rsid w:val="006C043C"/>
    <w:rsid w:val="006C0AEE"/>
    <w:rsid w:val="006C0BF2"/>
    <w:rsid w:val="006C17F4"/>
    <w:rsid w:val="006C1801"/>
    <w:rsid w:val="006C1D39"/>
    <w:rsid w:val="006C1D61"/>
    <w:rsid w:val="006C1F96"/>
    <w:rsid w:val="006C2158"/>
    <w:rsid w:val="006C23AC"/>
    <w:rsid w:val="006C2514"/>
    <w:rsid w:val="006C2F31"/>
    <w:rsid w:val="006C34C9"/>
    <w:rsid w:val="006C35BC"/>
    <w:rsid w:val="006C3A8C"/>
    <w:rsid w:val="006C3CB5"/>
    <w:rsid w:val="006C3CD6"/>
    <w:rsid w:val="006C4458"/>
    <w:rsid w:val="006C44C5"/>
    <w:rsid w:val="006C4B5B"/>
    <w:rsid w:val="006C4B85"/>
    <w:rsid w:val="006C4E1A"/>
    <w:rsid w:val="006C4EE6"/>
    <w:rsid w:val="006C4F2D"/>
    <w:rsid w:val="006C5704"/>
    <w:rsid w:val="006C5879"/>
    <w:rsid w:val="006C590D"/>
    <w:rsid w:val="006C5A88"/>
    <w:rsid w:val="006C5A90"/>
    <w:rsid w:val="006C5BB2"/>
    <w:rsid w:val="006C5BE2"/>
    <w:rsid w:val="006C5C87"/>
    <w:rsid w:val="006C6151"/>
    <w:rsid w:val="006C642B"/>
    <w:rsid w:val="006C72BD"/>
    <w:rsid w:val="006C74CB"/>
    <w:rsid w:val="006C753C"/>
    <w:rsid w:val="006C755F"/>
    <w:rsid w:val="006C7974"/>
    <w:rsid w:val="006C7982"/>
    <w:rsid w:val="006C79FF"/>
    <w:rsid w:val="006D0870"/>
    <w:rsid w:val="006D1A9C"/>
    <w:rsid w:val="006D1C33"/>
    <w:rsid w:val="006D1D6D"/>
    <w:rsid w:val="006D235D"/>
    <w:rsid w:val="006D2642"/>
    <w:rsid w:val="006D2B68"/>
    <w:rsid w:val="006D2CC3"/>
    <w:rsid w:val="006D2F35"/>
    <w:rsid w:val="006D2F5E"/>
    <w:rsid w:val="006D3174"/>
    <w:rsid w:val="006D3797"/>
    <w:rsid w:val="006D3AD2"/>
    <w:rsid w:val="006D3AF0"/>
    <w:rsid w:val="006D3D14"/>
    <w:rsid w:val="006D3D6D"/>
    <w:rsid w:val="006D3DF8"/>
    <w:rsid w:val="006D42E7"/>
    <w:rsid w:val="006D43AD"/>
    <w:rsid w:val="006D464B"/>
    <w:rsid w:val="006D47F3"/>
    <w:rsid w:val="006D48BF"/>
    <w:rsid w:val="006D52F4"/>
    <w:rsid w:val="006D544F"/>
    <w:rsid w:val="006D56E2"/>
    <w:rsid w:val="006D5783"/>
    <w:rsid w:val="006D5A59"/>
    <w:rsid w:val="006D5CCD"/>
    <w:rsid w:val="006D601D"/>
    <w:rsid w:val="006D6115"/>
    <w:rsid w:val="006D6CF8"/>
    <w:rsid w:val="006D7091"/>
    <w:rsid w:val="006D777A"/>
    <w:rsid w:val="006D7AC8"/>
    <w:rsid w:val="006D7BEB"/>
    <w:rsid w:val="006D7DCA"/>
    <w:rsid w:val="006E01F0"/>
    <w:rsid w:val="006E03A3"/>
    <w:rsid w:val="006E03B1"/>
    <w:rsid w:val="006E0739"/>
    <w:rsid w:val="006E07D0"/>
    <w:rsid w:val="006E0946"/>
    <w:rsid w:val="006E0D38"/>
    <w:rsid w:val="006E1F29"/>
    <w:rsid w:val="006E20B6"/>
    <w:rsid w:val="006E2E8B"/>
    <w:rsid w:val="006E341D"/>
    <w:rsid w:val="006E3DEB"/>
    <w:rsid w:val="006E4266"/>
    <w:rsid w:val="006E43BE"/>
    <w:rsid w:val="006E4B48"/>
    <w:rsid w:val="006E4E9D"/>
    <w:rsid w:val="006E54FF"/>
    <w:rsid w:val="006E5BE2"/>
    <w:rsid w:val="006E6350"/>
    <w:rsid w:val="006E64B5"/>
    <w:rsid w:val="006E6567"/>
    <w:rsid w:val="006E6A55"/>
    <w:rsid w:val="006E6D8D"/>
    <w:rsid w:val="006E6F64"/>
    <w:rsid w:val="006E71ED"/>
    <w:rsid w:val="006E7391"/>
    <w:rsid w:val="006E74A6"/>
    <w:rsid w:val="006E74C2"/>
    <w:rsid w:val="006E79CE"/>
    <w:rsid w:val="006E7B30"/>
    <w:rsid w:val="006F007D"/>
    <w:rsid w:val="006F02E5"/>
    <w:rsid w:val="006F048B"/>
    <w:rsid w:val="006F082C"/>
    <w:rsid w:val="006F098B"/>
    <w:rsid w:val="006F0C6D"/>
    <w:rsid w:val="006F0EC1"/>
    <w:rsid w:val="006F1431"/>
    <w:rsid w:val="006F17F8"/>
    <w:rsid w:val="006F19F4"/>
    <w:rsid w:val="006F1DBD"/>
    <w:rsid w:val="006F2314"/>
    <w:rsid w:val="006F2344"/>
    <w:rsid w:val="006F243B"/>
    <w:rsid w:val="006F2628"/>
    <w:rsid w:val="006F2965"/>
    <w:rsid w:val="006F2B8C"/>
    <w:rsid w:val="006F2DB7"/>
    <w:rsid w:val="006F2E2D"/>
    <w:rsid w:val="006F3813"/>
    <w:rsid w:val="006F385D"/>
    <w:rsid w:val="006F38CA"/>
    <w:rsid w:val="006F3944"/>
    <w:rsid w:val="006F3FBB"/>
    <w:rsid w:val="006F414D"/>
    <w:rsid w:val="006F43CA"/>
    <w:rsid w:val="006F4434"/>
    <w:rsid w:val="006F5017"/>
    <w:rsid w:val="006F5109"/>
    <w:rsid w:val="006F52A5"/>
    <w:rsid w:val="006F5811"/>
    <w:rsid w:val="006F59BE"/>
    <w:rsid w:val="006F5B71"/>
    <w:rsid w:val="006F5B9C"/>
    <w:rsid w:val="006F6314"/>
    <w:rsid w:val="006F6992"/>
    <w:rsid w:val="006F6F7E"/>
    <w:rsid w:val="006F7062"/>
    <w:rsid w:val="006F7289"/>
    <w:rsid w:val="006F7300"/>
    <w:rsid w:val="006F740D"/>
    <w:rsid w:val="006F7623"/>
    <w:rsid w:val="006F7B2F"/>
    <w:rsid w:val="006F7CD3"/>
    <w:rsid w:val="006F7F55"/>
    <w:rsid w:val="007002B2"/>
    <w:rsid w:val="007008DD"/>
    <w:rsid w:val="00700EC3"/>
    <w:rsid w:val="0070132C"/>
    <w:rsid w:val="0070143D"/>
    <w:rsid w:val="00701BB6"/>
    <w:rsid w:val="00701D88"/>
    <w:rsid w:val="00702239"/>
    <w:rsid w:val="0070261A"/>
    <w:rsid w:val="007029CE"/>
    <w:rsid w:val="00702B77"/>
    <w:rsid w:val="00702F16"/>
    <w:rsid w:val="0070358C"/>
    <w:rsid w:val="00703A93"/>
    <w:rsid w:val="00703C54"/>
    <w:rsid w:val="00703D9E"/>
    <w:rsid w:val="0070468E"/>
    <w:rsid w:val="00704BD1"/>
    <w:rsid w:val="00704CAD"/>
    <w:rsid w:val="00706276"/>
    <w:rsid w:val="0070648C"/>
    <w:rsid w:val="00706BD6"/>
    <w:rsid w:val="00706E80"/>
    <w:rsid w:val="007071A5"/>
    <w:rsid w:val="007079D6"/>
    <w:rsid w:val="00707D42"/>
    <w:rsid w:val="00707D97"/>
    <w:rsid w:val="00710006"/>
    <w:rsid w:val="0071006B"/>
    <w:rsid w:val="00710727"/>
    <w:rsid w:val="00710A48"/>
    <w:rsid w:val="00710BD3"/>
    <w:rsid w:val="007110A0"/>
    <w:rsid w:val="007120E7"/>
    <w:rsid w:val="007121AD"/>
    <w:rsid w:val="00712264"/>
    <w:rsid w:val="007123E7"/>
    <w:rsid w:val="0071252D"/>
    <w:rsid w:val="00712A91"/>
    <w:rsid w:val="00713124"/>
    <w:rsid w:val="007133A2"/>
    <w:rsid w:val="0071366C"/>
    <w:rsid w:val="007137B5"/>
    <w:rsid w:val="007138CE"/>
    <w:rsid w:val="00713B34"/>
    <w:rsid w:val="00713B8D"/>
    <w:rsid w:val="00713CA2"/>
    <w:rsid w:val="00713CF7"/>
    <w:rsid w:val="00713EFA"/>
    <w:rsid w:val="00713FC9"/>
    <w:rsid w:val="00714066"/>
    <w:rsid w:val="0071464D"/>
    <w:rsid w:val="00714AFB"/>
    <w:rsid w:val="00714B85"/>
    <w:rsid w:val="00714B86"/>
    <w:rsid w:val="00714C53"/>
    <w:rsid w:val="00715356"/>
    <w:rsid w:val="0071591F"/>
    <w:rsid w:val="00715FDE"/>
    <w:rsid w:val="007160B4"/>
    <w:rsid w:val="007165ED"/>
    <w:rsid w:val="007166EF"/>
    <w:rsid w:val="0071697B"/>
    <w:rsid w:val="00716B07"/>
    <w:rsid w:val="00716F34"/>
    <w:rsid w:val="00717807"/>
    <w:rsid w:val="00717CAF"/>
    <w:rsid w:val="00717D41"/>
    <w:rsid w:val="00717E22"/>
    <w:rsid w:val="007206BE"/>
    <w:rsid w:val="00720C88"/>
    <w:rsid w:val="00720EA7"/>
    <w:rsid w:val="00721F1A"/>
    <w:rsid w:val="00722045"/>
    <w:rsid w:val="0072277E"/>
    <w:rsid w:val="00722A23"/>
    <w:rsid w:val="00722F0A"/>
    <w:rsid w:val="007231ED"/>
    <w:rsid w:val="0072341E"/>
    <w:rsid w:val="00723892"/>
    <w:rsid w:val="00724106"/>
    <w:rsid w:val="007246C3"/>
    <w:rsid w:val="00724C77"/>
    <w:rsid w:val="00725330"/>
    <w:rsid w:val="00725501"/>
    <w:rsid w:val="0072552B"/>
    <w:rsid w:val="00725AE6"/>
    <w:rsid w:val="00725C6A"/>
    <w:rsid w:val="00725C96"/>
    <w:rsid w:val="00725E72"/>
    <w:rsid w:val="007260A0"/>
    <w:rsid w:val="0072653E"/>
    <w:rsid w:val="00726C0F"/>
    <w:rsid w:val="00726E9E"/>
    <w:rsid w:val="00727091"/>
    <w:rsid w:val="00727767"/>
    <w:rsid w:val="007277DA"/>
    <w:rsid w:val="00727A1F"/>
    <w:rsid w:val="00727B17"/>
    <w:rsid w:val="00727C6C"/>
    <w:rsid w:val="00727D38"/>
    <w:rsid w:val="00727D3A"/>
    <w:rsid w:val="00727D83"/>
    <w:rsid w:val="00730092"/>
    <w:rsid w:val="00730291"/>
    <w:rsid w:val="00730C73"/>
    <w:rsid w:val="00730CF1"/>
    <w:rsid w:val="00730EE9"/>
    <w:rsid w:val="0073127D"/>
    <w:rsid w:val="00731480"/>
    <w:rsid w:val="00731660"/>
    <w:rsid w:val="0073170C"/>
    <w:rsid w:val="0073199C"/>
    <w:rsid w:val="00731D66"/>
    <w:rsid w:val="00731E43"/>
    <w:rsid w:val="00731F35"/>
    <w:rsid w:val="0073224A"/>
    <w:rsid w:val="00732357"/>
    <w:rsid w:val="00732791"/>
    <w:rsid w:val="007328AD"/>
    <w:rsid w:val="00732B57"/>
    <w:rsid w:val="00732C4D"/>
    <w:rsid w:val="00732DEA"/>
    <w:rsid w:val="00733166"/>
    <w:rsid w:val="007333E1"/>
    <w:rsid w:val="0073364E"/>
    <w:rsid w:val="00733747"/>
    <w:rsid w:val="00733E3B"/>
    <w:rsid w:val="00734062"/>
    <w:rsid w:val="007343B9"/>
    <w:rsid w:val="00734440"/>
    <w:rsid w:val="00734472"/>
    <w:rsid w:val="007344C9"/>
    <w:rsid w:val="0073462B"/>
    <w:rsid w:val="00734645"/>
    <w:rsid w:val="007347FA"/>
    <w:rsid w:val="00734976"/>
    <w:rsid w:val="00734A79"/>
    <w:rsid w:val="00734B06"/>
    <w:rsid w:val="00734E90"/>
    <w:rsid w:val="007356E0"/>
    <w:rsid w:val="007357BA"/>
    <w:rsid w:val="007359AC"/>
    <w:rsid w:val="007359BD"/>
    <w:rsid w:val="00736376"/>
    <w:rsid w:val="00737993"/>
    <w:rsid w:val="00737B4C"/>
    <w:rsid w:val="00737DCA"/>
    <w:rsid w:val="00737F4D"/>
    <w:rsid w:val="007401FD"/>
    <w:rsid w:val="00740545"/>
    <w:rsid w:val="0074060C"/>
    <w:rsid w:val="00740940"/>
    <w:rsid w:val="00740A26"/>
    <w:rsid w:val="00740B8A"/>
    <w:rsid w:val="00740DA2"/>
    <w:rsid w:val="007412CF"/>
    <w:rsid w:val="00741337"/>
    <w:rsid w:val="00741381"/>
    <w:rsid w:val="007413FD"/>
    <w:rsid w:val="00741420"/>
    <w:rsid w:val="00741504"/>
    <w:rsid w:val="00741B8F"/>
    <w:rsid w:val="00742750"/>
    <w:rsid w:val="00742C70"/>
    <w:rsid w:val="00742FEB"/>
    <w:rsid w:val="00743020"/>
    <w:rsid w:val="0074326F"/>
    <w:rsid w:val="0074358E"/>
    <w:rsid w:val="00743C35"/>
    <w:rsid w:val="00743FA4"/>
    <w:rsid w:val="007442B4"/>
    <w:rsid w:val="00744791"/>
    <w:rsid w:val="00744C30"/>
    <w:rsid w:val="00744D75"/>
    <w:rsid w:val="00744E29"/>
    <w:rsid w:val="00744F25"/>
    <w:rsid w:val="0074565C"/>
    <w:rsid w:val="00745EDF"/>
    <w:rsid w:val="00745F05"/>
    <w:rsid w:val="00746421"/>
    <w:rsid w:val="00746B4D"/>
    <w:rsid w:val="00746C5C"/>
    <w:rsid w:val="00746C9F"/>
    <w:rsid w:val="00746CA6"/>
    <w:rsid w:val="00746D82"/>
    <w:rsid w:val="00746E1F"/>
    <w:rsid w:val="00747133"/>
    <w:rsid w:val="00747170"/>
    <w:rsid w:val="0074719D"/>
    <w:rsid w:val="0074729B"/>
    <w:rsid w:val="0074735E"/>
    <w:rsid w:val="007473EC"/>
    <w:rsid w:val="00747952"/>
    <w:rsid w:val="00747A26"/>
    <w:rsid w:val="00747E6B"/>
    <w:rsid w:val="00747F6F"/>
    <w:rsid w:val="00747FDC"/>
    <w:rsid w:val="007501CB"/>
    <w:rsid w:val="00750577"/>
    <w:rsid w:val="00750A74"/>
    <w:rsid w:val="00750C48"/>
    <w:rsid w:val="00750E3F"/>
    <w:rsid w:val="007510EA"/>
    <w:rsid w:val="007511FA"/>
    <w:rsid w:val="00751526"/>
    <w:rsid w:val="007519AF"/>
    <w:rsid w:val="007519FB"/>
    <w:rsid w:val="00751B01"/>
    <w:rsid w:val="00751E15"/>
    <w:rsid w:val="0075202E"/>
    <w:rsid w:val="00752050"/>
    <w:rsid w:val="0075245C"/>
    <w:rsid w:val="007526E4"/>
    <w:rsid w:val="0075286F"/>
    <w:rsid w:val="00753236"/>
    <w:rsid w:val="007533BF"/>
    <w:rsid w:val="00753CD0"/>
    <w:rsid w:val="00754080"/>
    <w:rsid w:val="007544AB"/>
    <w:rsid w:val="00754603"/>
    <w:rsid w:val="0075465A"/>
    <w:rsid w:val="0075473F"/>
    <w:rsid w:val="00754E3A"/>
    <w:rsid w:val="00754F2A"/>
    <w:rsid w:val="0075561E"/>
    <w:rsid w:val="00755965"/>
    <w:rsid w:val="0075624E"/>
    <w:rsid w:val="007562D6"/>
    <w:rsid w:val="0075689B"/>
    <w:rsid w:val="0075702F"/>
    <w:rsid w:val="00757234"/>
    <w:rsid w:val="00757E0A"/>
    <w:rsid w:val="00757E61"/>
    <w:rsid w:val="00757F36"/>
    <w:rsid w:val="0076006C"/>
    <w:rsid w:val="00760602"/>
    <w:rsid w:val="007606F0"/>
    <w:rsid w:val="0076093A"/>
    <w:rsid w:val="00760D4B"/>
    <w:rsid w:val="0076116D"/>
    <w:rsid w:val="007612D5"/>
    <w:rsid w:val="007613D8"/>
    <w:rsid w:val="00761562"/>
    <w:rsid w:val="00761885"/>
    <w:rsid w:val="007621DC"/>
    <w:rsid w:val="00762307"/>
    <w:rsid w:val="00762424"/>
    <w:rsid w:val="007629E6"/>
    <w:rsid w:val="00762E53"/>
    <w:rsid w:val="00763338"/>
    <w:rsid w:val="00763536"/>
    <w:rsid w:val="00763C5B"/>
    <w:rsid w:val="007646EC"/>
    <w:rsid w:val="007647D4"/>
    <w:rsid w:val="00764857"/>
    <w:rsid w:val="00764CFC"/>
    <w:rsid w:val="00764FA1"/>
    <w:rsid w:val="00765185"/>
    <w:rsid w:val="0076567D"/>
    <w:rsid w:val="00765901"/>
    <w:rsid w:val="007662EA"/>
    <w:rsid w:val="00766492"/>
    <w:rsid w:val="00766920"/>
    <w:rsid w:val="007669C8"/>
    <w:rsid w:val="00766C7A"/>
    <w:rsid w:val="00766CAE"/>
    <w:rsid w:val="00766E32"/>
    <w:rsid w:val="00767046"/>
    <w:rsid w:val="00767520"/>
    <w:rsid w:val="007677C7"/>
    <w:rsid w:val="00767A4B"/>
    <w:rsid w:val="00767DC6"/>
    <w:rsid w:val="00770054"/>
    <w:rsid w:val="00770081"/>
    <w:rsid w:val="0077012D"/>
    <w:rsid w:val="00770209"/>
    <w:rsid w:val="00770848"/>
    <w:rsid w:val="00770AE3"/>
    <w:rsid w:val="00770C4C"/>
    <w:rsid w:val="00771945"/>
    <w:rsid w:val="0077197E"/>
    <w:rsid w:val="007724A7"/>
    <w:rsid w:val="00772865"/>
    <w:rsid w:val="00772CDD"/>
    <w:rsid w:val="00773102"/>
    <w:rsid w:val="00773667"/>
    <w:rsid w:val="0077371D"/>
    <w:rsid w:val="007737E9"/>
    <w:rsid w:val="007737F9"/>
    <w:rsid w:val="00773873"/>
    <w:rsid w:val="00773A7C"/>
    <w:rsid w:val="00773AEB"/>
    <w:rsid w:val="00773BC4"/>
    <w:rsid w:val="00773BEA"/>
    <w:rsid w:val="007746CD"/>
    <w:rsid w:val="007747D9"/>
    <w:rsid w:val="00774BE4"/>
    <w:rsid w:val="00774F91"/>
    <w:rsid w:val="007751F6"/>
    <w:rsid w:val="007756F2"/>
    <w:rsid w:val="00775DA1"/>
    <w:rsid w:val="00775E02"/>
    <w:rsid w:val="00775EEA"/>
    <w:rsid w:val="00775FB9"/>
    <w:rsid w:val="00776090"/>
    <w:rsid w:val="007767A5"/>
    <w:rsid w:val="00776D1B"/>
    <w:rsid w:val="00776EAD"/>
    <w:rsid w:val="00777598"/>
    <w:rsid w:val="00777B9E"/>
    <w:rsid w:val="00777C54"/>
    <w:rsid w:val="00777C65"/>
    <w:rsid w:val="00780312"/>
    <w:rsid w:val="0078096D"/>
    <w:rsid w:val="00780AF3"/>
    <w:rsid w:val="00780C91"/>
    <w:rsid w:val="00780D2B"/>
    <w:rsid w:val="00780F2D"/>
    <w:rsid w:val="00781467"/>
    <w:rsid w:val="007814F4"/>
    <w:rsid w:val="00781681"/>
    <w:rsid w:val="00781AC8"/>
    <w:rsid w:val="00781AFF"/>
    <w:rsid w:val="00781BCB"/>
    <w:rsid w:val="00781C31"/>
    <w:rsid w:val="00781FFF"/>
    <w:rsid w:val="00782418"/>
    <w:rsid w:val="007825DA"/>
    <w:rsid w:val="0078298B"/>
    <w:rsid w:val="007829E3"/>
    <w:rsid w:val="00782D72"/>
    <w:rsid w:val="00782E12"/>
    <w:rsid w:val="00783335"/>
    <w:rsid w:val="007840EB"/>
    <w:rsid w:val="00784C80"/>
    <w:rsid w:val="00785282"/>
    <w:rsid w:val="007857BB"/>
    <w:rsid w:val="00785A0B"/>
    <w:rsid w:val="00785A3E"/>
    <w:rsid w:val="00785BE1"/>
    <w:rsid w:val="007861B1"/>
    <w:rsid w:val="007862FE"/>
    <w:rsid w:val="00786561"/>
    <w:rsid w:val="00786565"/>
    <w:rsid w:val="0078663C"/>
    <w:rsid w:val="00787383"/>
    <w:rsid w:val="00787C6A"/>
    <w:rsid w:val="00787D98"/>
    <w:rsid w:val="00790507"/>
    <w:rsid w:val="00790962"/>
    <w:rsid w:val="00790EBE"/>
    <w:rsid w:val="00791015"/>
    <w:rsid w:val="00791402"/>
    <w:rsid w:val="00791D1E"/>
    <w:rsid w:val="00791F33"/>
    <w:rsid w:val="00792315"/>
    <w:rsid w:val="0079283F"/>
    <w:rsid w:val="00792E6F"/>
    <w:rsid w:val="00792EFD"/>
    <w:rsid w:val="0079301F"/>
    <w:rsid w:val="0079351C"/>
    <w:rsid w:val="0079369C"/>
    <w:rsid w:val="0079393F"/>
    <w:rsid w:val="007945D5"/>
    <w:rsid w:val="00794843"/>
    <w:rsid w:val="00794C62"/>
    <w:rsid w:val="007951BE"/>
    <w:rsid w:val="007959D0"/>
    <w:rsid w:val="0079617C"/>
    <w:rsid w:val="007962ED"/>
    <w:rsid w:val="007965F9"/>
    <w:rsid w:val="00796689"/>
    <w:rsid w:val="00796DFD"/>
    <w:rsid w:val="007971C3"/>
    <w:rsid w:val="007975D5"/>
    <w:rsid w:val="00797881"/>
    <w:rsid w:val="00797A77"/>
    <w:rsid w:val="00797AE4"/>
    <w:rsid w:val="00797DF5"/>
    <w:rsid w:val="007A05D2"/>
    <w:rsid w:val="007A0917"/>
    <w:rsid w:val="007A0AAB"/>
    <w:rsid w:val="007A0F2E"/>
    <w:rsid w:val="007A0F5A"/>
    <w:rsid w:val="007A0FFE"/>
    <w:rsid w:val="007A11BD"/>
    <w:rsid w:val="007A1614"/>
    <w:rsid w:val="007A166A"/>
    <w:rsid w:val="007A1B62"/>
    <w:rsid w:val="007A1BF3"/>
    <w:rsid w:val="007A1DC6"/>
    <w:rsid w:val="007A1FB7"/>
    <w:rsid w:val="007A21DB"/>
    <w:rsid w:val="007A2480"/>
    <w:rsid w:val="007A25DD"/>
    <w:rsid w:val="007A27DA"/>
    <w:rsid w:val="007A2ADD"/>
    <w:rsid w:val="007A348C"/>
    <w:rsid w:val="007A359A"/>
    <w:rsid w:val="007A3A2B"/>
    <w:rsid w:val="007A3BBF"/>
    <w:rsid w:val="007A412D"/>
    <w:rsid w:val="007A4311"/>
    <w:rsid w:val="007A4888"/>
    <w:rsid w:val="007A488B"/>
    <w:rsid w:val="007A4D02"/>
    <w:rsid w:val="007A4F8B"/>
    <w:rsid w:val="007A5104"/>
    <w:rsid w:val="007A5A04"/>
    <w:rsid w:val="007A5ECE"/>
    <w:rsid w:val="007A60B8"/>
    <w:rsid w:val="007A6124"/>
    <w:rsid w:val="007A65AC"/>
    <w:rsid w:val="007A6D7D"/>
    <w:rsid w:val="007A7174"/>
    <w:rsid w:val="007A7A78"/>
    <w:rsid w:val="007A7E37"/>
    <w:rsid w:val="007A7F38"/>
    <w:rsid w:val="007B05AC"/>
    <w:rsid w:val="007B0936"/>
    <w:rsid w:val="007B0AB6"/>
    <w:rsid w:val="007B1242"/>
    <w:rsid w:val="007B12F0"/>
    <w:rsid w:val="007B2034"/>
    <w:rsid w:val="007B2075"/>
    <w:rsid w:val="007B2178"/>
    <w:rsid w:val="007B297F"/>
    <w:rsid w:val="007B29C5"/>
    <w:rsid w:val="007B2CDC"/>
    <w:rsid w:val="007B2D62"/>
    <w:rsid w:val="007B2F7A"/>
    <w:rsid w:val="007B3AD4"/>
    <w:rsid w:val="007B3F1D"/>
    <w:rsid w:val="007B416E"/>
    <w:rsid w:val="007B46AD"/>
    <w:rsid w:val="007B46ED"/>
    <w:rsid w:val="007B5303"/>
    <w:rsid w:val="007B5351"/>
    <w:rsid w:val="007B59F2"/>
    <w:rsid w:val="007B5C65"/>
    <w:rsid w:val="007B5D82"/>
    <w:rsid w:val="007B5E17"/>
    <w:rsid w:val="007B5E3B"/>
    <w:rsid w:val="007B5FB3"/>
    <w:rsid w:val="007B6139"/>
    <w:rsid w:val="007B63EF"/>
    <w:rsid w:val="007B6415"/>
    <w:rsid w:val="007B66F9"/>
    <w:rsid w:val="007B6897"/>
    <w:rsid w:val="007B69B1"/>
    <w:rsid w:val="007B6A32"/>
    <w:rsid w:val="007B6BB3"/>
    <w:rsid w:val="007B6C68"/>
    <w:rsid w:val="007B6ED5"/>
    <w:rsid w:val="007B70E8"/>
    <w:rsid w:val="007B793B"/>
    <w:rsid w:val="007B79B2"/>
    <w:rsid w:val="007B7C74"/>
    <w:rsid w:val="007B7D74"/>
    <w:rsid w:val="007B7D9A"/>
    <w:rsid w:val="007B7F3F"/>
    <w:rsid w:val="007C080A"/>
    <w:rsid w:val="007C097A"/>
    <w:rsid w:val="007C0B26"/>
    <w:rsid w:val="007C0C1B"/>
    <w:rsid w:val="007C131B"/>
    <w:rsid w:val="007C1329"/>
    <w:rsid w:val="007C1539"/>
    <w:rsid w:val="007C168C"/>
    <w:rsid w:val="007C19FD"/>
    <w:rsid w:val="007C1CCF"/>
    <w:rsid w:val="007C2142"/>
    <w:rsid w:val="007C21E2"/>
    <w:rsid w:val="007C2740"/>
    <w:rsid w:val="007C282B"/>
    <w:rsid w:val="007C2AD4"/>
    <w:rsid w:val="007C2BC0"/>
    <w:rsid w:val="007C2C3D"/>
    <w:rsid w:val="007C2F30"/>
    <w:rsid w:val="007C3390"/>
    <w:rsid w:val="007C3821"/>
    <w:rsid w:val="007C444E"/>
    <w:rsid w:val="007C456F"/>
    <w:rsid w:val="007C46B6"/>
    <w:rsid w:val="007C4DB2"/>
    <w:rsid w:val="007C51CB"/>
    <w:rsid w:val="007C53F9"/>
    <w:rsid w:val="007C55D5"/>
    <w:rsid w:val="007C5EDF"/>
    <w:rsid w:val="007C5FFE"/>
    <w:rsid w:val="007C6574"/>
    <w:rsid w:val="007C6730"/>
    <w:rsid w:val="007C6C46"/>
    <w:rsid w:val="007C7B32"/>
    <w:rsid w:val="007D03F8"/>
    <w:rsid w:val="007D10EF"/>
    <w:rsid w:val="007D10F6"/>
    <w:rsid w:val="007D16A1"/>
    <w:rsid w:val="007D1830"/>
    <w:rsid w:val="007D1CC2"/>
    <w:rsid w:val="007D1DDD"/>
    <w:rsid w:val="007D1DE6"/>
    <w:rsid w:val="007D2288"/>
    <w:rsid w:val="007D234B"/>
    <w:rsid w:val="007D271F"/>
    <w:rsid w:val="007D2A7C"/>
    <w:rsid w:val="007D31A9"/>
    <w:rsid w:val="007D358D"/>
    <w:rsid w:val="007D363A"/>
    <w:rsid w:val="007D37EA"/>
    <w:rsid w:val="007D4455"/>
    <w:rsid w:val="007D47E1"/>
    <w:rsid w:val="007D494D"/>
    <w:rsid w:val="007D4DAA"/>
    <w:rsid w:val="007D5092"/>
    <w:rsid w:val="007D59BE"/>
    <w:rsid w:val="007D5B4D"/>
    <w:rsid w:val="007D6361"/>
    <w:rsid w:val="007D690B"/>
    <w:rsid w:val="007D6933"/>
    <w:rsid w:val="007D6E1D"/>
    <w:rsid w:val="007D7063"/>
    <w:rsid w:val="007D715B"/>
    <w:rsid w:val="007D73CE"/>
    <w:rsid w:val="007D7700"/>
    <w:rsid w:val="007D79B9"/>
    <w:rsid w:val="007D7A0F"/>
    <w:rsid w:val="007D7CB1"/>
    <w:rsid w:val="007D7FD1"/>
    <w:rsid w:val="007E0105"/>
    <w:rsid w:val="007E05BF"/>
    <w:rsid w:val="007E0EB6"/>
    <w:rsid w:val="007E1008"/>
    <w:rsid w:val="007E1926"/>
    <w:rsid w:val="007E192F"/>
    <w:rsid w:val="007E19A0"/>
    <w:rsid w:val="007E1AA4"/>
    <w:rsid w:val="007E2237"/>
    <w:rsid w:val="007E241E"/>
    <w:rsid w:val="007E2A7B"/>
    <w:rsid w:val="007E2BDC"/>
    <w:rsid w:val="007E2DE9"/>
    <w:rsid w:val="007E2F09"/>
    <w:rsid w:val="007E314C"/>
    <w:rsid w:val="007E36BC"/>
    <w:rsid w:val="007E38B3"/>
    <w:rsid w:val="007E3976"/>
    <w:rsid w:val="007E3A35"/>
    <w:rsid w:val="007E3BE0"/>
    <w:rsid w:val="007E3E64"/>
    <w:rsid w:val="007E3E8C"/>
    <w:rsid w:val="007E3ED9"/>
    <w:rsid w:val="007E4E93"/>
    <w:rsid w:val="007E4F4D"/>
    <w:rsid w:val="007E50B9"/>
    <w:rsid w:val="007E55A3"/>
    <w:rsid w:val="007E568C"/>
    <w:rsid w:val="007E5D2D"/>
    <w:rsid w:val="007E5EFD"/>
    <w:rsid w:val="007E5F2A"/>
    <w:rsid w:val="007E60D5"/>
    <w:rsid w:val="007E662E"/>
    <w:rsid w:val="007E6D82"/>
    <w:rsid w:val="007E6DEC"/>
    <w:rsid w:val="007E6E3D"/>
    <w:rsid w:val="007E6EF9"/>
    <w:rsid w:val="007E70A4"/>
    <w:rsid w:val="007E71E0"/>
    <w:rsid w:val="007E736E"/>
    <w:rsid w:val="007E7522"/>
    <w:rsid w:val="007E7531"/>
    <w:rsid w:val="007E7580"/>
    <w:rsid w:val="007E7638"/>
    <w:rsid w:val="007E76B2"/>
    <w:rsid w:val="007E7773"/>
    <w:rsid w:val="007E7A7B"/>
    <w:rsid w:val="007E7B22"/>
    <w:rsid w:val="007F0218"/>
    <w:rsid w:val="007F0251"/>
    <w:rsid w:val="007F0554"/>
    <w:rsid w:val="007F07E9"/>
    <w:rsid w:val="007F0A27"/>
    <w:rsid w:val="007F0AD5"/>
    <w:rsid w:val="007F0BA6"/>
    <w:rsid w:val="007F1075"/>
    <w:rsid w:val="007F1A85"/>
    <w:rsid w:val="007F22E0"/>
    <w:rsid w:val="007F25D8"/>
    <w:rsid w:val="007F261E"/>
    <w:rsid w:val="007F2A92"/>
    <w:rsid w:val="007F2B23"/>
    <w:rsid w:val="007F2B2F"/>
    <w:rsid w:val="007F2D61"/>
    <w:rsid w:val="007F2D6E"/>
    <w:rsid w:val="007F316E"/>
    <w:rsid w:val="007F3433"/>
    <w:rsid w:val="007F3451"/>
    <w:rsid w:val="007F36E2"/>
    <w:rsid w:val="007F38CE"/>
    <w:rsid w:val="007F3BAC"/>
    <w:rsid w:val="007F3C4F"/>
    <w:rsid w:val="007F3E0E"/>
    <w:rsid w:val="007F433F"/>
    <w:rsid w:val="007F4376"/>
    <w:rsid w:val="007F4646"/>
    <w:rsid w:val="007F47D3"/>
    <w:rsid w:val="007F4BC1"/>
    <w:rsid w:val="007F5199"/>
    <w:rsid w:val="007F531A"/>
    <w:rsid w:val="007F5AB7"/>
    <w:rsid w:val="007F6173"/>
    <w:rsid w:val="007F6183"/>
    <w:rsid w:val="007F636E"/>
    <w:rsid w:val="007F650B"/>
    <w:rsid w:val="007F6579"/>
    <w:rsid w:val="007F66BC"/>
    <w:rsid w:val="007F6792"/>
    <w:rsid w:val="007F6802"/>
    <w:rsid w:val="007F6C09"/>
    <w:rsid w:val="007F6C50"/>
    <w:rsid w:val="007F6D0A"/>
    <w:rsid w:val="007F6D8D"/>
    <w:rsid w:val="007F6E90"/>
    <w:rsid w:val="007F6F29"/>
    <w:rsid w:val="007F7193"/>
    <w:rsid w:val="007F766B"/>
    <w:rsid w:val="007F7E3C"/>
    <w:rsid w:val="0080082E"/>
    <w:rsid w:val="00800921"/>
    <w:rsid w:val="00800E61"/>
    <w:rsid w:val="00801144"/>
    <w:rsid w:val="00801327"/>
    <w:rsid w:val="008015D8"/>
    <w:rsid w:val="00801918"/>
    <w:rsid w:val="00801AFF"/>
    <w:rsid w:val="00801CF5"/>
    <w:rsid w:val="0080221D"/>
    <w:rsid w:val="00802CC9"/>
    <w:rsid w:val="00802FA2"/>
    <w:rsid w:val="00803193"/>
    <w:rsid w:val="008031C0"/>
    <w:rsid w:val="00803458"/>
    <w:rsid w:val="00803708"/>
    <w:rsid w:val="008037FB"/>
    <w:rsid w:val="00804392"/>
    <w:rsid w:val="00804658"/>
    <w:rsid w:val="00804D5A"/>
    <w:rsid w:val="00804E7B"/>
    <w:rsid w:val="00804F5B"/>
    <w:rsid w:val="0080524E"/>
    <w:rsid w:val="008053A6"/>
    <w:rsid w:val="008060E6"/>
    <w:rsid w:val="008062B8"/>
    <w:rsid w:val="008064AE"/>
    <w:rsid w:val="00806A22"/>
    <w:rsid w:val="00806CAE"/>
    <w:rsid w:val="00806F77"/>
    <w:rsid w:val="00806F98"/>
    <w:rsid w:val="00807A53"/>
    <w:rsid w:val="00807B9E"/>
    <w:rsid w:val="00807EA3"/>
    <w:rsid w:val="00810769"/>
    <w:rsid w:val="00810CC9"/>
    <w:rsid w:val="00810EB7"/>
    <w:rsid w:val="00811355"/>
    <w:rsid w:val="008114CD"/>
    <w:rsid w:val="00811C17"/>
    <w:rsid w:val="00811C83"/>
    <w:rsid w:val="00812116"/>
    <w:rsid w:val="00812491"/>
    <w:rsid w:val="00812C7F"/>
    <w:rsid w:val="00812E68"/>
    <w:rsid w:val="00812F7E"/>
    <w:rsid w:val="00813823"/>
    <w:rsid w:val="008138CE"/>
    <w:rsid w:val="00813A5F"/>
    <w:rsid w:val="00813BDF"/>
    <w:rsid w:val="008147CF"/>
    <w:rsid w:val="008147F7"/>
    <w:rsid w:val="008149AD"/>
    <w:rsid w:val="008150D9"/>
    <w:rsid w:val="00815297"/>
    <w:rsid w:val="00815601"/>
    <w:rsid w:val="008159E5"/>
    <w:rsid w:val="00815A4B"/>
    <w:rsid w:val="00815C9D"/>
    <w:rsid w:val="0081647B"/>
    <w:rsid w:val="00816E88"/>
    <w:rsid w:val="00816F79"/>
    <w:rsid w:val="008174A4"/>
    <w:rsid w:val="00817568"/>
    <w:rsid w:val="0081790C"/>
    <w:rsid w:val="00817B3A"/>
    <w:rsid w:val="00817B98"/>
    <w:rsid w:val="00817C47"/>
    <w:rsid w:val="00817D9A"/>
    <w:rsid w:val="00817DCE"/>
    <w:rsid w:val="00817DDF"/>
    <w:rsid w:val="00817F7D"/>
    <w:rsid w:val="0082020A"/>
    <w:rsid w:val="008206BE"/>
    <w:rsid w:val="00820779"/>
    <w:rsid w:val="00820961"/>
    <w:rsid w:val="00821454"/>
    <w:rsid w:val="00821492"/>
    <w:rsid w:val="00821753"/>
    <w:rsid w:val="00821826"/>
    <w:rsid w:val="00821982"/>
    <w:rsid w:val="008219BE"/>
    <w:rsid w:val="00821AC8"/>
    <w:rsid w:val="00821AFE"/>
    <w:rsid w:val="00821E69"/>
    <w:rsid w:val="00821E75"/>
    <w:rsid w:val="00822232"/>
    <w:rsid w:val="0082249E"/>
    <w:rsid w:val="00822BDE"/>
    <w:rsid w:val="00822D1D"/>
    <w:rsid w:val="00822D6F"/>
    <w:rsid w:val="0082382D"/>
    <w:rsid w:val="00823DD6"/>
    <w:rsid w:val="00823EA9"/>
    <w:rsid w:val="008249E5"/>
    <w:rsid w:val="00824AD0"/>
    <w:rsid w:val="00824F8F"/>
    <w:rsid w:val="008251D1"/>
    <w:rsid w:val="00825834"/>
    <w:rsid w:val="0082603E"/>
    <w:rsid w:val="0082622F"/>
    <w:rsid w:val="00826519"/>
    <w:rsid w:val="008265BC"/>
    <w:rsid w:val="00826A79"/>
    <w:rsid w:val="00826A9C"/>
    <w:rsid w:val="00826CA4"/>
    <w:rsid w:val="00826D99"/>
    <w:rsid w:val="00826E93"/>
    <w:rsid w:val="0082766D"/>
    <w:rsid w:val="008277BD"/>
    <w:rsid w:val="008278B6"/>
    <w:rsid w:val="0082794A"/>
    <w:rsid w:val="008279D5"/>
    <w:rsid w:val="00827F7B"/>
    <w:rsid w:val="008302D1"/>
    <w:rsid w:val="008302D6"/>
    <w:rsid w:val="0083065C"/>
    <w:rsid w:val="00830E2C"/>
    <w:rsid w:val="00830FCB"/>
    <w:rsid w:val="0083116C"/>
    <w:rsid w:val="008311DE"/>
    <w:rsid w:val="00831D64"/>
    <w:rsid w:val="008320A4"/>
    <w:rsid w:val="00832416"/>
    <w:rsid w:val="008327A7"/>
    <w:rsid w:val="00832C0C"/>
    <w:rsid w:val="00833072"/>
    <w:rsid w:val="00833287"/>
    <w:rsid w:val="0083346C"/>
    <w:rsid w:val="008338D1"/>
    <w:rsid w:val="00833DB2"/>
    <w:rsid w:val="00834560"/>
    <w:rsid w:val="0083497D"/>
    <w:rsid w:val="00834A96"/>
    <w:rsid w:val="00834E54"/>
    <w:rsid w:val="00834ED4"/>
    <w:rsid w:val="00835498"/>
    <w:rsid w:val="0083551D"/>
    <w:rsid w:val="0083566A"/>
    <w:rsid w:val="00835CEC"/>
    <w:rsid w:val="008361D6"/>
    <w:rsid w:val="00836785"/>
    <w:rsid w:val="0083694D"/>
    <w:rsid w:val="008369CC"/>
    <w:rsid w:val="00836CE7"/>
    <w:rsid w:val="00836D0A"/>
    <w:rsid w:val="008370A7"/>
    <w:rsid w:val="008370B4"/>
    <w:rsid w:val="00837446"/>
    <w:rsid w:val="0084009D"/>
    <w:rsid w:val="0084057A"/>
    <w:rsid w:val="008406D9"/>
    <w:rsid w:val="008406F3"/>
    <w:rsid w:val="00840831"/>
    <w:rsid w:val="00840C31"/>
    <w:rsid w:val="00841715"/>
    <w:rsid w:val="00841B8B"/>
    <w:rsid w:val="0084263D"/>
    <w:rsid w:val="008431B8"/>
    <w:rsid w:val="0084335C"/>
    <w:rsid w:val="00843471"/>
    <w:rsid w:val="00843662"/>
    <w:rsid w:val="0084394C"/>
    <w:rsid w:val="00843BCF"/>
    <w:rsid w:val="00843BFC"/>
    <w:rsid w:val="00843F05"/>
    <w:rsid w:val="0084428C"/>
    <w:rsid w:val="0084450D"/>
    <w:rsid w:val="00844769"/>
    <w:rsid w:val="00844F58"/>
    <w:rsid w:val="0084502A"/>
    <w:rsid w:val="0084541D"/>
    <w:rsid w:val="00845937"/>
    <w:rsid w:val="00845E45"/>
    <w:rsid w:val="00845EE4"/>
    <w:rsid w:val="00846268"/>
    <w:rsid w:val="00846B8E"/>
    <w:rsid w:val="00847386"/>
    <w:rsid w:val="008473C7"/>
    <w:rsid w:val="00847C90"/>
    <w:rsid w:val="00850191"/>
    <w:rsid w:val="00850309"/>
    <w:rsid w:val="0085034E"/>
    <w:rsid w:val="008506CC"/>
    <w:rsid w:val="00850973"/>
    <w:rsid w:val="00850DE7"/>
    <w:rsid w:val="0085123F"/>
    <w:rsid w:val="008513B5"/>
    <w:rsid w:val="008516A8"/>
    <w:rsid w:val="0085194D"/>
    <w:rsid w:val="00851996"/>
    <w:rsid w:val="008519CE"/>
    <w:rsid w:val="00851BEF"/>
    <w:rsid w:val="00851D39"/>
    <w:rsid w:val="00852238"/>
    <w:rsid w:val="008524DA"/>
    <w:rsid w:val="008524F2"/>
    <w:rsid w:val="00852687"/>
    <w:rsid w:val="00852D2C"/>
    <w:rsid w:val="00852E20"/>
    <w:rsid w:val="00852EFA"/>
    <w:rsid w:val="008531A0"/>
    <w:rsid w:val="008531D7"/>
    <w:rsid w:val="008533BC"/>
    <w:rsid w:val="00853D7A"/>
    <w:rsid w:val="00853FAB"/>
    <w:rsid w:val="00854118"/>
    <w:rsid w:val="0085430B"/>
    <w:rsid w:val="008543A4"/>
    <w:rsid w:val="00854672"/>
    <w:rsid w:val="00854733"/>
    <w:rsid w:val="00854C0B"/>
    <w:rsid w:val="00855005"/>
    <w:rsid w:val="00855032"/>
    <w:rsid w:val="008552E9"/>
    <w:rsid w:val="00855310"/>
    <w:rsid w:val="008553AC"/>
    <w:rsid w:val="0085556C"/>
    <w:rsid w:val="00855642"/>
    <w:rsid w:val="00855CFA"/>
    <w:rsid w:val="00855DF0"/>
    <w:rsid w:val="00856297"/>
    <w:rsid w:val="0085648C"/>
    <w:rsid w:val="008567A1"/>
    <w:rsid w:val="008569BA"/>
    <w:rsid w:val="00856A3F"/>
    <w:rsid w:val="00856B2C"/>
    <w:rsid w:val="00856B59"/>
    <w:rsid w:val="00856DF6"/>
    <w:rsid w:val="008572C3"/>
    <w:rsid w:val="00857491"/>
    <w:rsid w:val="0085750C"/>
    <w:rsid w:val="00860359"/>
    <w:rsid w:val="0086054F"/>
    <w:rsid w:val="0086060C"/>
    <w:rsid w:val="0086075C"/>
    <w:rsid w:val="00860A29"/>
    <w:rsid w:val="00860BC7"/>
    <w:rsid w:val="008612D6"/>
    <w:rsid w:val="008612FF"/>
    <w:rsid w:val="00861B09"/>
    <w:rsid w:val="00861B56"/>
    <w:rsid w:val="00862086"/>
    <w:rsid w:val="00862242"/>
    <w:rsid w:val="008627A9"/>
    <w:rsid w:val="0086283C"/>
    <w:rsid w:val="00862A86"/>
    <w:rsid w:val="00862B6C"/>
    <w:rsid w:val="00862EBF"/>
    <w:rsid w:val="00863149"/>
    <w:rsid w:val="0086316D"/>
    <w:rsid w:val="00863197"/>
    <w:rsid w:val="008633F9"/>
    <w:rsid w:val="00863653"/>
    <w:rsid w:val="00863ACE"/>
    <w:rsid w:val="00863CDA"/>
    <w:rsid w:val="00863E27"/>
    <w:rsid w:val="0086463A"/>
    <w:rsid w:val="008646A8"/>
    <w:rsid w:val="00864B2C"/>
    <w:rsid w:val="00864B70"/>
    <w:rsid w:val="00864FAA"/>
    <w:rsid w:val="008650D1"/>
    <w:rsid w:val="008650E8"/>
    <w:rsid w:val="00865133"/>
    <w:rsid w:val="00865192"/>
    <w:rsid w:val="00865593"/>
    <w:rsid w:val="008657D8"/>
    <w:rsid w:val="00865E44"/>
    <w:rsid w:val="00865E88"/>
    <w:rsid w:val="00866025"/>
    <w:rsid w:val="00866102"/>
    <w:rsid w:val="008666AF"/>
    <w:rsid w:val="008669E5"/>
    <w:rsid w:val="00866A30"/>
    <w:rsid w:val="00866BBD"/>
    <w:rsid w:val="0086755F"/>
    <w:rsid w:val="008678CB"/>
    <w:rsid w:val="00867A5F"/>
    <w:rsid w:val="00867C8C"/>
    <w:rsid w:val="00867CA5"/>
    <w:rsid w:val="00867E30"/>
    <w:rsid w:val="008704C0"/>
    <w:rsid w:val="00870525"/>
    <w:rsid w:val="008705FD"/>
    <w:rsid w:val="00870A2A"/>
    <w:rsid w:val="0087133F"/>
    <w:rsid w:val="00871ADD"/>
    <w:rsid w:val="00871B9A"/>
    <w:rsid w:val="00871DD3"/>
    <w:rsid w:val="00871E8E"/>
    <w:rsid w:val="00872059"/>
    <w:rsid w:val="008723D7"/>
    <w:rsid w:val="008723E2"/>
    <w:rsid w:val="0087249F"/>
    <w:rsid w:val="00872536"/>
    <w:rsid w:val="00872B22"/>
    <w:rsid w:val="00872D86"/>
    <w:rsid w:val="0087305B"/>
    <w:rsid w:val="0087309F"/>
    <w:rsid w:val="008731B2"/>
    <w:rsid w:val="00873430"/>
    <w:rsid w:val="008735D9"/>
    <w:rsid w:val="0087393A"/>
    <w:rsid w:val="00873947"/>
    <w:rsid w:val="00873A2B"/>
    <w:rsid w:val="00873D79"/>
    <w:rsid w:val="008746F5"/>
    <w:rsid w:val="00874A16"/>
    <w:rsid w:val="00874D81"/>
    <w:rsid w:val="008752D4"/>
    <w:rsid w:val="00875379"/>
    <w:rsid w:val="008754BC"/>
    <w:rsid w:val="00875651"/>
    <w:rsid w:val="00875723"/>
    <w:rsid w:val="00875CC8"/>
    <w:rsid w:val="00875E6E"/>
    <w:rsid w:val="00875F9F"/>
    <w:rsid w:val="008760F0"/>
    <w:rsid w:val="008761A3"/>
    <w:rsid w:val="008762DB"/>
    <w:rsid w:val="008768D2"/>
    <w:rsid w:val="00876B9C"/>
    <w:rsid w:val="00876F85"/>
    <w:rsid w:val="008771AC"/>
    <w:rsid w:val="008773A3"/>
    <w:rsid w:val="00877746"/>
    <w:rsid w:val="0087786C"/>
    <w:rsid w:val="008778DB"/>
    <w:rsid w:val="008778EE"/>
    <w:rsid w:val="00877E97"/>
    <w:rsid w:val="00877EDF"/>
    <w:rsid w:val="00877F6A"/>
    <w:rsid w:val="0088008D"/>
    <w:rsid w:val="0088020C"/>
    <w:rsid w:val="00880583"/>
    <w:rsid w:val="0088058E"/>
    <w:rsid w:val="00880729"/>
    <w:rsid w:val="0088078B"/>
    <w:rsid w:val="00880EF6"/>
    <w:rsid w:val="008810BD"/>
    <w:rsid w:val="008810EF"/>
    <w:rsid w:val="008820FA"/>
    <w:rsid w:val="00882128"/>
    <w:rsid w:val="00882354"/>
    <w:rsid w:val="00882AFB"/>
    <w:rsid w:val="00882B9D"/>
    <w:rsid w:val="00882C78"/>
    <w:rsid w:val="00882D33"/>
    <w:rsid w:val="00882D86"/>
    <w:rsid w:val="008833AD"/>
    <w:rsid w:val="00883926"/>
    <w:rsid w:val="0088397F"/>
    <w:rsid w:val="008839A1"/>
    <w:rsid w:val="00883ADB"/>
    <w:rsid w:val="00883E86"/>
    <w:rsid w:val="008840D6"/>
    <w:rsid w:val="0088422F"/>
    <w:rsid w:val="00884323"/>
    <w:rsid w:val="0088432C"/>
    <w:rsid w:val="008855C8"/>
    <w:rsid w:val="00885A33"/>
    <w:rsid w:val="00885E83"/>
    <w:rsid w:val="00886A6E"/>
    <w:rsid w:val="00886B25"/>
    <w:rsid w:val="00886D6E"/>
    <w:rsid w:val="00886E1C"/>
    <w:rsid w:val="00886FBE"/>
    <w:rsid w:val="008870A3"/>
    <w:rsid w:val="00887203"/>
    <w:rsid w:val="008879AA"/>
    <w:rsid w:val="00890486"/>
    <w:rsid w:val="008918AB"/>
    <w:rsid w:val="00891EEF"/>
    <w:rsid w:val="0089223A"/>
    <w:rsid w:val="0089296A"/>
    <w:rsid w:val="0089299C"/>
    <w:rsid w:val="008929BF"/>
    <w:rsid w:val="00892A8B"/>
    <w:rsid w:val="00892AD7"/>
    <w:rsid w:val="00892D38"/>
    <w:rsid w:val="008931FD"/>
    <w:rsid w:val="008932BF"/>
    <w:rsid w:val="0089384C"/>
    <w:rsid w:val="00893B2B"/>
    <w:rsid w:val="00893CF5"/>
    <w:rsid w:val="00894A0D"/>
    <w:rsid w:val="00894CB2"/>
    <w:rsid w:val="008953F3"/>
    <w:rsid w:val="008954D4"/>
    <w:rsid w:val="008955BC"/>
    <w:rsid w:val="008956E6"/>
    <w:rsid w:val="00895B3F"/>
    <w:rsid w:val="00895B91"/>
    <w:rsid w:val="00895CE9"/>
    <w:rsid w:val="00896739"/>
    <w:rsid w:val="00896983"/>
    <w:rsid w:val="00896D0B"/>
    <w:rsid w:val="00896DAF"/>
    <w:rsid w:val="0089702C"/>
    <w:rsid w:val="008973B0"/>
    <w:rsid w:val="00897523"/>
    <w:rsid w:val="00897606"/>
    <w:rsid w:val="00897872"/>
    <w:rsid w:val="008A041F"/>
    <w:rsid w:val="008A0515"/>
    <w:rsid w:val="008A0859"/>
    <w:rsid w:val="008A0941"/>
    <w:rsid w:val="008A0D8D"/>
    <w:rsid w:val="008A11E7"/>
    <w:rsid w:val="008A16C5"/>
    <w:rsid w:val="008A16DC"/>
    <w:rsid w:val="008A1805"/>
    <w:rsid w:val="008A1C0B"/>
    <w:rsid w:val="008A20F0"/>
    <w:rsid w:val="008A25A1"/>
    <w:rsid w:val="008A25D8"/>
    <w:rsid w:val="008A2898"/>
    <w:rsid w:val="008A2B25"/>
    <w:rsid w:val="008A2CE8"/>
    <w:rsid w:val="008A2F15"/>
    <w:rsid w:val="008A302D"/>
    <w:rsid w:val="008A310C"/>
    <w:rsid w:val="008A34E7"/>
    <w:rsid w:val="008A3E24"/>
    <w:rsid w:val="008A3EF1"/>
    <w:rsid w:val="008A41DF"/>
    <w:rsid w:val="008A42AD"/>
    <w:rsid w:val="008A4347"/>
    <w:rsid w:val="008A46A9"/>
    <w:rsid w:val="008A4765"/>
    <w:rsid w:val="008A4907"/>
    <w:rsid w:val="008A4946"/>
    <w:rsid w:val="008A4953"/>
    <w:rsid w:val="008A4AD9"/>
    <w:rsid w:val="008A5208"/>
    <w:rsid w:val="008A54B8"/>
    <w:rsid w:val="008A58D5"/>
    <w:rsid w:val="008A59D8"/>
    <w:rsid w:val="008A5A56"/>
    <w:rsid w:val="008A5E96"/>
    <w:rsid w:val="008A5FAA"/>
    <w:rsid w:val="008A6236"/>
    <w:rsid w:val="008A6268"/>
    <w:rsid w:val="008A658A"/>
    <w:rsid w:val="008A660A"/>
    <w:rsid w:val="008A69E7"/>
    <w:rsid w:val="008A6BE9"/>
    <w:rsid w:val="008A6F3B"/>
    <w:rsid w:val="008A6F88"/>
    <w:rsid w:val="008A74EF"/>
    <w:rsid w:val="008A7889"/>
    <w:rsid w:val="008A798B"/>
    <w:rsid w:val="008A7B30"/>
    <w:rsid w:val="008B017E"/>
    <w:rsid w:val="008B0321"/>
    <w:rsid w:val="008B079F"/>
    <w:rsid w:val="008B07F1"/>
    <w:rsid w:val="008B0C2C"/>
    <w:rsid w:val="008B1427"/>
    <w:rsid w:val="008B144B"/>
    <w:rsid w:val="008B16A1"/>
    <w:rsid w:val="008B1764"/>
    <w:rsid w:val="008B19EF"/>
    <w:rsid w:val="008B1B93"/>
    <w:rsid w:val="008B1D91"/>
    <w:rsid w:val="008B1D96"/>
    <w:rsid w:val="008B2100"/>
    <w:rsid w:val="008B269C"/>
    <w:rsid w:val="008B277D"/>
    <w:rsid w:val="008B28F4"/>
    <w:rsid w:val="008B2A6E"/>
    <w:rsid w:val="008B2D50"/>
    <w:rsid w:val="008B36AD"/>
    <w:rsid w:val="008B3DAE"/>
    <w:rsid w:val="008B3E2F"/>
    <w:rsid w:val="008B3F33"/>
    <w:rsid w:val="008B4062"/>
    <w:rsid w:val="008B420F"/>
    <w:rsid w:val="008B4498"/>
    <w:rsid w:val="008B466F"/>
    <w:rsid w:val="008B512C"/>
    <w:rsid w:val="008B5220"/>
    <w:rsid w:val="008B5781"/>
    <w:rsid w:val="008B5815"/>
    <w:rsid w:val="008B58D9"/>
    <w:rsid w:val="008B5D2A"/>
    <w:rsid w:val="008B5DC5"/>
    <w:rsid w:val="008B6425"/>
    <w:rsid w:val="008B699A"/>
    <w:rsid w:val="008B6C80"/>
    <w:rsid w:val="008B6FEC"/>
    <w:rsid w:val="008B7074"/>
    <w:rsid w:val="008B748D"/>
    <w:rsid w:val="008B7945"/>
    <w:rsid w:val="008B7FF3"/>
    <w:rsid w:val="008C0435"/>
    <w:rsid w:val="008C060E"/>
    <w:rsid w:val="008C0952"/>
    <w:rsid w:val="008C11D0"/>
    <w:rsid w:val="008C11D7"/>
    <w:rsid w:val="008C26A8"/>
    <w:rsid w:val="008C2966"/>
    <w:rsid w:val="008C2CB8"/>
    <w:rsid w:val="008C2ED0"/>
    <w:rsid w:val="008C2F88"/>
    <w:rsid w:val="008C2FCD"/>
    <w:rsid w:val="008C3117"/>
    <w:rsid w:val="008C35DB"/>
    <w:rsid w:val="008C362B"/>
    <w:rsid w:val="008C3953"/>
    <w:rsid w:val="008C3C3B"/>
    <w:rsid w:val="008C434C"/>
    <w:rsid w:val="008C43B7"/>
    <w:rsid w:val="008C4A74"/>
    <w:rsid w:val="008C4C75"/>
    <w:rsid w:val="008C4F8C"/>
    <w:rsid w:val="008C530F"/>
    <w:rsid w:val="008C55F3"/>
    <w:rsid w:val="008C567D"/>
    <w:rsid w:val="008C5872"/>
    <w:rsid w:val="008C5922"/>
    <w:rsid w:val="008C59AB"/>
    <w:rsid w:val="008C5EFE"/>
    <w:rsid w:val="008C628B"/>
    <w:rsid w:val="008C6729"/>
    <w:rsid w:val="008C6958"/>
    <w:rsid w:val="008C6E12"/>
    <w:rsid w:val="008C786C"/>
    <w:rsid w:val="008C7A6E"/>
    <w:rsid w:val="008C7C5A"/>
    <w:rsid w:val="008D0140"/>
    <w:rsid w:val="008D023A"/>
    <w:rsid w:val="008D08D4"/>
    <w:rsid w:val="008D10E4"/>
    <w:rsid w:val="008D1B09"/>
    <w:rsid w:val="008D210D"/>
    <w:rsid w:val="008D281B"/>
    <w:rsid w:val="008D2FE3"/>
    <w:rsid w:val="008D3447"/>
    <w:rsid w:val="008D3B73"/>
    <w:rsid w:val="008D3E00"/>
    <w:rsid w:val="008D3E30"/>
    <w:rsid w:val="008D445D"/>
    <w:rsid w:val="008D4B4B"/>
    <w:rsid w:val="008D594F"/>
    <w:rsid w:val="008D5ACF"/>
    <w:rsid w:val="008D63B7"/>
    <w:rsid w:val="008D6449"/>
    <w:rsid w:val="008D676D"/>
    <w:rsid w:val="008D67EE"/>
    <w:rsid w:val="008D6F39"/>
    <w:rsid w:val="008D6F3B"/>
    <w:rsid w:val="008D7461"/>
    <w:rsid w:val="008D7768"/>
    <w:rsid w:val="008D7930"/>
    <w:rsid w:val="008D79F7"/>
    <w:rsid w:val="008D7F53"/>
    <w:rsid w:val="008E0565"/>
    <w:rsid w:val="008E0CBC"/>
    <w:rsid w:val="008E0D34"/>
    <w:rsid w:val="008E11B0"/>
    <w:rsid w:val="008E14D0"/>
    <w:rsid w:val="008E19D9"/>
    <w:rsid w:val="008E2109"/>
    <w:rsid w:val="008E25CA"/>
    <w:rsid w:val="008E29D1"/>
    <w:rsid w:val="008E2A25"/>
    <w:rsid w:val="008E2AD9"/>
    <w:rsid w:val="008E2B11"/>
    <w:rsid w:val="008E2B8D"/>
    <w:rsid w:val="008E337E"/>
    <w:rsid w:val="008E3663"/>
    <w:rsid w:val="008E3B5F"/>
    <w:rsid w:val="008E3BD4"/>
    <w:rsid w:val="008E3D38"/>
    <w:rsid w:val="008E4047"/>
    <w:rsid w:val="008E409F"/>
    <w:rsid w:val="008E4259"/>
    <w:rsid w:val="008E438A"/>
    <w:rsid w:val="008E4A02"/>
    <w:rsid w:val="008E5181"/>
    <w:rsid w:val="008E5372"/>
    <w:rsid w:val="008E59B4"/>
    <w:rsid w:val="008E5BA8"/>
    <w:rsid w:val="008E5FA2"/>
    <w:rsid w:val="008E6273"/>
    <w:rsid w:val="008E6541"/>
    <w:rsid w:val="008E6782"/>
    <w:rsid w:val="008E6A93"/>
    <w:rsid w:val="008E6CBC"/>
    <w:rsid w:val="008E6E6B"/>
    <w:rsid w:val="008E6EB2"/>
    <w:rsid w:val="008E6EED"/>
    <w:rsid w:val="008E6FB6"/>
    <w:rsid w:val="008E721A"/>
    <w:rsid w:val="008E7323"/>
    <w:rsid w:val="008E7BF3"/>
    <w:rsid w:val="008E7E4D"/>
    <w:rsid w:val="008E7F12"/>
    <w:rsid w:val="008F01FB"/>
    <w:rsid w:val="008F03F6"/>
    <w:rsid w:val="008F0548"/>
    <w:rsid w:val="008F05EB"/>
    <w:rsid w:val="008F07AB"/>
    <w:rsid w:val="008F088B"/>
    <w:rsid w:val="008F0BD2"/>
    <w:rsid w:val="008F0CD4"/>
    <w:rsid w:val="008F1C3B"/>
    <w:rsid w:val="008F1C8E"/>
    <w:rsid w:val="008F1D6A"/>
    <w:rsid w:val="008F1E68"/>
    <w:rsid w:val="008F1EDE"/>
    <w:rsid w:val="008F2292"/>
    <w:rsid w:val="008F23BF"/>
    <w:rsid w:val="008F244E"/>
    <w:rsid w:val="008F2946"/>
    <w:rsid w:val="008F2C78"/>
    <w:rsid w:val="008F2FB7"/>
    <w:rsid w:val="008F324D"/>
    <w:rsid w:val="008F36D9"/>
    <w:rsid w:val="008F37EB"/>
    <w:rsid w:val="008F3803"/>
    <w:rsid w:val="008F38CD"/>
    <w:rsid w:val="008F3938"/>
    <w:rsid w:val="008F39B7"/>
    <w:rsid w:val="008F3FE4"/>
    <w:rsid w:val="008F40CB"/>
    <w:rsid w:val="008F40D0"/>
    <w:rsid w:val="008F4253"/>
    <w:rsid w:val="008F433D"/>
    <w:rsid w:val="008F45EE"/>
    <w:rsid w:val="008F49B2"/>
    <w:rsid w:val="008F4E5B"/>
    <w:rsid w:val="008F4F7F"/>
    <w:rsid w:val="008F4F9A"/>
    <w:rsid w:val="008F544E"/>
    <w:rsid w:val="008F57DF"/>
    <w:rsid w:val="008F58E5"/>
    <w:rsid w:val="008F5D40"/>
    <w:rsid w:val="008F603E"/>
    <w:rsid w:val="008F60A5"/>
    <w:rsid w:val="008F6372"/>
    <w:rsid w:val="008F6451"/>
    <w:rsid w:val="008F6672"/>
    <w:rsid w:val="008F6E2C"/>
    <w:rsid w:val="008F6F42"/>
    <w:rsid w:val="008F6FDC"/>
    <w:rsid w:val="008F76B8"/>
    <w:rsid w:val="008F7F38"/>
    <w:rsid w:val="00900100"/>
    <w:rsid w:val="00900549"/>
    <w:rsid w:val="0090099D"/>
    <w:rsid w:val="009017DA"/>
    <w:rsid w:val="00901A70"/>
    <w:rsid w:val="00901B5F"/>
    <w:rsid w:val="00901B9D"/>
    <w:rsid w:val="00901CB6"/>
    <w:rsid w:val="00901D97"/>
    <w:rsid w:val="00902178"/>
    <w:rsid w:val="009024A4"/>
    <w:rsid w:val="00902877"/>
    <w:rsid w:val="009029DB"/>
    <w:rsid w:val="00902DDF"/>
    <w:rsid w:val="00902EE6"/>
    <w:rsid w:val="0090301C"/>
    <w:rsid w:val="00903483"/>
    <w:rsid w:val="00903812"/>
    <w:rsid w:val="00903C5C"/>
    <w:rsid w:val="0090426D"/>
    <w:rsid w:val="00904950"/>
    <w:rsid w:val="00904C7F"/>
    <w:rsid w:val="009054E6"/>
    <w:rsid w:val="00905CB9"/>
    <w:rsid w:val="00905F00"/>
    <w:rsid w:val="00906113"/>
    <w:rsid w:val="00906173"/>
    <w:rsid w:val="00906771"/>
    <w:rsid w:val="009067BC"/>
    <w:rsid w:val="00906AF0"/>
    <w:rsid w:val="00906B08"/>
    <w:rsid w:val="00906B2A"/>
    <w:rsid w:val="00906BEA"/>
    <w:rsid w:val="00906C0C"/>
    <w:rsid w:val="00906EB3"/>
    <w:rsid w:val="00906FDE"/>
    <w:rsid w:val="0090706C"/>
    <w:rsid w:val="009071AD"/>
    <w:rsid w:val="009072BD"/>
    <w:rsid w:val="009074EE"/>
    <w:rsid w:val="009076CA"/>
    <w:rsid w:val="00907780"/>
    <w:rsid w:val="00907E9E"/>
    <w:rsid w:val="00907EF1"/>
    <w:rsid w:val="00910B4B"/>
    <w:rsid w:val="00910CAC"/>
    <w:rsid w:val="00910D6D"/>
    <w:rsid w:val="00911072"/>
    <w:rsid w:val="009110EA"/>
    <w:rsid w:val="009112EB"/>
    <w:rsid w:val="0091138A"/>
    <w:rsid w:val="00911567"/>
    <w:rsid w:val="00911853"/>
    <w:rsid w:val="00911F76"/>
    <w:rsid w:val="009120DE"/>
    <w:rsid w:val="009122D8"/>
    <w:rsid w:val="009123A6"/>
    <w:rsid w:val="00912C52"/>
    <w:rsid w:val="00912E50"/>
    <w:rsid w:val="00913290"/>
    <w:rsid w:val="00913CEC"/>
    <w:rsid w:val="00913D24"/>
    <w:rsid w:val="00914153"/>
    <w:rsid w:val="009143F7"/>
    <w:rsid w:val="0091446D"/>
    <w:rsid w:val="0091447A"/>
    <w:rsid w:val="00914878"/>
    <w:rsid w:val="0091489C"/>
    <w:rsid w:val="009150D7"/>
    <w:rsid w:val="0091522C"/>
    <w:rsid w:val="00915591"/>
    <w:rsid w:val="009157E4"/>
    <w:rsid w:val="00915ECE"/>
    <w:rsid w:val="00915ED4"/>
    <w:rsid w:val="00916000"/>
    <w:rsid w:val="00916BF8"/>
    <w:rsid w:val="00916D73"/>
    <w:rsid w:val="009171CC"/>
    <w:rsid w:val="00917415"/>
    <w:rsid w:val="00917463"/>
    <w:rsid w:val="00917651"/>
    <w:rsid w:val="0091768B"/>
    <w:rsid w:val="009201CF"/>
    <w:rsid w:val="009206E7"/>
    <w:rsid w:val="009209ED"/>
    <w:rsid w:val="00920C13"/>
    <w:rsid w:val="0092100E"/>
    <w:rsid w:val="00921649"/>
    <w:rsid w:val="0092188E"/>
    <w:rsid w:val="00921C75"/>
    <w:rsid w:val="00921F03"/>
    <w:rsid w:val="00922AA6"/>
    <w:rsid w:val="00922C19"/>
    <w:rsid w:val="00922DE1"/>
    <w:rsid w:val="00922E04"/>
    <w:rsid w:val="009231A8"/>
    <w:rsid w:val="00923254"/>
    <w:rsid w:val="0092334B"/>
    <w:rsid w:val="009233F0"/>
    <w:rsid w:val="00923648"/>
    <w:rsid w:val="00923736"/>
    <w:rsid w:val="00923E54"/>
    <w:rsid w:val="009242A7"/>
    <w:rsid w:val="00924414"/>
    <w:rsid w:val="0092491C"/>
    <w:rsid w:val="00924E1F"/>
    <w:rsid w:val="00924E9D"/>
    <w:rsid w:val="00925854"/>
    <w:rsid w:val="00925E41"/>
    <w:rsid w:val="00925F22"/>
    <w:rsid w:val="00925F3D"/>
    <w:rsid w:val="00925FD5"/>
    <w:rsid w:val="00925FFF"/>
    <w:rsid w:val="0092608B"/>
    <w:rsid w:val="009264F7"/>
    <w:rsid w:val="00926553"/>
    <w:rsid w:val="00926AAE"/>
    <w:rsid w:val="00926CEC"/>
    <w:rsid w:val="0092743B"/>
    <w:rsid w:val="009279DF"/>
    <w:rsid w:val="00927DA3"/>
    <w:rsid w:val="00927E69"/>
    <w:rsid w:val="00927FCB"/>
    <w:rsid w:val="00930040"/>
    <w:rsid w:val="00930209"/>
    <w:rsid w:val="0093074B"/>
    <w:rsid w:val="00930796"/>
    <w:rsid w:val="00930A2F"/>
    <w:rsid w:val="00931686"/>
    <w:rsid w:val="00931687"/>
    <w:rsid w:val="0093192D"/>
    <w:rsid w:val="00931EE9"/>
    <w:rsid w:val="00932081"/>
    <w:rsid w:val="00932A86"/>
    <w:rsid w:val="00932CF5"/>
    <w:rsid w:val="0093367E"/>
    <w:rsid w:val="0093373B"/>
    <w:rsid w:val="0093386D"/>
    <w:rsid w:val="00933A25"/>
    <w:rsid w:val="00933AA2"/>
    <w:rsid w:val="0093423E"/>
    <w:rsid w:val="009344D8"/>
    <w:rsid w:val="009344DC"/>
    <w:rsid w:val="00934AD0"/>
    <w:rsid w:val="00935AFC"/>
    <w:rsid w:val="0093622A"/>
    <w:rsid w:val="00936593"/>
    <w:rsid w:val="0093664D"/>
    <w:rsid w:val="0093696B"/>
    <w:rsid w:val="00936C95"/>
    <w:rsid w:val="00936CD1"/>
    <w:rsid w:val="00936CE7"/>
    <w:rsid w:val="00936EE0"/>
    <w:rsid w:val="00936FEF"/>
    <w:rsid w:val="009371EC"/>
    <w:rsid w:val="009373F2"/>
    <w:rsid w:val="009374A3"/>
    <w:rsid w:val="00937F5B"/>
    <w:rsid w:val="009408F3"/>
    <w:rsid w:val="00940F6A"/>
    <w:rsid w:val="00941211"/>
    <w:rsid w:val="00941C17"/>
    <w:rsid w:val="00941EF4"/>
    <w:rsid w:val="00941F74"/>
    <w:rsid w:val="0094212D"/>
    <w:rsid w:val="00943013"/>
    <w:rsid w:val="00943098"/>
    <w:rsid w:val="00943124"/>
    <w:rsid w:val="00943320"/>
    <w:rsid w:val="00943800"/>
    <w:rsid w:val="00943FFC"/>
    <w:rsid w:val="009444CE"/>
    <w:rsid w:val="00944791"/>
    <w:rsid w:val="00944A2E"/>
    <w:rsid w:val="009453C1"/>
    <w:rsid w:val="009454B4"/>
    <w:rsid w:val="00945629"/>
    <w:rsid w:val="009456D0"/>
    <w:rsid w:val="0094580F"/>
    <w:rsid w:val="00945FAC"/>
    <w:rsid w:val="009460E5"/>
    <w:rsid w:val="00946235"/>
    <w:rsid w:val="009466DF"/>
    <w:rsid w:val="0094698F"/>
    <w:rsid w:val="00946A55"/>
    <w:rsid w:val="00946E0A"/>
    <w:rsid w:val="0094700A"/>
    <w:rsid w:val="00947648"/>
    <w:rsid w:val="00947F18"/>
    <w:rsid w:val="0095007A"/>
    <w:rsid w:val="009501C2"/>
    <w:rsid w:val="00950264"/>
    <w:rsid w:val="0095032B"/>
    <w:rsid w:val="009506F4"/>
    <w:rsid w:val="0095072C"/>
    <w:rsid w:val="0095081F"/>
    <w:rsid w:val="00950968"/>
    <w:rsid w:val="009509B5"/>
    <w:rsid w:val="00950B6D"/>
    <w:rsid w:val="00950FA4"/>
    <w:rsid w:val="0095177B"/>
    <w:rsid w:val="0095181D"/>
    <w:rsid w:val="00951ACD"/>
    <w:rsid w:val="00951B9B"/>
    <w:rsid w:val="00951BC5"/>
    <w:rsid w:val="00951CC5"/>
    <w:rsid w:val="00951F72"/>
    <w:rsid w:val="00952072"/>
    <w:rsid w:val="00952237"/>
    <w:rsid w:val="00952255"/>
    <w:rsid w:val="009525CA"/>
    <w:rsid w:val="009532BB"/>
    <w:rsid w:val="0095342F"/>
    <w:rsid w:val="0095347D"/>
    <w:rsid w:val="00953714"/>
    <w:rsid w:val="00953D62"/>
    <w:rsid w:val="009541E7"/>
    <w:rsid w:val="0095479E"/>
    <w:rsid w:val="009555F8"/>
    <w:rsid w:val="00955EA5"/>
    <w:rsid w:val="00956007"/>
    <w:rsid w:val="009560DB"/>
    <w:rsid w:val="00956352"/>
    <w:rsid w:val="00956932"/>
    <w:rsid w:val="00956976"/>
    <w:rsid w:val="009569C0"/>
    <w:rsid w:val="00956B72"/>
    <w:rsid w:val="009570C5"/>
    <w:rsid w:val="0095715A"/>
    <w:rsid w:val="009571A0"/>
    <w:rsid w:val="009576F8"/>
    <w:rsid w:val="009579AB"/>
    <w:rsid w:val="00957A51"/>
    <w:rsid w:val="00957EC2"/>
    <w:rsid w:val="00960119"/>
    <w:rsid w:val="00960405"/>
    <w:rsid w:val="00960A94"/>
    <w:rsid w:val="00960B00"/>
    <w:rsid w:val="00960B01"/>
    <w:rsid w:val="00960F5B"/>
    <w:rsid w:val="0096146F"/>
    <w:rsid w:val="0096148B"/>
    <w:rsid w:val="009614E8"/>
    <w:rsid w:val="00961A2A"/>
    <w:rsid w:val="009620EE"/>
    <w:rsid w:val="00962AAD"/>
    <w:rsid w:val="00962E7C"/>
    <w:rsid w:val="00962EBC"/>
    <w:rsid w:val="00963147"/>
    <w:rsid w:val="0096368E"/>
    <w:rsid w:val="00963B94"/>
    <w:rsid w:val="00963BA8"/>
    <w:rsid w:val="00963C2C"/>
    <w:rsid w:val="00963F01"/>
    <w:rsid w:val="00963FF4"/>
    <w:rsid w:val="0096418B"/>
    <w:rsid w:val="009642ED"/>
    <w:rsid w:val="009642F3"/>
    <w:rsid w:val="009646C7"/>
    <w:rsid w:val="00964C94"/>
    <w:rsid w:val="00964E92"/>
    <w:rsid w:val="00964F44"/>
    <w:rsid w:val="0096514B"/>
    <w:rsid w:val="0096519E"/>
    <w:rsid w:val="009653C8"/>
    <w:rsid w:val="009656A5"/>
    <w:rsid w:val="009656B7"/>
    <w:rsid w:val="00965810"/>
    <w:rsid w:val="00965956"/>
    <w:rsid w:val="00965B0A"/>
    <w:rsid w:val="00965C64"/>
    <w:rsid w:val="00966165"/>
    <w:rsid w:val="009664C4"/>
    <w:rsid w:val="0096686D"/>
    <w:rsid w:val="00966A63"/>
    <w:rsid w:val="00966BBB"/>
    <w:rsid w:val="00966BF4"/>
    <w:rsid w:val="00966C61"/>
    <w:rsid w:val="00966DD3"/>
    <w:rsid w:val="00966E88"/>
    <w:rsid w:val="00966FB9"/>
    <w:rsid w:val="009674C4"/>
    <w:rsid w:val="009675E6"/>
    <w:rsid w:val="0096763C"/>
    <w:rsid w:val="00967735"/>
    <w:rsid w:val="00967A26"/>
    <w:rsid w:val="00967CF2"/>
    <w:rsid w:val="00967D58"/>
    <w:rsid w:val="009700E2"/>
    <w:rsid w:val="00970315"/>
    <w:rsid w:val="0097051B"/>
    <w:rsid w:val="0097068C"/>
    <w:rsid w:val="0097075A"/>
    <w:rsid w:val="0097076C"/>
    <w:rsid w:val="00970AFC"/>
    <w:rsid w:val="00970C4F"/>
    <w:rsid w:val="00970C55"/>
    <w:rsid w:val="00971251"/>
    <w:rsid w:val="0097135A"/>
    <w:rsid w:val="009714CC"/>
    <w:rsid w:val="009715AE"/>
    <w:rsid w:val="00971C67"/>
    <w:rsid w:val="00971C79"/>
    <w:rsid w:val="00972137"/>
    <w:rsid w:val="0097232D"/>
    <w:rsid w:val="009725B1"/>
    <w:rsid w:val="00972689"/>
    <w:rsid w:val="00972769"/>
    <w:rsid w:val="00972892"/>
    <w:rsid w:val="00972D35"/>
    <w:rsid w:val="00972E99"/>
    <w:rsid w:val="009731FF"/>
    <w:rsid w:val="0097355C"/>
    <w:rsid w:val="009737B9"/>
    <w:rsid w:val="00973D64"/>
    <w:rsid w:val="0097418F"/>
    <w:rsid w:val="00974322"/>
    <w:rsid w:val="00974460"/>
    <w:rsid w:val="009744D3"/>
    <w:rsid w:val="00974880"/>
    <w:rsid w:val="009748F8"/>
    <w:rsid w:val="00974FB5"/>
    <w:rsid w:val="00975320"/>
    <w:rsid w:val="009757A1"/>
    <w:rsid w:val="009759DC"/>
    <w:rsid w:val="00975B8C"/>
    <w:rsid w:val="00975C5A"/>
    <w:rsid w:val="00975E92"/>
    <w:rsid w:val="009762E9"/>
    <w:rsid w:val="009763D4"/>
    <w:rsid w:val="0097776E"/>
    <w:rsid w:val="00977A6A"/>
    <w:rsid w:val="009800D5"/>
    <w:rsid w:val="00980107"/>
    <w:rsid w:val="009807A2"/>
    <w:rsid w:val="009807D6"/>
    <w:rsid w:val="00980941"/>
    <w:rsid w:val="009809F0"/>
    <w:rsid w:val="00980D7E"/>
    <w:rsid w:val="00981DCE"/>
    <w:rsid w:val="00982109"/>
    <w:rsid w:val="0098231B"/>
    <w:rsid w:val="00982AA8"/>
    <w:rsid w:val="00982AE8"/>
    <w:rsid w:val="009834E0"/>
    <w:rsid w:val="0098377D"/>
    <w:rsid w:val="0098393E"/>
    <w:rsid w:val="00983A8D"/>
    <w:rsid w:val="00983CA8"/>
    <w:rsid w:val="0098415E"/>
    <w:rsid w:val="00984282"/>
    <w:rsid w:val="00984D12"/>
    <w:rsid w:val="00985404"/>
    <w:rsid w:val="00985457"/>
    <w:rsid w:val="0098547F"/>
    <w:rsid w:val="009854A0"/>
    <w:rsid w:val="0098565F"/>
    <w:rsid w:val="00985802"/>
    <w:rsid w:val="009860F5"/>
    <w:rsid w:val="0098628D"/>
    <w:rsid w:val="009866F9"/>
    <w:rsid w:val="009867D6"/>
    <w:rsid w:val="00986A2A"/>
    <w:rsid w:val="00986A4B"/>
    <w:rsid w:val="0098709D"/>
    <w:rsid w:val="0098723B"/>
    <w:rsid w:val="009874AB"/>
    <w:rsid w:val="00987596"/>
    <w:rsid w:val="00987C25"/>
    <w:rsid w:val="00987E79"/>
    <w:rsid w:val="00987EA3"/>
    <w:rsid w:val="009903C4"/>
    <w:rsid w:val="00990651"/>
    <w:rsid w:val="009906F9"/>
    <w:rsid w:val="009907BF"/>
    <w:rsid w:val="0099200A"/>
    <w:rsid w:val="009924A4"/>
    <w:rsid w:val="00992663"/>
    <w:rsid w:val="0099277F"/>
    <w:rsid w:val="00992958"/>
    <w:rsid w:val="00992A5D"/>
    <w:rsid w:val="00992BAF"/>
    <w:rsid w:val="00992CE5"/>
    <w:rsid w:val="009930DC"/>
    <w:rsid w:val="009931EF"/>
    <w:rsid w:val="0099347B"/>
    <w:rsid w:val="00993DFE"/>
    <w:rsid w:val="009942A4"/>
    <w:rsid w:val="009943BA"/>
    <w:rsid w:val="0099449D"/>
    <w:rsid w:val="0099497E"/>
    <w:rsid w:val="00994FB6"/>
    <w:rsid w:val="00995033"/>
    <w:rsid w:val="00995612"/>
    <w:rsid w:val="00995741"/>
    <w:rsid w:val="00995F7A"/>
    <w:rsid w:val="00996047"/>
    <w:rsid w:val="009960DF"/>
    <w:rsid w:val="009963A3"/>
    <w:rsid w:val="009965E5"/>
    <w:rsid w:val="0099684A"/>
    <w:rsid w:val="00996BC7"/>
    <w:rsid w:val="00996E6F"/>
    <w:rsid w:val="009975E1"/>
    <w:rsid w:val="00997660"/>
    <w:rsid w:val="00997A87"/>
    <w:rsid w:val="00997CE4"/>
    <w:rsid w:val="00997E3B"/>
    <w:rsid w:val="009A0E60"/>
    <w:rsid w:val="009A1374"/>
    <w:rsid w:val="009A15C3"/>
    <w:rsid w:val="009A1F32"/>
    <w:rsid w:val="009A2212"/>
    <w:rsid w:val="009A293E"/>
    <w:rsid w:val="009A2EDC"/>
    <w:rsid w:val="009A2F56"/>
    <w:rsid w:val="009A31FE"/>
    <w:rsid w:val="009A347A"/>
    <w:rsid w:val="009A3481"/>
    <w:rsid w:val="009A3852"/>
    <w:rsid w:val="009A3957"/>
    <w:rsid w:val="009A3FD2"/>
    <w:rsid w:val="009A4193"/>
    <w:rsid w:val="009A46F8"/>
    <w:rsid w:val="009A4983"/>
    <w:rsid w:val="009A49E6"/>
    <w:rsid w:val="009A524E"/>
    <w:rsid w:val="009A53E6"/>
    <w:rsid w:val="009A57B7"/>
    <w:rsid w:val="009A59D0"/>
    <w:rsid w:val="009A5F23"/>
    <w:rsid w:val="009A5F64"/>
    <w:rsid w:val="009A64CE"/>
    <w:rsid w:val="009A64F1"/>
    <w:rsid w:val="009A6A37"/>
    <w:rsid w:val="009A6A83"/>
    <w:rsid w:val="009A7098"/>
    <w:rsid w:val="009A71A6"/>
    <w:rsid w:val="009A746E"/>
    <w:rsid w:val="009A74EB"/>
    <w:rsid w:val="009B001A"/>
    <w:rsid w:val="009B0277"/>
    <w:rsid w:val="009B0EDB"/>
    <w:rsid w:val="009B1125"/>
    <w:rsid w:val="009B1249"/>
    <w:rsid w:val="009B124B"/>
    <w:rsid w:val="009B137D"/>
    <w:rsid w:val="009B13D8"/>
    <w:rsid w:val="009B1418"/>
    <w:rsid w:val="009B145C"/>
    <w:rsid w:val="009B1490"/>
    <w:rsid w:val="009B1491"/>
    <w:rsid w:val="009B14BE"/>
    <w:rsid w:val="009B1707"/>
    <w:rsid w:val="009B1748"/>
    <w:rsid w:val="009B1B0E"/>
    <w:rsid w:val="009B1EBE"/>
    <w:rsid w:val="009B1FD4"/>
    <w:rsid w:val="009B21A7"/>
    <w:rsid w:val="009B2314"/>
    <w:rsid w:val="009B292E"/>
    <w:rsid w:val="009B2A03"/>
    <w:rsid w:val="009B2D60"/>
    <w:rsid w:val="009B2E72"/>
    <w:rsid w:val="009B36C2"/>
    <w:rsid w:val="009B3AE8"/>
    <w:rsid w:val="009B3CCD"/>
    <w:rsid w:val="009B3DA6"/>
    <w:rsid w:val="009B3F32"/>
    <w:rsid w:val="009B436D"/>
    <w:rsid w:val="009B4AF0"/>
    <w:rsid w:val="009B4C42"/>
    <w:rsid w:val="009B4C53"/>
    <w:rsid w:val="009B4D5A"/>
    <w:rsid w:val="009B5280"/>
    <w:rsid w:val="009B5378"/>
    <w:rsid w:val="009B5705"/>
    <w:rsid w:val="009B5A00"/>
    <w:rsid w:val="009B5FA5"/>
    <w:rsid w:val="009B6066"/>
    <w:rsid w:val="009B60AD"/>
    <w:rsid w:val="009B6212"/>
    <w:rsid w:val="009B62E8"/>
    <w:rsid w:val="009B6CFC"/>
    <w:rsid w:val="009B6ECB"/>
    <w:rsid w:val="009B6F04"/>
    <w:rsid w:val="009B704C"/>
    <w:rsid w:val="009B74FC"/>
    <w:rsid w:val="009B772E"/>
    <w:rsid w:val="009B7989"/>
    <w:rsid w:val="009B7B0F"/>
    <w:rsid w:val="009B7C1E"/>
    <w:rsid w:val="009C02CE"/>
    <w:rsid w:val="009C03A7"/>
    <w:rsid w:val="009C0623"/>
    <w:rsid w:val="009C0693"/>
    <w:rsid w:val="009C0871"/>
    <w:rsid w:val="009C098E"/>
    <w:rsid w:val="009C0D44"/>
    <w:rsid w:val="009C11E2"/>
    <w:rsid w:val="009C14DE"/>
    <w:rsid w:val="009C1B28"/>
    <w:rsid w:val="009C1C1D"/>
    <w:rsid w:val="009C1C89"/>
    <w:rsid w:val="009C1E44"/>
    <w:rsid w:val="009C1F4E"/>
    <w:rsid w:val="009C20D0"/>
    <w:rsid w:val="009C228D"/>
    <w:rsid w:val="009C22C1"/>
    <w:rsid w:val="009C2708"/>
    <w:rsid w:val="009C2AAC"/>
    <w:rsid w:val="009C2C7A"/>
    <w:rsid w:val="009C2E54"/>
    <w:rsid w:val="009C3310"/>
    <w:rsid w:val="009C38E5"/>
    <w:rsid w:val="009C3A1A"/>
    <w:rsid w:val="009C3A95"/>
    <w:rsid w:val="009C3CF7"/>
    <w:rsid w:val="009C4437"/>
    <w:rsid w:val="009C464B"/>
    <w:rsid w:val="009C47D3"/>
    <w:rsid w:val="009C48AA"/>
    <w:rsid w:val="009C4D94"/>
    <w:rsid w:val="009C4F2F"/>
    <w:rsid w:val="009C4F31"/>
    <w:rsid w:val="009C5077"/>
    <w:rsid w:val="009C5324"/>
    <w:rsid w:val="009C533A"/>
    <w:rsid w:val="009C548A"/>
    <w:rsid w:val="009C55D9"/>
    <w:rsid w:val="009C5822"/>
    <w:rsid w:val="009C63EB"/>
    <w:rsid w:val="009C66B8"/>
    <w:rsid w:val="009C6861"/>
    <w:rsid w:val="009C6875"/>
    <w:rsid w:val="009C6B4F"/>
    <w:rsid w:val="009C6CE1"/>
    <w:rsid w:val="009C6F1D"/>
    <w:rsid w:val="009C6F8B"/>
    <w:rsid w:val="009C75C2"/>
    <w:rsid w:val="009C774A"/>
    <w:rsid w:val="009C7909"/>
    <w:rsid w:val="009C7F87"/>
    <w:rsid w:val="009D0453"/>
    <w:rsid w:val="009D046B"/>
    <w:rsid w:val="009D0699"/>
    <w:rsid w:val="009D0B8E"/>
    <w:rsid w:val="009D0EB1"/>
    <w:rsid w:val="009D0FB6"/>
    <w:rsid w:val="009D165D"/>
    <w:rsid w:val="009D1A60"/>
    <w:rsid w:val="009D1C07"/>
    <w:rsid w:val="009D2459"/>
    <w:rsid w:val="009D2507"/>
    <w:rsid w:val="009D3048"/>
    <w:rsid w:val="009D366C"/>
    <w:rsid w:val="009D37D8"/>
    <w:rsid w:val="009D37F8"/>
    <w:rsid w:val="009D3B14"/>
    <w:rsid w:val="009D409A"/>
    <w:rsid w:val="009D4302"/>
    <w:rsid w:val="009D4531"/>
    <w:rsid w:val="009D4958"/>
    <w:rsid w:val="009D4AA4"/>
    <w:rsid w:val="009D4D02"/>
    <w:rsid w:val="009D5538"/>
    <w:rsid w:val="009D5948"/>
    <w:rsid w:val="009D5AA1"/>
    <w:rsid w:val="009D6254"/>
    <w:rsid w:val="009D6259"/>
    <w:rsid w:val="009D657D"/>
    <w:rsid w:val="009D66E3"/>
    <w:rsid w:val="009D6C6F"/>
    <w:rsid w:val="009D720A"/>
    <w:rsid w:val="009D725D"/>
    <w:rsid w:val="009D7336"/>
    <w:rsid w:val="009D7BE8"/>
    <w:rsid w:val="009E0332"/>
    <w:rsid w:val="009E0674"/>
    <w:rsid w:val="009E0B93"/>
    <w:rsid w:val="009E0E5C"/>
    <w:rsid w:val="009E1058"/>
    <w:rsid w:val="009E11F0"/>
    <w:rsid w:val="009E140A"/>
    <w:rsid w:val="009E14BC"/>
    <w:rsid w:val="009E15D1"/>
    <w:rsid w:val="009E171A"/>
    <w:rsid w:val="009E18E4"/>
    <w:rsid w:val="009E1CBC"/>
    <w:rsid w:val="009E25B8"/>
    <w:rsid w:val="009E26F0"/>
    <w:rsid w:val="009E27B9"/>
    <w:rsid w:val="009E28C8"/>
    <w:rsid w:val="009E2B5A"/>
    <w:rsid w:val="009E3170"/>
    <w:rsid w:val="009E31AB"/>
    <w:rsid w:val="009E31FF"/>
    <w:rsid w:val="009E331E"/>
    <w:rsid w:val="009E3629"/>
    <w:rsid w:val="009E3659"/>
    <w:rsid w:val="009E37B8"/>
    <w:rsid w:val="009E3AD8"/>
    <w:rsid w:val="009E3CD0"/>
    <w:rsid w:val="009E3D62"/>
    <w:rsid w:val="009E3D7F"/>
    <w:rsid w:val="009E3E43"/>
    <w:rsid w:val="009E3F15"/>
    <w:rsid w:val="009E4139"/>
    <w:rsid w:val="009E4173"/>
    <w:rsid w:val="009E4621"/>
    <w:rsid w:val="009E521B"/>
    <w:rsid w:val="009E5441"/>
    <w:rsid w:val="009E5A6F"/>
    <w:rsid w:val="009E5C2D"/>
    <w:rsid w:val="009E5E5E"/>
    <w:rsid w:val="009E6138"/>
    <w:rsid w:val="009E6444"/>
    <w:rsid w:val="009E7057"/>
    <w:rsid w:val="009E75BF"/>
    <w:rsid w:val="009E7773"/>
    <w:rsid w:val="009E7B77"/>
    <w:rsid w:val="009E7C28"/>
    <w:rsid w:val="009E7D41"/>
    <w:rsid w:val="009F0776"/>
    <w:rsid w:val="009F098D"/>
    <w:rsid w:val="009F0AC6"/>
    <w:rsid w:val="009F0CC9"/>
    <w:rsid w:val="009F1719"/>
    <w:rsid w:val="009F17C7"/>
    <w:rsid w:val="009F1911"/>
    <w:rsid w:val="009F204A"/>
    <w:rsid w:val="009F2257"/>
    <w:rsid w:val="009F2382"/>
    <w:rsid w:val="009F294C"/>
    <w:rsid w:val="009F2B73"/>
    <w:rsid w:val="009F2D46"/>
    <w:rsid w:val="009F2D4A"/>
    <w:rsid w:val="009F2F7E"/>
    <w:rsid w:val="009F336C"/>
    <w:rsid w:val="009F360F"/>
    <w:rsid w:val="009F3731"/>
    <w:rsid w:val="009F4117"/>
    <w:rsid w:val="009F4A7A"/>
    <w:rsid w:val="009F5B2B"/>
    <w:rsid w:val="009F6026"/>
    <w:rsid w:val="009F60AD"/>
    <w:rsid w:val="009F6A21"/>
    <w:rsid w:val="009F6E32"/>
    <w:rsid w:val="009F703E"/>
    <w:rsid w:val="009F7089"/>
    <w:rsid w:val="009F736B"/>
    <w:rsid w:val="009F744D"/>
    <w:rsid w:val="009F74A2"/>
    <w:rsid w:val="009F7A25"/>
    <w:rsid w:val="009F7C2E"/>
    <w:rsid w:val="009F7F0A"/>
    <w:rsid w:val="009F7F6E"/>
    <w:rsid w:val="00A000A8"/>
    <w:rsid w:val="00A0026B"/>
    <w:rsid w:val="00A0036B"/>
    <w:rsid w:val="00A01B5A"/>
    <w:rsid w:val="00A01FAC"/>
    <w:rsid w:val="00A020D8"/>
    <w:rsid w:val="00A03073"/>
    <w:rsid w:val="00A0366C"/>
    <w:rsid w:val="00A036FF"/>
    <w:rsid w:val="00A0460D"/>
    <w:rsid w:val="00A04AEE"/>
    <w:rsid w:val="00A0546A"/>
    <w:rsid w:val="00A05527"/>
    <w:rsid w:val="00A05AD6"/>
    <w:rsid w:val="00A064B0"/>
    <w:rsid w:val="00A06D16"/>
    <w:rsid w:val="00A06F0D"/>
    <w:rsid w:val="00A06F3C"/>
    <w:rsid w:val="00A07026"/>
    <w:rsid w:val="00A07704"/>
    <w:rsid w:val="00A0776A"/>
    <w:rsid w:val="00A078D5"/>
    <w:rsid w:val="00A0791C"/>
    <w:rsid w:val="00A07A0C"/>
    <w:rsid w:val="00A07D8F"/>
    <w:rsid w:val="00A07E31"/>
    <w:rsid w:val="00A07F66"/>
    <w:rsid w:val="00A102DE"/>
    <w:rsid w:val="00A102ED"/>
    <w:rsid w:val="00A108A8"/>
    <w:rsid w:val="00A10AAE"/>
    <w:rsid w:val="00A10ACA"/>
    <w:rsid w:val="00A10BD3"/>
    <w:rsid w:val="00A10D24"/>
    <w:rsid w:val="00A10FD6"/>
    <w:rsid w:val="00A11112"/>
    <w:rsid w:val="00A11348"/>
    <w:rsid w:val="00A115E3"/>
    <w:rsid w:val="00A11B92"/>
    <w:rsid w:val="00A11C03"/>
    <w:rsid w:val="00A1236B"/>
    <w:rsid w:val="00A126A7"/>
    <w:rsid w:val="00A128CB"/>
    <w:rsid w:val="00A1317C"/>
    <w:rsid w:val="00A1358D"/>
    <w:rsid w:val="00A13778"/>
    <w:rsid w:val="00A137CD"/>
    <w:rsid w:val="00A13E6D"/>
    <w:rsid w:val="00A13FE3"/>
    <w:rsid w:val="00A143C8"/>
    <w:rsid w:val="00A14799"/>
    <w:rsid w:val="00A14A1E"/>
    <w:rsid w:val="00A1509E"/>
    <w:rsid w:val="00A1531F"/>
    <w:rsid w:val="00A15421"/>
    <w:rsid w:val="00A15D67"/>
    <w:rsid w:val="00A15F4E"/>
    <w:rsid w:val="00A1603F"/>
    <w:rsid w:val="00A166B9"/>
    <w:rsid w:val="00A1671F"/>
    <w:rsid w:val="00A16733"/>
    <w:rsid w:val="00A16827"/>
    <w:rsid w:val="00A168C8"/>
    <w:rsid w:val="00A16C7D"/>
    <w:rsid w:val="00A16CA1"/>
    <w:rsid w:val="00A1741F"/>
    <w:rsid w:val="00A174FE"/>
    <w:rsid w:val="00A17B60"/>
    <w:rsid w:val="00A17D3A"/>
    <w:rsid w:val="00A17DC8"/>
    <w:rsid w:val="00A20540"/>
    <w:rsid w:val="00A2087C"/>
    <w:rsid w:val="00A21366"/>
    <w:rsid w:val="00A2175F"/>
    <w:rsid w:val="00A21FE9"/>
    <w:rsid w:val="00A221CB"/>
    <w:rsid w:val="00A224B1"/>
    <w:rsid w:val="00A226CA"/>
    <w:rsid w:val="00A2299D"/>
    <w:rsid w:val="00A22BDC"/>
    <w:rsid w:val="00A22FC2"/>
    <w:rsid w:val="00A232A7"/>
    <w:rsid w:val="00A23334"/>
    <w:rsid w:val="00A23426"/>
    <w:rsid w:val="00A234E2"/>
    <w:rsid w:val="00A238C5"/>
    <w:rsid w:val="00A2390D"/>
    <w:rsid w:val="00A23B4B"/>
    <w:rsid w:val="00A23CDF"/>
    <w:rsid w:val="00A23EE8"/>
    <w:rsid w:val="00A24207"/>
    <w:rsid w:val="00A2519F"/>
    <w:rsid w:val="00A25227"/>
    <w:rsid w:val="00A2541E"/>
    <w:rsid w:val="00A254FD"/>
    <w:rsid w:val="00A2571C"/>
    <w:rsid w:val="00A258F4"/>
    <w:rsid w:val="00A2632B"/>
    <w:rsid w:val="00A26357"/>
    <w:rsid w:val="00A2638E"/>
    <w:rsid w:val="00A26B53"/>
    <w:rsid w:val="00A274CB"/>
    <w:rsid w:val="00A27685"/>
    <w:rsid w:val="00A2768E"/>
    <w:rsid w:val="00A278AA"/>
    <w:rsid w:val="00A302D3"/>
    <w:rsid w:val="00A30421"/>
    <w:rsid w:val="00A30AF5"/>
    <w:rsid w:val="00A30B2B"/>
    <w:rsid w:val="00A30DC5"/>
    <w:rsid w:val="00A30EB1"/>
    <w:rsid w:val="00A30FE2"/>
    <w:rsid w:val="00A312C1"/>
    <w:rsid w:val="00A318B8"/>
    <w:rsid w:val="00A31BFF"/>
    <w:rsid w:val="00A31D08"/>
    <w:rsid w:val="00A31D19"/>
    <w:rsid w:val="00A31D52"/>
    <w:rsid w:val="00A31DE9"/>
    <w:rsid w:val="00A31E39"/>
    <w:rsid w:val="00A323E8"/>
    <w:rsid w:val="00A32420"/>
    <w:rsid w:val="00A32724"/>
    <w:rsid w:val="00A327EF"/>
    <w:rsid w:val="00A330B8"/>
    <w:rsid w:val="00A333DF"/>
    <w:rsid w:val="00A33610"/>
    <w:rsid w:val="00A337B4"/>
    <w:rsid w:val="00A33AA8"/>
    <w:rsid w:val="00A33CBF"/>
    <w:rsid w:val="00A33F2F"/>
    <w:rsid w:val="00A3416D"/>
    <w:rsid w:val="00A3458C"/>
    <w:rsid w:val="00A345E3"/>
    <w:rsid w:val="00A348CF"/>
    <w:rsid w:val="00A34AC5"/>
    <w:rsid w:val="00A34C31"/>
    <w:rsid w:val="00A34CCA"/>
    <w:rsid w:val="00A35358"/>
    <w:rsid w:val="00A3542A"/>
    <w:rsid w:val="00A35721"/>
    <w:rsid w:val="00A35788"/>
    <w:rsid w:val="00A35C0D"/>
    <w:rsid w:val="00A35F19"/>
    <w:rsid w:val="00A3621D"/>
    <w:rsid w:val="00A364E9"/>
    <w:rsid w:val="00A367F2"/>
    <w:rsid w:val="00A36B70"/>
    <w:rsid w:val="00A36DA0"/>
    <w:rsid w:val="00A37311"/>
    <w:rsid w:val="00A37634"/>
    <w:rsid w:val="00A37BAB"/>
    <w:rsid w:val="00A40121"/>
    <w:rsid w:val="00A40163"/>
    <w:rsid w:val="00A40587"/>
    <w:rsid w:val="00A40E3B"/>
    <w:rsid w:val="00A40F8E"/>
    <w:rsid w:val="00A41739"/>
    <w:rsid w:val="00A4191C"/>
    <w:rsid w:val="00A41960"/>
    <w:rsid w:val="00A42211"/>
    <w:rsid w:val="00A422BE"/>
    <w:rsid w:val="00A424F4"/>
    <w:rsid w:val="00A427D5"/>
    <w:rsid w:val="00A42830"/>
    <w:rsid w:val="00A42B80"/>
    <w:rsid w:val="00A42C82"/>
    <w:rsid w:val="00A42E58"/>
    <w:rsid w:val="00A43335"/>
    <w:rsid w:val="00A43500"/>
    <w:rsid w:val="00A43EB6"/>
    <w:rsid w:val="00A4407F"/>
    <w:rsid w:val="00A44185"/>
    <w:rsid w:val="00A441D1"/>
    <w:rsid w:val="00A442CC"/>
    <w:rsid w:val="00A449BB"/>
    <w:rsid w:val="00A45315"/>
    <w:rsid w:val="00A453F9"/>
    <w:rsid w:val="00A456E1"/>
    <w:rsid w:val="00A45799"/>
    <w:rsid w:val="00A45834"/>
    <w:rsid w:val="00A45AE8"/>
    <w:rsid w:val="00A46027"/>
    <w:rsid w:val="00A462A6"/>
    <w:rsid w:val="00A464E5"/>
    <w:rsid w:val="00A4673C"/>
    <w:rsid w:val="00A468FE"/>
    <w:rsid w:val="00A46CF8"/>
    <w:rsid w:val="00A47A2E"/>
    <w:rsid w:val="00A47BD7"/>
    <w:rsid w:val="00A47F2A"/>
    <w:rsid w:val="00A5006E"/>
    <w:rsid w:val="00A5021A"/>
    <w:rsid w:val="00A50671"/>
    <w:rsid w:val="00A5085F"/>
    <w:rsid w:val="00A50DFF"/>
    <w:rsid w:val="00A50E4B"/>
    <w:rsid w:val="00A51635"/>
    <w:rsid w:val="00A51BF0"/>
    <w:rsid w:val="00A51E79"/>
    <w:rsid w:val="00A52093"/>
    <w:rsid w:val="00A5243A"/>
    <w:rsid w:val="00A53063"/>
    <w:rsid w:val="00A531DC"/>
    <w:rsid w:val="00A53635"/>
    <w:rsid w:val="00A53AD8"/>
    <w:rsid w:val="00A53FB4"/>
    <w:rsid w:val="00A5442F"/>
    <w:rsid w:val="00A54697"/>
    <w:rsid w:val="00A5473E"/>
    <w:rsid w:val="00A549A7"/>
    <w:rsid w:val="00A54E83"/>
    <w:rsid w:val="00A54F45"/>
    <w:rsid w:val="00A54F8E"/>
    <w:rsid w:val="00A5506E"/>
    <w:rsid w:val="00A55230"/>
    <w:rsid w:val="00A55833"/>
    <w:rsid w:val="00A55862"/>
    <w:rsid w:val="00A5587F"/>
    <w:rsid w:val="00A5677A"/>
    <w:rsid w:val="00A574A0"/>
    <w:rsid w:val="00A576A2"/>
    <w:rsid w:val="00A57BF6"/>
    <w:rsid w:val="00A601D7"/>
    <w:rsid w:val="00A60863"/>
    <w:rsid w:val="00A608F8"/>
    <w:rsid w:val="00A6094A"/>
    <w:rsid w:val="00A60B19"/>
    <w:rsid w:val="00A60DEF"/>
    <w:rsid w:val="00A61639"/>
    <w:rsid w:val="00A617F3"/>
    <w:rsid w:val="00A61F41"/>
    <w:rsid w:val="00A62253"/>
    <w:rsid w:val="00A63282"/>
    <w:rsid w:val="00A6390B"/>
    <w:rsid w:val="00A639F8"/>
    <w:rsid w:val="00A641D2"/>
    <w:rsid w:val="00A6464E"/>
    <w:rsid w:val="00A64658"/>
    <w:rsid w:val="00A64967"/>
    <w:rsid w:val="00A64FD6"/>
    <w:rsid w:val="00A65222"/>
    <w:rsid w:val="00A6581F"/>
    <w:rsid w:val="00A65A3D"/>
    <w:rsid w:val="00A65FA9"/>
    <w:rsid w:val="00A660C7"/>
    <w:rsid w:val="00A661D8"/>
    <w:rsid w:val="00A66AA5"/>
    <w:rsid w:val="00A66FAA"/>
    <w:rsid w:val="00A6754A"/>
    <w:rsid w:val="00A676CE"/>
    <w:rsid w:val="00A67920"/>
    <w:rsid w:val="00A67C72"/>
    <w:rsid w:val="00A67C74"/>
    <w:rsid w:val="00A67CC0"/>
    <w:rsid w:val="00A67DC1"/>
    <w:rsid w:val="00A7079A"/>
    <w:rsid w:val="00A708BC"/>
    <w:rsid w:val="00A70E2C"/>
    <w:rsid w:val="00A71373"/>
    <w:rsid w:val="00A714E1"/>
    <w:rsid w:val="00A715BB"/>
    <w:rsid w:val="00A71617"/>
    <w:rsid w:val="00A71A9F"/>
    <w:rsid w:val="00A71B60"/>
    <w:rsid w:val="00A71B87"/>
    <w:rsid w:val="00A71D9B"/>
    <w:rsid w:val="00A7219C"/>
    <w:rsid w:val="00A721F6"/>
    <w:rsid w:val="00A72414"/>
    <w:rsid w:val="00A72517"/>
    <w:rsid w:val="00A7270D"/>
    <w:rsid w:val="00A7282A"/>
    <w:rsid w:val="00A7333A"/>
    <w:rsid w:val="00A73B27"/>
    <w:rsid w:val="00A73B73"/>
    <w:rsid w:val="00A73EA4"/>
    <w:rsid w:val="00A740DF"/>
    <w:rsid w:val="00A7415A"/>
    <w:rsid w:val="00A74448"/>
    <w:rsid w:val="00A74457"/>
    <w:rsid w:val="00A74614"/>
    <w:rsid w:val="00A746FA"/>
    <w:rsid w:val="00A7470F"/>
    <w:rsid w:val="00A74ABE"/>
    <w:rsid w:val="00A74BF2"/>
    <w:rsid w:val="00A74CEA"/>
    <w:rsid w:val="00A74F10"/>
    <w:rsid w:val="00A7502B"/>
    <w:rsid w:val="00A757FB"/>
    <w:rsid w:val="00A758FE"/>
    <w:rsid w:val="00A75ECA"/>
    <w:rsid w:val="00A75EE6"/>
    <w:rsid w:val="00A76227"/>
    <w:rsid w:val="00A7631F"/>
    <w:rsid w:val="00A765E5"/>
    <w:rsid w:val="00A76848"/>
    <w:rsid w:val="00A77610"/>
    <w:rsid w:val="00A7767E"/>
    <w:rsid w:val="00A77E72"/>
    <w:rsid w:val="00A80143"/>
    <w:rsid w:val="00A8025F"/>
    <w:rsid w:val="00A8043B"/>
    <w:rsid w:val="00A804D2"/>
    <w:rsid w:val="00A809CA"/>
    <w:rsid w:val="00A80A45"/>
    <w:rsid w:val="00A80B6B"/>
    <w:rsid w:val="00A80FEF"/>
    <w:rsid w:val="00A8143E"/>
    <w:rsid w:val="00A816BC"/>
    <w:rsid w:val="00A81C20"/>
    <w:rsid w:val="00A81FCF"/>
    <w:rsid w:val="00A825FD"/>
    <w:rsid w:val="00A82726"/>
    <w:rsid w:val="00A8292E"/>
    <w:rsid w:val="00A82F3D"/>
    <w:rsid w:val="00A83563"/>
    <w:rsid w:val="00A83682"/>
    <w:rsid w:val="00A839B1"/>
    <w:rsid w:val="00A83CF9"/>
    <w:rsid w:val="00A84000"/>
    <w:rsid w:val="00A84474"/>
    <w:rsid w:val="00A84813"/>
    <w:rsid w:val="00A848A6"/>
    <w:rsid w:val="00A8492B"/>
    <w:rsid w:val="00A84BBC"/>
    <w:rsid w:val="00A84D86"/>
    <w:rsid w:val="00A84F2E"/>
    <w:rsid w:val="00A853F6"/>
    <w:rsid w:val="00A85477"/>
    <w:rsid w:val="00A85ACB"/>
    <w:rsid w:val="00A85E24"/>
    <w:rsid w:val="00A863E0"/>
    <w:rsid w:val="00A86476"/>
    <w:rsid w:val="00A86542"/>
    <w:rsid w:val="00A86631"/>
    <w:rsid w:val="00A86860"/>
    <w:rsid w:val="00A868E1"/>
    <w:rsid w:val="00A869BE"/>
    <w:rsid w:val="00A86BA6"/>
    <w:rsid w:val="00A86F46"/>
    <w:rsid w:val="00A86FAF"/>
    <w:rsid w:val="00A875EB"/>
    <w:rsid w:val="00A876E7"/>
    <w:rsid w:val="00A8784D"/>
    <w:rsid w:val="00A90251"/>
    <w:rsid w:val="00A90619"/>
    <w:rsid w:val="00A906EF"/>
    <w:rsid w:val="00A9074C"/>
    <w:rsid w:val="00A90B05"/>
    <w:rsid w:val="00A90B57"/>
    <w:rsid w:val="00A90BED"/>
    <w:rsid w:val="00A90D65"/>
    <w:rsid w:val="00A90E86"/>
    <w:rsid w:val="00A90FA7"/>
    <w:rsid w:val="00A91046"/>
    <w:rsid w:val="00A912D0"/>
    <w:rsid w:val="00A9133A"/>
    <w:rsid w:val="00A91349"/>
    <w:rsid w:val="00A919B3"/>
    <w:rsid w:val="00A91E08"/>
    <w:rsid w:val="00A91E91"/>
    <w:rsid w:val="00A9282C"/>
    <w:rsid w:val="00A92A60"/>
    <w:rsid w:val="00A92B64"/>
    <w:rsid w:val="00A92C4C"/>
    <w:rsid w:val="00A92CC9"/>
    <w:rsid w:val="00A92D6A"/>
    <w:rsid w:val="00A93030"/>
    <w:rsid w:val="00A93289"/>
    <w:rsid w:val="00A936A0"/>
    <w:rsid w:val="00A93BB1"/>
    <w:rsid w:val="00A94A83"/>
    <w:rsid w:val="00A94C20"/>
    <w:rsid w:val="00A94CE3"/>
    <w:rsid w:val="00A94F73"/>
    <w:rsid w:val="00A953FF"/>
    <w:rsid w:val="00A95556"/>
    <w:rsid w:val="00A959DA"/>
    <w:rsid w:val="00A96806"/>
    <w:rsid w:val="00A96D33"/>
    <w:rsid w:val="00A96EE5"/>
    <w:rsid w:val="00A973E4"/>
    <w:rsid w:val="00A97895"/>
    <w:rsid w:val="00A97A71"/>
    <w:rsid w:val="00A97BC2"/>
    <w:rsid w:val="00A97DCE"/>
    <w:rsid w:val="00A97FFE"/>
    <w:rsid w:val="00AA0297"/>
    <w:rsid w:val="00AA0437"/>
    <w:rsid w:val="00AA0477"/>
    <w:rsid w:val="00AA0669"/>
    <w:rsid w:val="00AA09CE"/>
    <w:rsid w:val="00AA0C37"/>
    <w:rsid w:val="00AA0CAD"/>
    <w:rsid w:val="00AA12E7"/>
    <w:rsid w:val="00AA1574"/>
    <w:rsid w:val="00AA15DE"/>
    <w:rsid w:val="00AA170A"/>
    <w:rsid w:val="00AA1EF9"/>
    <w:rsid w:val="00AA2109"/>
    <w:rsid w:val="00AA23CC"/>
    <w:rsid w:val="00AA26F9"/>
    <w:rsid w:val="00AA2E84"/>
    <w:rsid w:val="00AA329A"/>
    <w:rsid w:val="00AA32B2"/>
    <w:rsid w:val="00AA3318"/>
    <w:rsid w:val="00AA33D2"/>
    <w:rsid w:val="00AA33DA"/>
    <w:rsid w:val="00AA3469"/>
    <w:rsid w:val="00AA3EFD"/>
    <w:rsid w:val="00AA41D3"/>
    <w:rsid w:val="00AA48A3"/>
    <w:rsid w:val="00AA4CDD"/>
    <w:rsid w:val="00AA50ED"/>
    <w:rsid w:val="00AA5140"/>
    <w:rsid w:val="00AA57E9"/>
    <w:rsid w:val="00AA5A25"/>
    <w:rsid w:val="00AA5CDA"/>
    <w:rsid w:val="00AA60FF"/>
    <w:rsid w:val="00AA6122"/>
    <w:rsid w:val="00AA61BE"/>
    <w:rsid w:val="00AA63CB"/>
    <w:rsid w:val="00AA63F2"/>
    <w:rsid w:val="00AA6920"/>
    <w:rsid w:val="00AA6953"/>
    <w:rsid w:val="00AA697D"/>
    <w:rsid w:val="00AA6B0C"/>
    <w:rsid w:val="00AA6C66"/>
    <w:rsid w:val="00AA71B7"/>
    <w:rsid w:val="00AA7654"/>
    <w:rsid w:val="00AA787E"/>
    <w:rsid w:val="00AA7E66"/>
    <w:rsid w:val="00AB0006"/>
    <w:rsid w:val="00AB0B53"/>
    <w:rsid w:val="00AB0B5E"/>
    <w:rsid w:val="00AB117A"/>
    <w:rsid w:val="00AB11F4"/>
    <w:rsid w:val="00AB1511"/>
    <w:rsid w:val="00AB15D7"/>
    <w:rsid w:val="00AB18AB"/>
    <w:rsid w:val="00AB1F71"/>
    <w:rsid w:val="00AB2548"/>
    <w:rsid w:val="00AB2923"/>
    <w:rsid w:val="00AB2CFA"/>
    <w:rsid w:val="00AB3142"/>
    <w:rsid w:val="00AB3453"/>
    <w:rsid w:val="00AB3666"/>
    <w:rsid w:val="00AB36BF"/>
    <w:rsid w:val="00AB3919"/>
    <w:rsid w:val="00AB3E9D"/>
    <w:rsid w:val="00AB407B"/>
    <w:rsid w:val="00AB493B"/>
    <w:rsid w:val="00AB4EFB"/>
    <w:rsid w:val="00AB51CB"/>
    <w:rsid w:val="00AB527E"/>
    <w:rsid w:val="00AB54EC"/>
    <w:rsid w:val="00AB5BA0"/>
    <w:rsid w:val="00AB61BF"/>
    <w:rsid w:val="00AB644C"/>
    <w:rsid w:val="00AB65F9"/>
    <w:rsid w:val="00AB67D8"/>
    <w:rsid w:val="00AB6B8A"/>
    <w:rsid w:val="00AB6F9D"/>
    <w:rsid w:val="00AB745F"/>
    <w:rsid w:val="00AB761F"/>
    <w:rsid w:val="00AB7939"/>
    <w:rsid w:val="00AB7E79"/>
    <w:rsid w:val="00AC01D3"/>
    <w:rsid w:val="00AC0240"/>
    <w:rsid w:val="00AC02F1"/>
    <w:rsid w:val="00AC0787"/>
    <w:rsid w:val="00AC107F"/>
    <w:rsid w:val="00AC1151"/>
    <w:rsid w:val="00AC13BE"/>
    <w:rsid w:val="00AC14B5"/>
    <w:rsid w:val="00AC1D5F"/>
    <w:rsid w:val="00AC1FDA"/>
    <w:rsid w:val="00AC20DB"/>
    <w:rsid w:val="00AC223F"/>
    <w:rsid w:val="00AC2267"/>
    <w:rsid w:val="00AC25C6"/>
    <w:rsid w:val="00AC26D5"/>
    <w:rsid w:val="00AC287A"/>
    <w:rsid w:val="00AC2BD8"/>
    <w:rsid w:val="00AC31E2"/>
    <w:rsid w:val="00AC456C"/>
    <w:rsid w:val="00AC45E8"/>
    <w:rsid w:val="00AC49AA"/>
    <w:rsid w:val="00AC4D79"/>
    <w:rsid w:val="00AC4E6A"/>
    <w:rsid w:val="00AC4F52"/>
    <w:rsid w:val="00AC54C4"/>
    <w:rsid w:val="00AC5601"/>
    <w:rsid w:val="00AC5A03"/>
    <w:rsid w:val="00AC5BA1"/>
    <w:rsid w:val="00AC5C2E"/>
    <w:rsid w:val="00AC5F57"/>
    <w:rsid w:val="00AC6155"/>
    <w:rsid w:val="00AC62F3"/>
    <w:rsid w:val="00AC6377"/>
    <w:rsid w:val="00AC65A6"/>
    <w:rsid w:val="00AC66D7"/>
    <w:rsid w:val="00AC6764"/>
    <w:rsid w:val="00AC695C"/>
    <w:rsid w:val="00AC6A52"/>
    <w:rsid w:val="00AC6B9D"/>
    <w:rsid w:val="00AC72C0"/>
    <w:rsid w:val="00AC7516"/>
    <w:rsid w:val="00AC7BF3"/>
    <w:rsid w:val="00AC7DE8"/>
    <w:rsid w:val="00AD0428"/>
    <w:rsid w:val="00AD04CC"/>
    <w:rsid w:val="00AD0E5B"/>
    <w:rsid w:val="00AD11AD"/>
    <w:rsid w:val="00AD1B64"/>
    <w:rsid w:val="00AD1E8E"/>
    <w:rsid w:val="00AD2A95"/>
    <w:rsid w:val="00AD2DF9"/>
    <w:rsid w:val="00AD2F3F"/>
    <w:rsid w:val="00AD4067"/>
    <w:rsid w:val="00AD4434"/>
    <w:rsid w:val="00AD4674"/>
    <w:rsid w:val="00AD52D7"/>
    <w:rsid w:val="00AD53BA"/>
    <w:rsid w:val="00AD54AD"/>
    <w:rsid w:val="00AD5552"/>
    <w:rsid w:val="00AD567F"/>
    <w:rsid w:val="00AD5A1A"/>
    <w:rsid w:val="00AD5FC2"/>
    <w:rsid w:val="00AD60B1"/>
    <w:rsid w:val="00AD6268"/>
    <w:rsid w:val="00AD64FA"/>
    <w:rsid w:val="00AD6621"/>
    <w:rsid w:val="00AD6B6E"/>
    <w:rsid w:val="00AD71DD"/>
    <w:rsid w:val="00AD7E8C"/>
    <w:rsid w:val="00AE02EB"/>
    <w:rsid w:val="00AE0F99"/>
    <w:rsid w:val="00AE1539"/>
    <w:rsid w:val="00AE164B"/>
    <w:rsid w:val="00AE1744"/>
    <w:rsid w:val="00AE1A36"/>
    <w:rsid w:val="00AE1C73"/>
    <w:rsid w:val="00AE2225"/>
    <w:rsid w:val="00AE248E"/>
    <w:rsid w:val="00AE2795"/>
    <w:rsid w:val="00AE27C6"/>
    <w:rsid w:val="00AE29E9"/>
    <w:rsid w:val="00AE2B4C"/>
    <w:rsid w:val="00AE2FEB"/>
    <w:rsid w:val="00AE337F"/>
    <w:rsid w:val="00AE38C7"/>
    <w:rsid w:val="00AE3EE8"/>
    <w:rsid w:val="00AE422A"/>
    <w:rsid w:val="00AE46E6"/>
    <w:rsid w:val="00AE4704"/>
    <w:rsid w:val="00AE4B29"/>
    <w:rsid w:val="00AE4E04"/>
    <w:rsid w:val="00AE54E2"/>
    <w:rsid w:val="00AE5711"/>
    <w:rsid w:val="00AE59DC"/>
    <w:rsid w:val="00AE5AB6"/>
    <w:rsid w:val="00AE5AFC"/>
    <w:rsid w:val="00AE627A"/>
    <w:rsid w:val="00AE6A23"/>
    <w:rsid w:val="00AE6A51"/>
    <w:rsid w:val="00AE6C00"/>
    <w:rsid w:val="00AE708F"/>
    <w:rsid w:val="00AE7509"/>
    <w:rsid w:val="00AE7AA6"/>
    <w:rsid w:val="00AE7C89"/>
    <w:rsid w:val="00AE7D95"/>
    <w:rsid w:val="00AF0027"/>
    <w:rsid w:val="00AF01F1"/>
    <w:rsid w:val="00AF029F"/>
    <w:rsid w:val="00AF02F9"/>
    <w:rsid w:val="00AF0346"/>
    <w:rsid w:val="00AF0791"/>
    <w:rsid w:val="00AF08A6"/>
    <w:rsid w:val="00AF0B0A"/>
    <w:rsid w:val="00AF1025"/>
    <w:rsid w:val="00AF126E"/>
    <w:rsid w:val="00AF188F"/>
    <w:rsid w:val="00AF1A9D"/>
    <w:rsid w:val="00AF1C06"/>
    <w:rsid w:val="00AF2434"/>
    <w:rsid w:val="00AF249C"/>
    <w:rsid w:val="00AF26E8"/>
    <w:rsid w:val="00AF2BA6"/>
    <w:rsid w:val="00AF2D08"/>
    <w:rsid w:val="00AF2D87"/>
    <w:rsid w:val="00AF2E1F"/>
    <w:rsid w:val="00AF3D09"/>
    <w:rsid w:val="00AF3DA8"/>
    <w:rsid w:val="00AF4003"/>
    <w:rsid w:val="00AF447D"/>
    <w:rsid w:val="00AF466E"/>
    <w:rsid w:val="00AF46C2"/>
    <w:rsid w:val="00AF5191"/>
    <w:rsid w:val="00AF524B"/>
    <w:rsid w:val="00AF5284"/>
    <w:rsid w:val="00AF52A7"/>
    <w:rsid w:val="00AF5370"/>
    <w:rsid w:val="00AF56B2"/>
    <w:rsid w:val="00AF5A82"/>
    <w:rsid w:val="00AF5E46"/>
    <w:rsid w:val="00AF64B4"/>
    <w:rsid w:val="00AF6A27"/>
    <w:rsid w:val="00AF6F2D"/>
    <w:rsid w:val="00AF73F6"/>
    <w:rsid w:val="00AF740A"/>
    <w:rsid w:val="00AF776C"/>
    <w:rsid w:val="00AF7C8A"/>
    <w:rsid w:val="00B00876"/>
    <w:rsid w:val="00B009A1"/>
    <w:rsid w:val="00B00C01"/>
    <w:rsid w:val="00B00E29"/>
    <w:rsid w:val="00B012AC"/>
    <w:rsid w:val="00B012F2"/>
    <w:rsid w:val="00B014E7"/>
    <w:rsid w:val="00B015D8"/>
    <w:rsid w:val="00B01629"/>
    <w:rsid w:val="00B0163A"/>
    <w:rsid w:val="00B01E14"/>
    <w:rsid w:val="00B01E4A"/>
    <w:rsid w:val="00B020B0"/>
    <w:rsid w:val="00B0246F"/>
    <w:rsid w:val="00B02719"/>
    <w:rsid w:val="00B027A2"/>
    <w:rsid w:val="00B02812"/>
    <w:rsid w:val="00B02E54"/>
    <w:rsid w:val="00B03020"/>
    <w:rsid w:val="00B031D3"/>
    <w:rsid w:val="00B03742"/>
    <w:rsid w:val="00B03A80"/>
    <w:rsid w:val="00B03AFD"/>
    <w:rsid w:val="00B0423A"/>
    <w:rsid w:val="00B04409"/>
    <w:rsid w:val="00B045F3"/>
    <w:rsid w:val="00B055B2"/>
    <w:rsid w:val="00B05728"/>
    <w:rsid w:val="00B05854"/>
    <w:rsid w:val="00B0597E"/>
    <w:rsid w:val="00B05C29"/>
    <w:rsid w:val="00B066DA"/>
    <w:rsid w:val="00B06878"/>
    <w:rsid w:val="00B06DF4"/>
    <w:rsid w:val="00B06F8F"/>
    <w:rsid w:val="00B07313"/>
    <w:rsid w:val="00B0737C"/>
    <w:rsid w:val="00B07417"/>
    <w:rsid w:val="00B0744E"/>
    <w:rsid w:val="00B075E5"/>
    <w:rsid w:val="00B079CF"/>
    <w:rsid w:val="00B07E87"/>
    <w:rsid w:val="00B07F02"/>
    <w:rsid w:val="00B10294"/>
    <w:rsid w:val="00B10331"/>
    <w:rsid w:val="00B10363"/>
    <w:rsid w:val="00B10761"/>
    <w:rsid w:val="00B10AF1"/>
    <w:rsid w:val="00B10CD9"/>
    <w:rsid w:val="00B1115D"/>
    <w:rsid w:val="00B11186"/>
    <w:rsid w:val="00B114F1"/>
    <w:rsid w:val="00B1158F"/>
    <w:rsid w:val="00B11A1F"/>
    <w:rsid w:val="00B1229A"/>
    <w:rsid w:val="00B1241D"/>
    <w:rsid w:val="00B124C1"/>
    <w:rsid w:val="00B125D5"/>
    <w:rsid w:val="00B12AE9"/>
    <w:rsid w:val="00B12D61"/>
    <w:rsid w:val="00B12F90"/>
    <w:rsid w:val="00B13503"/>
    <w:rsid w:val="00B1356B"/>
    <w:rsid w:val="00B13823"/>
    <w:rsid w:val="00B13CBD"/>
    <w:rsid w:val="00B14047"/>
    <w:rsid w:val="00B14EA6"/>
    <w:rsid w:val="00B15630"/>
    <w:rsid w:val="00B15E11"/>
    <w:rsid w:val="00B167EF"/>
    <w:rsid w:val="00B1691C"/>
    <w:rsid w:val="00B16CB4"/>
    <w:rsid w:val="00B175B8"/>
    <w:rsid w:val="00B17616"/>
    <w:rsid w:val="00B17851"/>
    <w:rsid w:val="00B17DF1"/>
    <w:rsid w:val="00B17E19"/>
    <w:rsid w:val="00B20459"/>
    <w:rsid w:val="00B204C0"/>
    <w:rsid w:val="00B20663"/>
    <w:rsid w:val="00B20D8A"/>
    <w:rsid w:val="00B20F51"/>
    <w:rsid w:val="00B210C3"/>
    <w:rsid w:val="00B210C6"/>
    <w:rsid w:val="00B2143B"/>
    <w:rsid w:val="00B21AB9"/>
    <w:rsid w:val="00B21AE6"/>
    <w:rsid w:val="00B21F50"/>
    <w:rsid w:val="00B222C9"/>
    <w:rsid w:val="00B22324"/>
    <w:rsid w:val="00B226D4"/>
    <w:rsid w:val="00B22755"/>
    <w:rsid w:val="00B22853"/>
    <w:rsid w:val="00B22C10"/>
    <w:rsid w:val="00B23142"/>
    <w:rsid w:val="00B23346"/>
    <w:rsid w:val="00B23579"/>
    <w:rsid w:val="00B23CC7"/>
    <w:rsid w:val="00B2421B"/>
    <w:rsid w:val="00B24AF1"/>
    <w:rsid w:val="00B24C27"/>
    <w:rsid w:val="00B24C32"/>
    <w:rsid w:val="00B24CF4"/>
    <w:rsid w:val="00B24EEB"/>
    <w:rsid w:val="00B25157"/>
    <w:rsid w:val="00B25310"/>
    <w:rsid w:val="00B25821"/>
    <w:rsid w:val="00B260B9"/>
    <w:rsid w:val="00B260CB"/>
    <w:rsid w:val="00B261D9"/>
    <w:rsid w:val="00B261EC"/>
    <w:rsid w:val="00B2629A"/>
    <w:rsid w:val="00B267D1"/>
    <w:rsid w:val="00B26B9B"/>
    <w:rsid w:val="00B26FEA"/>
    <w:rsid w:val="00B27361"/>
    <w:rsid w:val="00B27429"/>
    <w:rsid w:val="00B302BF"/>
    <w:rsid w:val="00B3037E"/>
    <w:rsid w:val="00B30F91"/>
    <w:rsid w:val="00B31118"/>
    <w:rsid w:val="00B31227"/>
    <w:rsid w:val="00B31772"/>
    <w:rsid w:val="00B319CD"/>
    <w:rsid w:val="00B31ECB"/>
    <w:rsid w:val="00B31FD5"/>
    <w:rsid w:val="00B32299"/>
    <w:rsid w:val="00B32604"/>
    <w:rsid w:val="00B327F9"/>
    <w:rsid w:val="00B32B5A"/>
    <w:rsid w:val="00B32B75"/>
    <w:rsid w:val="00B32C09"/>
    <w:rsid w:val="00B32EB7"/>
    <w:rsid w:val="00B331BB"/>
    <w:rsid w:val="00B331E5"/>
    <w:rsid w:val="00B3324D"/>
    <w:rsid w:val="00B333A4"/>
    <w:rsid w:val="00B3357E"/>
    <w:rsid w:val="00B33C1C"/>
    <w:rsid w:val="00B33EE8"/>
    <w:rsid w:val="00B34211"/>
    <w:rsid w:val="00B342AB"/>
    <w:rsid w:val="00B3473C"/>
    <w:rsid w:val="00B347A6"/>
    <w:rsid w:val="00B34AF3"/>
    <w:rsid w:val="00B34D85"/>
    <w:rsid w:val="00B34E87"/>
    <w:rsid w:val="00B35149"/>
    <w:rsid w:val="00B35443"/>
    <w:rsid w:val="00B35A34"/>
    <w:rsid w:val="00B35E08"/>
    <w:rsid w:val="00B3619E"/>
    <w:rsid w:val="00B36375"/>
    <w:rsid w:val="00B3640D"/>
    <w:rsid w:val="00B36CBE"/>
    <w:rsid w:val="00B36FBC"/>
    <w:rsid w:val="00B36FEB"/>
    <w:rsid w:val="00B379DD"/>
    <w:rsid w:val="00B37A0C"/>
    <w:rsid w:val="00B37B8D"/>
    <w:rsid w:val="00B400AE"/>
    <w:rsid w:val="00B40DC0"/>
    <w:rsid w:val="00B411B5"/>
    <w:rsid w:val="00B412DD"/>
    <w:rsid w:val="00B416FF"/>
    <w:rsid w:val="00B417F1"/>
    <w:rsid w:val="00B419ED"/>
    <w:rsid w:val="00B4207C"/>
    <w:rsid w:val="00B42263"/>
    <w:rsid w:val="00B4230F"/>
    <w:rsid w:val="00B424EB"/>
    <w:rsid w:val="00B425C6"/>
    <w:rsid w:val="00B4280C"/>
    <w:rsid w:val="00B42AE5"/>
    <w:rsid w:val="00B42D6F"/>
    <w:rsid w:val="00B43180"/>
    <w:rsid w:val="00B4319E"/>
    <w:rsid w:val="00B431D8"/>
    <w:rsid w:val="00B434C1"/>
    <w:rsid w:val="00B43774"/>
    <w:rsid w:val="00B44245"/>
    <w:rsid w:val="00B44C2B"/>
    <w:rsid w:val="00B44F04"/>
    <w:rsid w:val="00B44FBC"/>
    <w:rsid w:val="00B45397"/>
    <w:rsid w:val="00B453A5"/>
    <w:rsid w:val="00B455BF"/>
    <w:rsid w:val="00B45900"/>
    <w:rsid w:val="00B45B89"/>
    <w:rsid w:val="00B46349"/>
    <w:rsid w:val="00B46567"/>
    <w:rsid w:val="00B465EF"/>
    <w:rsid w:val="00B46710"/>
    <w:rsid w:val="00B46972"/>
    <w:rsid w:val="00B46A28"/>
    <w:rsid w:val="00B46A86"/>
    <w:rsid w:val="00B46C71"/>
    <w:rsid w:val="00B46D66"/>
    <w:rsid w:val="00B46EFE"/>
    <w:rsid w:val="00B473B0"/>
    <w:rsid w:val="00B47448"/>
    <w:rsid w:val="00B47B4F"/>
    <w:rsid w:val="00B47BF9"/>
    <w:rsid w:val="00B47C52"/>
    <w:rsid w:val="00B47DC2"/>
    <w:rsid w:val="00B47FE9"/>
    <w:rsid w:val="00B510A9"/>
    <w:rsid w:val="00B511DD"/>
    <w:rsid w:val="00B51381"/>
    <w:rsid w:val="00B519F8"/>
    <w:rsid w:val="00B51D28"/>
    <w:rsid w:val="00B52D72"/>
    <w:rsid w:val="00B52E4F"/>
    <w:rsid w:val="00B5314C"/>
    <w:rsid w:val="00B533A2"/>
    <w:rsid w:val="00B533C2"/>
    <w:rsid w:val="00B53500"/>
    <w:rsid w:val="00B53650"/>
    <w:rsid w:val="00B53E58"/>
    <w:rsid w:val="00B55372"/>
    <w:rsid w:val="00B55C4F"/>
    <w:rsid w:val="00B55CEF"/>
    <w:rsid w:val="00B55DA9"/>
    <w:rsid w:val="00B55DB1"/>
    <w:rsid w:val="00B55E54"/>
    <w:rsid w:val="00B55E68"/>
    <w:rsid w:val="00B55EA2"/>
    <w:rsid w:val="00B5602F"/>
    <w:rsid w:val="00B561C7"/>
    <w:rsid w:val="00B5662A"/>
    <w:rsid w:val="00B56BE7"/>
    <w:rsid w:val="00B56C31"/>
    <w:rsid w:val="00B56D03"/>
    <w:rsid w:val="00B56FEC"/>
    <w:rsid w:val="00B570AD"/>
    <w:rsid w:val="00B5712E"/>
    <w:rsid w:val="00B572B8"/>
    <w:rsid w:val="00B578F6"/>
    <w:rsid w:val="00B57B14"/>
    <w:rsid w:val="00B6087A"/>
    <w:rsid w:val="00B60951"/>
    <w:rsid w:val="00B60DB9"/>
    <w:rsid w:val="00B61499"/>
    <w:rsid w:val="00B61E72"/>
    <w:rsid w:val="00B61EFB"/>
    <w:rsid w:val="00B61F27"/>
    <w:rsid w:val="00B62235"/>
    <w:rsid w:val="00B62293"/>
    <w:rsid w:val="00B623DF"/>
    <w:rsid w:val="00B623E8"/>
    <w:rsid w:val="00B62433"/>
    <w:rsid w:val="00B6264A"/>
    <w:rsid w:val="00B62692"/>
    <w:rsid w:val="00B62761"/>
    <w:rsid w:val="00B62D79"/>
    <w:rsid w:val="00B62F32"/>
    <w:rsid w:val="00B63482"/>
    <w:rsid w:val="00B63768"/>
    <w:rsid w:val="00B63992"/>
    <w:rsid w:val="00B63B78"/>
    <w:rsid w:val="00B63C2E"/>
    <w:rsid w:val="00B63EB5"/>
    <w:rsid w:val="00B63F16"/>
    <w:rsid w:val="00B64162"/>
    <w:rsid w:val="00B641CE"/>
    <w:rsid w:val="00B64394"/>
    <w:rsid w:val="00B644B6"/>
    <w:rsid w:val="00B64554"/>
    <w:rsid w:val="00B64A26"/>
    <w:rsid w:val="00B64B6F"/>
    <w:rsid w:val="00B64D9B"/>
    <w:rsid w:val="00B64EAD"/>
    <w:rsid w:val="00B657A7"/>
    <w:rsid w:val="00B65A13"/>
    <w:rsid w:val="00B65F05"/>
    <w:rsid w:val="00B65F33"/>
    <w:rsid w:val="00B65FA1"/>
    <w:rsid w:val="00B665E0"/>
    <w:rsid w:val="00B66C2F"/>
    <w:rsid w:val="00B66C73"/>
    <w:rsid w:val="00B66D66"/>
    <w:rsid w:val="00B66D94"/>
    <w:rsid w:val="00B66DF1"/>
    <w:rsid w:val="00B673B0"/>
    <w:rsid w:val="00B67779"/>
    <w:rsid w:val="00B677FF"/>
    <w:rsid w:val="00B70155"/>
    <w:rsid w:val="00B70256"/>
    <w:rsid w:val="00B702A3"/>
    <w:rsid w:val="00B70498"/>
    <w:rsid w:val="00B7080B"/>
    <w:rsid w:val="00B70906"/>
    <w:rsid w:val="00B70B25"/>
    <w:rsid w:val="00B710C6"/>
    <w:rsid w:val="00B7149D"/>
    <w:rsid w:val="00B7186E"/>
    <w:rsid w:val="00B71A98"/>
    <w:rsid w:val="00B71CE7"/>
    <w:rsid w:val="00B71EB6"/>
    <w:rsid w:val="00B71FBF"/>
    <w:rsid w:val="00B7215C"/>
    <w:rsid w:val="00B72310"/>
    <w:rsid w:val="00B724CC"/>
    <w:rsid w:val="00B72A3A"/>
    <w:rsid w:val="00B72B41"/>
    <w:rsid w:val="00B72D71"/>
    <w:rsid w:val="00B72F48"/>
    <w:rsid w:val="00B736FB"/>
    <w:rsid w:val="00B73C93"/>
    <w:rsid w:val="00B73C9D"/>
    <w:rsid w:val="00B73E10"/>
    <w:rsid w:val="00B740D8"/>
    <w:rsid w:val="00B7419D"/>
    <w:rsid w:val="00B74478"/>
    <w:rsid w:val="00B74645"/>
    <w:rsid w:val="00B74876"/>
    <w:rsid w:val="00B74A75"/>
    <w:rsid w:val="00B74E9A"/>
    <w:rsid w:val="00B754C0"/>
    <w:rsid w:val="00B75BFD"/>
    <w:rsid w:val="00B75D90"/>
    <w:rsid w:val="00B75E66"/>
    <w:rsid w:val="00B75F8E"/>
    <w:rsid w:val="00B7613B"/>
    <w:rsid w:val="00B763C1"/>
    <w:rsid w:val="00B765A7"/>
    <w:rsid w:val="00B767AC"/>
    <w:rsid w:val="00B76857"/>
    <w:rsid w:val="00B76B17"/>
    <w:rsid w:val="00B76ECE"/>
    <w:rsid w:val="00B7716F"/>
    <w:rsid w:val="00B7767E"/>
    <w:rsid w:val="00B77998"/>
    <w:rsid w:val="00B77EAE"/>
    <w:rsid w:val="00B77EED"/>
    <w:rsid w:val="00B80047"/>
    <w:rsid w:val="00B801D7"/>
    <w:rsid w:val="00B8046D"/>
    <w:rsid w:val="00B80BEA"/>
    <w:rsid w:val="00B80C5C"/>
    <w:rsid w:val="00B80C5D"/>
    <w:rsid w:val="00B81422"/>
    <w:rsid w:val="00B817ED"/>
    <w:rsid w:val="00B81843"/>
    <w:rsid w:val="00B81D89"/>
    <w:rsid w:val="00B821E1"/>
    <w:rsid w:val="00B8227B"/>
    <w:rsid w:val="00B822A4"/>
    <w:rsid w:val="00B82AAF"/>
    <w:rsid w:val="00B82C1D"/>
    <w:rsid w:val="00B83671"/>
    <w:rsid w:val="00B838B0"/>
    <w:rsid w:val="00B83923"/>
    <w:rsid w:val="00B83960"/>
    <w:rsid w:val="00B83D62"/>
    <w:rsid w:val="00B83D71"/>
    <w:rsid w:val="00B84DFD"/>
    <w:rsid w:val="00B84FBC"/>
    <w:rsid w:val="00B85264"/>
    <w:rsid w:val="00B854D3"/>
    <w:rsid w:val="00B85579"/>
    <w:rsid w:val="00B85696"/>
    <w:rsid w:val="00B85909"/>
    <w:rsid w:val="00B85DD9"/>
    <w:rsid w:val="00B85DDD"/>
    <w:rsid w:val="00B86162"/>
    <w:rsid w:val="00B86560"/>
    <w:rsid w:val="00B86564"/>
    <w:rsid w:val="00B86643"/>
    <w:rsid w:val="00B8684C"/>
    <w:rsid w:val="00B86DA2"/>
    <w:rsid w:val="00B86E22"/>
    <w:rsid w:val="00B871CF"/>
    <w:rsid w:val="00B87B7A"/>
    <w:rsid w:val="00B87CF5"/>
    <w:rsid w:val="00B9076E"/>
    <w:rsid w:val="00B907D1"/>
    <w:rsid w:val="00B90BD8"/>
    <w:rsid w:val="00B90F89"/>
    <w:rsid w:val="00B90FA4"/>
    <w:rsid w:val="00B91052"/>
    <w:rsid w:val="00B910CF"/>
    <w:rsid w:val="00B9123C"/>
    <w:rsid w:val="00B915E5"/>
    <w:rsid w:val="00B91D9A"/>
    <w:rsid w:val="00B91EA4"/>
    <w:rsid w:val="00B923ED"/>
    <w:rsid w:val="00B92F87"/>
    <w:rsid w:val="00B93225"/>
    <w:rsid w:val="00B9347D"/>
    <w:rsid w:val="00B934F2"/>
    <w:rsid w:val="00B93550"/>
    <w:rsid w:val="00B944F1"/>
    <w:rsid w:val="00B94BF1"/>
    <w:rsid w:val="00B94E7B"/>
    <w:rsid w:val="00B95165"/>
    <w:rsid w:val="00B95352"/>
    <w:rsid w:val="00B954AA"/>
    <w:rsid w:val="00B95901"/>
    <w:rsid w:val="00B959AE"/>
    <w:rsid w:val="00B95A5A"/>
    <w:rsid w:val="00B95ADB"/>
    <w:rsid w:val="00B95C97"/>
    <w:rsid w:val="00B9620C"/>
    <w:rsid w:val="00B963E9"/>
    <w:rsid w:val="00B964E5"/>
    <w:rsid w:val="00B96E3B"/>
    <w:rsid w:val="00B96FB1"/>
    <w:rsid w:val="00B96FD5"/>
    <w:rsid w:val="00B97304"/>
    <w:rsid w:val="00B97353"/>
    <w:rsid w:val="00B974A0"/>
    <w:rsid w:val="00B97946"/>
    <w:rsid w:val="00B97E2F"/>
    <w:rsid w:val="00B97EA4"/>
    <w:rsid w:val="00BA0C4F"/>
    <w:rsid w:val="00BA1083"/>
    <w:rsid w:val="00BA1190"/>
    <w:rsid w:val="00BA150D"/>
    <w:rsid w:val="00BA15BE"/>
    <w:rsid w:val="00BA1CFC"/>
    <w:rsid w:val="00BA1EAB"/>
    <w:rsid w:val="00BA209E"/>
    <w:rsid w:val="00BA2580"/>
    <w:rsid w:val="00BA267B"/>
    <w:rsid w:val="00BA26E7"/>
    <w:rsid w:val="00BA272E"/>
    <w:rsid w:val="00BA2A29"/>
    <w:rsid w:val="00BA32AF"/>
    <w:rsid w:val="00BA4042"/>
    <w:rsid w:val="00BA42EB"/>
    <w:rsid w:val="00BA44BD"/>
    <w:rsid w:val="00BA45F0"/>
    <w:rsid w:val="00BA5355"/>
    <w:rsid w:val="00BA5546"/>
    <w:rsid w:val="00BA5D45"/>
    <w:rsid w:val="00BA5E36"/>
    <w:rsid w:val="00BA6014"/>
    <w:rsid w:val="00BA640F"/>
    <w:rsid w:val="00BA6A53"/>
    <w:rsid w:val="00BA6F9B"/>
    <w:rsid w:val="00BA773F"/>
    <w:rsid w:val="00BA77D6"/>
    <w:rsid w:val="00BA798A"/>
    <w:rsid w:val="00BB01B4"/>
    <w:rsid w:val="00BB0234"/>
    <w:rsid w:val="00BB0506"/>
    <w:rsid w:val="00BB0531"/>
    <w:rsid w:val="00BB0607"/>
    <w:rsid w:val="00BB06AE"/>
    <w:rsid w:val="00BB089F"/>
    <w:rsid w:val="00BB0C56"/>
    <w:rsid w:val="00BB0CBF"/>
    <w:rsid w:val="00BB0F57"/>
    <w:rsid w:val="00BB1052"/>
    <w:rsid w:val="00BB128C"/>
    <w:rsid w:val="00BB146E"/>
    <w:rsid w:val="00BB16D6"/>
    <w:rsid w:val="00BB1B87"/>
    <w:rsid w:val="00BB1C77"/>
    <w:rsid w:val="00BB1CE2"/>
    <w:rsid w:val="00BB230D"/>
    <w:rsid w:val="00BB23FD"/>
    <w:rsid w:val="00BB2C72"/>
    <w:rsid w:val="00BB3582"/>
    <w:rsid w:val="00BB369D"/>
    <w:rsid w:val="00BB3B71"/>
    <w:rsid w:val="00BB3EB0"/>
    <w:rsid w:val="00BB4202"/>
    <w:rsid w:val="00BB4537"/>
    <w:rsid w:val="00BB4CD9"/>
    <w:rsid w:val="00BB4D6E"/>
    <w:rsid w:val="00BB4EEC"/>
    <w:rsid w:val="00BB50D9"/>
    <w:rsid w:val="00BB51D4"/>
    <w:rsid w:val="00BB5269"/>
    <w:rsid w:val="00BB54A9"/>
    <w:rsid w:val="00BB587B"/>
    <w:rsid w:val="00BB58D1"/>
    <w:rsid w:val="00BB5BBF"/>
    <w:rsid w:val="00BB5C89"/>
    <w:rsid w:val="00BB5D58"/>
    <w:rsid w:val="00BB5E8B"/>
    <w:rsid w:val="00BB6001"/>
    <w:rsid w:val="00BB6242"/>
    <w:rsid w:val="00BB66FE"/>
    <w:rsid w:val="00BB67BD"/>
    <w:rsid w:val="00BB6BC2"/>
    <w:rsid w:val="00BB6BFA"/>
    <w:rsid w:val="00BB6D2C"/>
    <w:rsid w:val="00BB6DB5"/>
    <w:rsid w:val="00BB7021"/>
    <w:rsid w:val="00BB70DE"/>
    <w:rsid w:val="00BB7148"/>
    <w:rsid w:val="00BB735D"/>
    <w:rsid w:val="00BB73FA"/>
    <w:rsid w:val="00BB7B92"/>
    <w:rsid w:val="00BB7BAD"/>
    <w:rsid w:val="00BB7BB2"/>
    <w:rsid w:val="00BB7C4C"/>
    <w:rsid w:val="00BB7D43"/>
    <w:rsid w:val="00BB7F15"/>
    <w:rsid w:val="00BC106A"/>
    <w:rsid w:val="00BC1088"/>
    <w:rsid w:val="00BC1469"/>
    <w:rsid w:val="00BC18BE"/>
    <w:rsid w:val="00BC1BBB"/>
    <w:rsid w:val="00BC26A4"/>
    <w:rsid w:val="00BC26FE"/>
    <w:rsid w:val="00BC30FA"/>
    <w:rsid w:val="00BC3828"/>
    <w:rsid w:val="00BC3AA1"/>
    <w:rsid w:val="00BC3AB9"/>
    <w:rsid w:val="00BC3C17"/>
    <w:rsid w:val="00BC4146"/>
    <w:rsid w:val="00BC4EA9"/>
    <w:rsid w:val="00BC4FD3"/>
    <w:rsid w:val="00BC5184"/>
    <w:rsid w:val="00BC531C"/>
    <w:rsid w:val="00BC57F6"/>
    <w:rsid w:val="00BC5951"/>
    <w:rsid w:val="00BC5AF5"/>
    <w:rsid w:val="00BC5B33"/>
    <w:rsid w:val="00BC5F1B"/>
    <w:rsid w:val="00BC74DF"/>
    <w:rsid w:val="00BC7E0B"/>
    <w:rsid w:val="00BD0500"/>
    <w:rsid w:val="00BD068E"/>
    <w:rsid w:val="00BD0823"/>
    <w:rsid w:val="00BD0A51"/>
    <w:rsid w:val="00BD0B0F"/>
    <w:rsid w:val="00BD0BCD"/>
    <w:rsid w:val="00BD0D8F"/>
    <w:rsid w:val="00BD0F8E"/>
    <w:rsid w:val="00BD0FEC"/>
    <w:rsid w:val="00BD13F3"/>
    <w:rsid w:val="00BD1985"/>
    <w:rsid w:val="00BD2383"/>
    <w:rsid w:val="00BD2775"/>
    <w:rsid w:val="00BD2872"/>
    <w:rsid w:val="00BD2A40"/>
    <w:rsid w:val="00BD3022"/>
    <w:rsid w:val="00BD318E"/>
    <w:rsid w:val="00BD3738"/>
    <w:rsid w:val="00BD3A31"/>
    <w:rsid w:val="00BD3B08"/>
    <w:rsid w:val="00BD3B9C"/>
    <w:rsid w:val="00BD3BBF"/>
    <w:rsid w:val="00BD3C45"/>
    <w:rsid w:val="00BD3E3D"/>
    <w:rsid w:val="00BD4270"/>
    <w:rsid w:val="00BD431B"/>
    <w:rsid w:val="00BD4BF9"/>
    <w:rsid w:val="00BD5263"/>
    <w:rsid w:val="00BD563A"/>
    <w:rsid w:val="00BD5AC4"/>
    <w:rsid w:val="00BD5C11"/>
    <w:rsid w:val="00BD5DFE"/>
    <w:rsid w:val="00BD6419"/>
    <w:rsid w:val="00BD724F"/>
    <w:rsid w:val="00BD7559"/>
    <w:rsid w:val="00BD77C6"/>
    <w:rsid w:val="00BD7994"/>
    <w:rsid w:val="00BD7995"/>
    <w:rsid w:val="00BE05B7"/>
    <w:rsid w:val="00BE0F51"/>
    <w:rsid w:val="00BE159B"/>
    <w:rsid w:val="00BE18D6"/>
    <w:rsid w:val="00BE1A9D"/>
    <w:rsid w:val="00BE1B4A"/>
    <w:rsid w:val="00BE1C0F"/>
    <w:rsid w:val="00BE1EE2"/>
    <w:rsid w:val="00BE1F25"/>
    <w:rsid w:val="00BE25C0"/>
    <w:rsid w:val="00BE2893"/>
    <w:rsid w:val="00BE2A51"/>
    <w:rsid w:val="00BE2CDC"/>
    <w:rsid w:val="00BE304F"/>
    <w:rsid w:val="00BE3221"/>
    <w:rsid w:val="00BE33E3"/>
    <w:rsid w:val="00BE397C"/>
    <w:rsid w:val="00BE3BA9"/>
    <w:rsid w:val="00BE3D3A"/>
    <w:rsid w:val="00BE3DED"/>
    <w:rsid w:val="00BE4B8A"/>
    <w:rsid w:val="00BE54BC"/>
    <w:rsid w:val="00BE5ADA"/>
    <w:rsid w:val="00BE5D55"/>
    <w:rsid w:val="00BE5DB1"/>
    <w:rsid w:val="00BE5E1D"/>
    <w:rsid w:val="00BE6062"/>
    <w:rsid w:val="00BE6538"/>
    <w:rsid w:val="00BE661E"/>
    <w:rsid w:val="00BE6697"/>
    <w:rsid w:val="00BE6995"/>
    <w:rsid w:val="00BE6C55"/>
    <w:rsid w:val="00BE6D08"/>
    <w:rsid w:val="00BE70DF"/>
    <w:rsid w:val="00BE7899"/>
    <w:rsid w:val="00BE7931"/>
    <w:rsid w:val="00BE7DED"/>
    <w:rsid w:val="00BF01DC"/>
    <w:rsid w:val="00BF02F6"/>
    <w:rsid w:val="00BF038F"/>
    <w:rsid w:val="00BF04BA"/>
    <w:rsid w:val="00BF1A3A"/>
    <w:rsid w:val="00BF1B3D"/>
    <w:rsid w:val="00BF1BDE"/>
    <w:rsid w:val="00BF21DE"/>
    <w:rsid w:val="00BF2487"/>
    <w:rsid w:val="00BF2614"/>
    <w:rsid w:val="00BF2666"/>
    <w:rsid w:val="00BF2BCF"/>
    <w:rsid w:val="00BF2CC4"/>
    <w:rsid w:val="00BF30CA"/>
    <w:rsid w:val="00BF3182"/>
    <w:rsid w:val="00BF382D"/>
    <w:rsid w:val="00BF3F55"/>
    <w:rsid w:val="00BF4000"/>
    <w:rsid w:val="00BF4514"/>
    <w:rsid w:val="00BF4C20"/>
    <w:rsid w:val="00BF4E93"/>
    <w:rsid w:val="00BF562A"/>
    <w:rsid w:val="00BF5A70"/>
    <w:rsid w:val="00BF5C86"/>
    <w:rsid w:val="00BF6412"/>
    <w:rsid w:val="00BF64D8"/>
    <w:rsid w:val="00BF6BAD"/>
    <w:rsid w:val="00BF6F46"/>
    <w:rsid w:val="00BF70F3"/>
    <w:rsid w:val="00BF7246"/>
    <w:rsid w:val="00BF73AA"/>
    <w:rsid w:val="00BF7539"/>
    <w:rsid w:val="00BF78C1"/>
    <w:rsid w:val="00BF7A09"/>
    <w:rsid w:val="00BF7B11"/>
    <w:rsid w:val="00BF7C73"/>
    <w:rsid w:val="00BF7D7B"/>
    <w:rsid w:val="00BF7EE9"/>
    <w:rsid w:val="00C00322"/>
    <w:rsid w:val="00C00966"/>
    <w:rsid w:val="00C01390"/>
    <w:rsid w:val="00C01599"/>
    <w:rsid w:val="00C01923"/>
    <w:rsid w:val="00C01DED"/>
    <w:rsid w:val="00C022D0"/>
    <w:rsid w:val="00C028D7"/>
    <w:rsid w:val="00C029C4"/>
    <w:rsid w:val="00C02AE2"/>
    <w:rsid w:val="00C02E50"/>
    <w:rsid w:val="00C02F23"/>
    <w:rsid w:val="00C02F9D"/>
    <w:rsid w:val="00C031CB"/>
    <w:rsid w:val="00C03363"/>
    <w:rsid w:val="00C0357F"/>
    <w:rsid w:val="00C03801"/>
    <w:rsid w:val="00C038A6"/>
    <w:rsid w:val="00C03A3E"/>
    <w:rsid w:val="00C04936"/>
    <w:rsid w:val="00C0496B"/>
    <w:rsid w:val="00C049C1"/>
    <w:rsid w:val="00C04D66"/>
    <w:rsid w:val="00C04FE6"/>
    <w:rsid w:val="00C05336"/>
    <w:rsid w:val="00C0536A"/>
    <w:rsid w:val="00C05551"/>
    <w:rsid w:val="00C056AE"/>
    <w:rsid w:val="00C06003"/>
    <w:rsid w:val="00C062AE"/>
    <w:rsid w:val="00C06C0D"/>
    <w:rsid w:val="00C06CCE"/>
    <w:rsid w:val="00C06DF4"/>
    <w:rsid w:val="00C07039"/>
    <w:rsid w:val="00C07282"/>
    <w:rsid w:val="00C07433"/>
    <w:rsid w:val="00C07E78"/>
    <w:rsid w:val="00C102C2"/>
    <w:rsid w:val="00C10496"/>
    <w:rsid w:val="00C1085B"/>
    <w:rsid w:val="00C10F47"/>
    <w:rsid w:val="00C111FC"/>
    <w:rsid w:val="00C11525"/>
    <w:rsid w:val="00C1183D"/>
    <w:rsid w:val="00C11E8F"/>
    <w:rsid w:val="00C1277E"/>
    <w:rsid w:val="00C12A40"/>
    <w:rsid w:val="00C131B3"/>
    <w:rsid w:val="00C133F7"/>
    <w:rsid w:val="00C13676"/>
    <w:rsid w:val="00C13696"/>
    <w:rsid w:val="00C13A65"/>
    <w:rsid w:val="00C13BBF"/>
    <w:rsid w:val="00C13C51"/>
    <w:rsid w:val="00C13C8A"/>
    <w:rsid w:val="00C13DEA"/>
    <w:rsid w:val="00C1433F"/>
    <w:rsid w:val="00C14638"/>
    <w:rsid w:val="00C1468F"/>
    <w:rsid w:val="00C147DB"/>
    <w:rsid w:val="00C149BD"/>
    <w:rsid w:val="00C14BF1"/>
    <w:rsid w:val="00C14E11"/>
    <w:rsid w:val="00C14EAF"/>
    <w:rsid w:val="00C15230"/>
    <w:rsid w:val="00C1545D"/>
    <w:rsid w:val="00C1582A"/>
    <w:rsid w:val="00C15BF5"/>
    <w:rsid w:val="00C15C88"/>
    <w:rsid w:val="00C15DDB"/>
    <w:rsid w:val="00C162F8"/>
    <w:rsid w:val="00C16350"/>
    <w:rsid w:val="00C165B3"/>
    <w:rsid w:val="00C165D1"/>
    <w:rsid w:val="00C167DE"/>
    <w:rsid w:val="00C16F6D"/>
    <w:rsid w:val="00C17306"/>
    <w:rsid w:val="00C174B3"/>
    <w:rsid w:val="00C178BB"/>
    <w:rsid w:val="00C17E43"/>
    <w:rsid w:val="00C20375"/>
    <w:rsid w:val="00C203DF"/>
    <w:rsid w:val="00C20440"/>
    <w:rsid w:val="00C209AF"/>
    <w:rsid w:val="00C20BC1"/>
    <w:rsid w:val="00C20BF8"/>
    <w:rsid w:val="00C20C9D"/>
    <w:rsid w:val="00C210CB"/>
    <w:rsid w:val="00C21268"/>
    <w:rsid w:val="00C21990"/>
    <w:rsid w:val="00C21C47"/>
    <w:rsid w:val="00C22323"/>
    <w:rsid w:val="00C225D9"/>
    <w:rsid w:val="00C2260D"/>
    <w:rsid w:val="00C22759"/>
    <w:rsid w:val="00C23116"/>
    <w:rsid w:val="00C231CB"/>
    <w:rsid w:val="00C23531"/>
    <w:rsid w:val="00C23697"/>
    <w:rsid w:val="00C23922"/>
    <w:rsid w:val="00C2396F"/>
    <w:rsid w:val="00C239CB"/>
    <w:rsid w:val="00C23FF1"/>
    <w:rsid w:val="00C242C1"/>
    <w:rsid w:val="00C2466B"/>
    <w:rsid w:val="00C2487B"/>
    <w:rsid w:val="00C24895"/>
    <w:rsid w:val="00C24966"/>
    <w:rsid w:val="00C249AC"/>
    <w:rsid w:val="00C24E2F"/>
    <w:rsid w:val="00C25465"/>
    <w:rsid w:val="00C25475"/>
    <w:rsid w:val="00C2549C"/>
    <w:rsid w:val="00C2577D"/>
    <w:rsid w:val="00C2579B"/>
    <w:rsid w:val="00C25873"/>
    <w:rsid w:val="00C259CA"/>
    <w:rsid w:val="00C25B84"/>
    <w:rsid w:val="00C26109"/>
    <w:rsid w:val="00C26332"/>
    <w:rsid w:val="00C26503"/>
    <w:rsid w:val="00C26703"/>
    <w:rsid w:val="00C2673A"/>
    <w:rsid w:val="00C26772"/>
    <w:rsid w:val="00C26B8F"/>
    <w:rsid w:val="00C26C75"/>
    <w:rsid w:val="00C274EC"/>
    <w:rsid w:val="00C27C3E"/>
    <w:rsid w:val="00C27EF5"/>
    <w:rsid w:val="00C3010C"/>
    <w:rsid w:val="00C3018D"/>
    <w:rsid w:val="00C308BB"/>
    <w:rsid w:val="00C308C3"/>
    <w:rsid w:val="00C310FB"/>
    <w:rsid w:val="00C3164B"/>
    <w:rsid w:val="00C31723"/>
    <w:rsid w:val="00C31EF3"/>
    <w:rsid w:val="00C32375"/>
    <w:rsid w:val="00C32498"/>
    <w:rsid w:val="00C32EA5"/>
    <w:rsid w:val="00C32EEA"/>
    <w:rsid w:val="00C32F1F"/>
    <w:rsid w:val="00C33091"/>
    <w:rsid w:val="00C33316"/>
    <w:rsid w:val="00C344FD"/>
    <w:rsid w:val="00C347E1"/>
    <w:rsid w:val="00C3491A"/>
    <w:rsid w:val="00C3503D"/>
    <w:rsid w:val="00C351BF"/>
    <w:rsid w:val="00C3533E"/>
    <w:rsid w:val="00C3555A"/>
    <w:rsid w:val="00C355BD"/>
    <w:rsid w:val="00C35779"/>
    <w:rsid w:val="00C35AD5"/>
    <w:rsid w:val="00C35CE8"/>
    <w:rsid w:val="00C35D56"/>
    <w:rsid w:val="00C35DFA"/>
    <w:rsid w:val="00C35FFD"/>
    <w:rsid w:val="00C361F2"/>
    <w:rsid w:val="00C3623E"/>
    <w:rsid w:val="00C366D6"/>
    <w:rsid w:val="00C366EE"/>
    <w:rsid w:val="00C36CEC"/>
    <w:rsid w:val="00C37474"/>
    <w:rsid w:val="00C379CA"/>
    <w:rsid w:val="00C37CBD"/>
    <w:rsid w:val="00C37DC5"/>
    <w:rsid w:val="00C37E3E"/>
    <w:rsid w:val="00C40834"/>
    <w:rsid w:val="00C40D61"/>
    <w:rsid w:val="00C41058"/>
    <w:rsid w:val="00C4152E"/>
    <w:rsid w:val="00C4170A"/>
    <w:rsid w:val="00C41847"/>
    <w:rsid w:val="00C41D04"/>
    <w:rsid w:val="00C41E82"/>
    <w:rsid w:val="00C41EAA"/>
    <w:rsid w:val="00C41EFC"/>
    <w:rsid w:val="00C41F36"/>
    <w:rsid w:val="00C420A1"/>
    <w:rsid w:val="00C42660"/>
    <w:rsid w:val="00C42AC3"/>
    <w:rsid w:val="00C431BC"/>
    <w:rsid w:val="00C43248"/>
    <w:rsid w:val="00C433AB"/>
    <w:rsid w:val="00C43766"/>
    <w:rsid w:val="00C43999"/>
    <w:rsid w:val="00C43AA0"/>
    <w:rsid w:val="00C43ACC"/>
    <w:rsid w:val="00C43D9D"/>
    <w:rsid w:val="00C43F24"/>
    <w:rsid w:val="00C440EF"/>
    <w:rsid w:val="00C440FB"/>
    <w:rsid w:val="00C44B34"/>
    <w:rsid w:val="00C44D5A"/>
    <w:rsid w:val="00C44D74"/>
    <w:rsid w:val="00C44D89"/>
    <w:rsid w:val="00C45353"/>
    <w:rsid w:val="00C453CE"/>
    <w:rsid w:val="00C4544F"/>
    <w:rsid w:val="00C4554A"/>
    <w:rsid w:val="00C456FE"/>
    <w:rsid w:val="00C4570A"/>
    <w:rsid w:val="00C46040"/>
    <w:rsid w:val="00C4630C"/>
    <w:rsid w:val="00C4640A"/>
    <w:rsid w:val="00C468E7"/>
    <w:rsid w:val="00C472E6"/>
    <w:rsid w:val="00C47ADD"/>
    <w:rsid w:val="00C47E9A"/>
    <w:rsid w:val="00C47FCC"/>
    <w:rsid w:val="00C500AB"/>
    <w:rsid w:val="00C50634"/>
    <w:rsid w:val="00C507A4"/>
    <w:rsid w:val="00C50B30"/>
    <w:rsid w:val="00C50C8F"/>
    <w:rsid w:val="00C50F25"/>
    <w:rsid w:val="00C5145E"/>
    <w:rsid w:val="00C51569"/>
    <w:rsid w:val="00C5165B"/>
    <w:rsid w:val="00C519B4"/>
    <w:rsid w:val="00C51F40"/>
    <w:rsid w:val="00C5239B"/>
    <w:rsid w:val="00C52528"/>
    <w:rsid w:val="00C52919"/>
    <w:rsid w:val="00C529CF"/>
    <w:rsid w:val="00C52FAC"/>
    <w:rsid w:val="00C532CD"/>
    <w:rsid w:val="00C533A9"/>
    <w:rsid w:val="00C53868"/>
    <w:rsid w:val="00C538A1"/>
    <w:rsid w:val="00C53A12"/>
    <w:rsid w:val="00C53FA4"/>
    <w:rsid w:val="00C543E5"/>
    <w:rsid w:val="00C545E5"/>
    <w:rsid w:val="00C54975"/>
    <w:rsid w:val="00C54B04"/>
    <w:rsid w:val="00C54BFF"/>
    <w:rsid w:val="00C54F7A"/>
    <w:rsid w:val="00C54FA4"/>
    <w:rsid w:val="00C555BB"/>
    <w:rsid w:val="00C55860"/>
    <w:rsid w:val="00C55D4F"/>
    <w:rsid w:val="00C55F42"/>
    <w:rsid w:val="00C56408"/>
    <w:rsid w:val="00C565EB"/>
    <w:rsid w:val="00C56846"/>
    <w:rsid w:val="00C56A47"/>
    <w:rsid w:val="00C56B7C"/>
    <w:rsid w:val="00C56FF5"/>
    <w:rsid w:val="00C5776C"/>
    <w:rsid w:val="00C577FA"/>
    <w:rsid w:val="00C578B4"/>
    <w:rsid w:val="00C57B34"/>
    <w:rsid w:val="00C57DF3"/>
    <w:rsid w:val="00C57E3B"/>
    <w:rsid w:val="00C57FBD"/>
    <w:rsid w:val="00C606A5"/>
    <w:rsid w:val="00C60773"/>
    <w:rsid w:val="00C6098A"/>
    <w:rsid w:val="00C60A68"/>
    <w:rsid w:val="00C60B58"/>
    <w:rsid w:val="00C60DC8"/>
    <w:rsid w:val="00C60E77"/>
    <w:rsid w:val="00C61929"/>
    <w:rsid w:val="00C6206D"/>
    <w:rsid w:val="00C621BC"/>
    <w:rsid w:val="00C6278C"/>
    <w:rsid w:val="00C62BA7"/>
    <w:rsid w:val="00C63164"/>
    <w:rsid w:val="00C632E7"/>
    <w:rsid w:val="00C633A6"/>
    <w:rsid w:val="00C63625"/>
    <w:rsid w:val="00C636A0"/>
    <w:rsid w:val="00C64114"/>
    <w:rsid w:val="00C642CB"/>
    <w:rsid w:val="00C6446D"/>
    <w:rsid w:val="00C64A0F"/>
    <w:rsid w:val="00C64DB8"/>
    <w:rsid w:val="00C65235"/>
    <w:rsid w:val="00C65A94"/>
    <w:rsid w:val="00C65DA4"/>
    <w:rsid w:val="00C65DFF"/>
    <w:rsid w:val="00C65F66"/>
    <w:rsid w:val="00C6685D"/>
    <w:rsid w:val="00C668B4"/>
    <w:rsid w:val="00C66A4B"/>
    <w:rsid w:val="00C66BEE"/>
    <w:rsid w:val="00C672BA"/>
    <w:rsid w:val="00C67419"/>
    <w:rsid w:val="00C6746E"/>
    <w:rsid w:val="00C6762C"/>
    <w:rsid w:val="00C677C9"/>
    <w:rsid w:val="00C67858"/>
    <w:rsid w:val="00C70071"/>
    <w:rsid w:val="00C702A7"/>
    <w:rsid w:val="00C702BF"/>
    <w:rsid w:val="00C703B6"/>
    <w:rsid w:val="00C70894"/>
    <w:rsid w:val="00C70C7F"/>
    <w:rsid w:val="00C70D55"/>
    <w:rsid w:val="00C70E0F"/>
    <w:rsid w:val="00C71481"/>
    <w:rsid w:val="00C7195B"/>
    <w:rsid w:val="00C71ACA"/>
    <w:rsid w:val="00C71DC7"/>
    <w:rsid w:val="00C725B8"/>
    <w:rsid w:val="00C72902"/>
    <w:rsid w:val="00C73737"/>
    <w:rsid w:val="00C73967"/>
    <w:rsid w:val="00C73F5F"/>
    <w:rsid w:val="00C7408D"/>
    <w:rsid w:val="00C74A05"/>
    <w:rsid w:val="00C74DC9"/>
    <w:rsid w:val="00C74F60"/>
    <w:rsid w:val="00C75081"/>
    <w:rsid w:val="00C7523C"/>
    <w:rsid w:val="00C753D7"/>
    <w:rsid w:val="00C75E56"/>
    <w:rsid w:val="00C76000"/>
    <w:rsid w:val="00C76061"/>
    <w:rsid w:val="00C764B5"/>
    <w:rsid w:val="00C7739B"/>
    <w:rsid w:val="00C80079"/>
    <w:rsid w:val="00C80120"/>
    <w:rsid w:val="00C80455"/>
    <w:rsid w:val="00C8048B"/>
    <w:rsid w:val="00C8072E"/>
    <w:rsid w:val="00C809DF"/>
    <w:rsid w:val="00C80A2F"/>
    <w:rsid w:val="00C80A50"/>
    <w:rsid w:val="00C81291"/>
    <w:rsid w:val="00C8152C"/>
    <w:rsid w:val="00C818F8"/>
    <w:rsid w:val="00C81952"/>
    <w:rsid w:val="00C81A19"/>
    <w:rsid w:val="00C81A1F"/>
    <w:rsid w:val="00C81EAD"/>
    <w:rsid w:val="00C820D3"/>
    <w:rsid w:val="00C824A6"/>
    <w:rsid w:val="00C82C12"/>
    <w:rsid w:val="00C831EB"/>
    <w:rsid w:val="00C8361E"/>
    <w:rsid w:val="00C839E2"/>
    <w:rsid w:val="00C84214"/>
    <w:rsid w:val="00C843E3"/>
    <w:rsid w:val="00C84D7F"/>
    <w:rsid w:val="00C8509A"/>
    <w:rsid w:val="00C8577E"/>
    <w:rsid w:val="00C85C60"/>
    <w:rsid w:val="00C85CF4"/>
    <w:rsid w:val="00C86176"/>
    <w:rsid w:val="00C86207"/>
    <w:rsid w:val="00C863FF"/>
    <w:rsid w:val="00C86961"/>
    <w:rsid w:val="00C86B75"/>
    <w:rsid w:val="00C86BA2"/>
    <w:rsid w:val="00C86C41"/>
    <w:rsid w:val="00C86ED5"/>
    <w:rsid w:val="00C8709F"/>
    <w:rsid w:val="00C870F5"/>
    <w:rsid w:val="00C87416"/>
    <w:rsid w:val="00C878C8"/>
    <w:rsid w:val="00C87BDE"/>
    <w:rsid w:val="00C9043E"/>
    <w:rsid w:val="00C907CB"/>
    <w:rsid w:val="00C90B5B"/>
    <w:rsid w:val="00C913C5"/>
    <w:rsid w:val="00C9154A"/>
    <w:rsid w:val="00C916F4"/>
    <w:rsid w:val="00C917DE"/>
    <w:rsid w:val="00C91C2A"/>
    <w:rsid w:val="00C91F51"/>
    <w:rsid w:val="00C91FC6"/>
    <w:rsid w:val="00C92272"/>
    <w:rsid w:val="00C92311"/>
    <w:rsid w:val="00C928BE"/>
    <w:rsid w:val="00C928C9"/>
    <w:rsid w:val="00C929DD"/>
    <w:rsid w:val="00C935BB"/>
    <w:rsid w:val="00C935C5"/>
    <w:rsid w:val="00C93EB4"/>
    <w:rsid w:val="00C93FE2"/>
    <w:rsid w:val="00C93FFD"/>
    <w:rsid w:val="00C946AF"/>
    <w:rsid w:val="00C946C6"/>
    <w:rsid w:val="00C9497E"/>
    <w:rsid w:val="00C94AB6"/>
    <w:rsid w:val="00C960F2"/>
    <w:rsid w:val="00C962EC"/>
    <w:rsid w:val="00C96DA2"/>
    <w:rsid w:val="00C97321"/>
    <w:rsid w:val="00C97783"/>
    <w:rsid w:val="00C97BE4"/>
    <w:rsid w:val="00C97BF8"/>
    <w:rsid w:val="00CA02B6"/>
    <w:rsid w:val="00CA06A6"/>
    <w:rsid w:val="00CA0961"/>
    <w:rsid w:val="00CA0C6F"/>
    <w:rsid w:val="00CA1019"/>
    <w:rsid w:val="00CA1404"/>
    <w:rsid w:val="00CA15BC"/>
    <w:rsid w:val="00CA1745"/>
    <w:rsid w:val="00CA17C6"/>
    <w:rsid w:val="00CA18BB"/>
    <w:rsid w:val="00CA1C76"/>
    <w:rsid w:val="00CA26F6"/>
    <w:rsid w:val="00CA2D1A"/>
    <w:rsid w:val="00CA2F06"/>
    <w:rsid w:val="00CA31A9"/>
    <w:rsid w:val="00CA388A"/>
    <w:rsid w:val="00CA3C92"/>
    <w:rsid w:val="00CA461C"/>
    <w:rsid w:val="00CA4AFD"/>
    <w:rsid w:val="00CA4D82"/>
    <w:rsid w:val="00CA4FC5"/>
    <w:rsid w:val="00CA528F"/>
    <w:rsid w:val="00CA5A4E"/>
    <w:rsid w:val="00CA5C43"/>
    <w:rsid w:val="00CA6304"/>
    <w:rsid w:val="00CA631A"/>
    <w:rsid w:val="00CA63CF"/>
    <w:rsid w:val="00CA64DF"/>
    <w:rsid w:val="00CA6C31"/>
    <w:rsid w:val="00CA6EF2"/>
    <w:rsid w:val="00CA6F01"/>
    <w:rsid w:val="00CA741A"/>
    <w:rsid w:val="00CA78B1"/>
    <w:rsid w:val="00CA79FB"/>
    <w:rsid w:val="00CA7A34"/>
    <w:rsid w:val="00CA7FC8"/>
    <w:rsid w:val="00CB0387"/>
    <w:rsid w:val="00CB0570"/>
    <w:rsid w:val="00CB07F8"/>
    <w:rsid w:val="00CB0B07"/>
    <w:rsid w:val="00CB0DAF"/>
    <w:rsid w:val="00CB0E81"/>
    <w:rsid w:val="00CB1368"/>
    <w:rsid w:val="00CB1B5A"/>
    <w:rsid w:val="00CB1FC6"/>
    <w:rsid w:val="00CB2490"/>
    <w:rsid w:val="00CB340E"/>
    <w:rsid w:val="00CB34A0"/>
    <w:rsid w:val="00CB3557"/>
    <w:rsid w:val="00CB38C8"/>
    <w:rsid w:val="00CB3F45"/>
    <w:rsid w:val="00CB446D"/>
    <w:rsid w:val="00CB4D21"/>
    <w:rsid w:val="00CB4F3F"/>
    <w:rsid w:val="00CB50EB"/>
    <w:rsid w:val="00CB5649"/>
    <w:rsid w:val="00CB5690"/>
    <w:rsid w:val="00CB57A2"/>
    <w:rsid w:val="00CB5CEE"/>
    <w:rsid w:val="00CB646D"/>
    <w:rsid w:val="00CB6655"/>
    <w:rsid w:val="00CB6D6A"/>
    <w:rsid w:val="00CB6E45"/>
    <w:rsid w:val="00CB77B5"/>
    <w:rsid w:val="00CB7A17"/>
    <w:rsid w:val="00CB7ED3"/>
    <w:rsid w:val="00CB7F17"/>
    <w:rsid w:val="00CB7F61"/>
    <w:rsid w:val="00CC0205"/>
    <w:rsid w:val="00CC024D"/>
    <w:rsid w:val="00CC080F"/>
    <w:rsid w:val="00CC08F0"/>
    <w:rsid w:val="00CC0A77"/>
    <w:rsid w:val="00CC1292"/>
    <w:rsid w:val="00CC131E"/>
    <w:rsid w:val="00CC19FE"/>
    <w:rsid w:val="00CC1A07"/>
    <w:rsid w:val="00CC1B99"/>
    <w:rsid w:val="00CC1C7A"/>
    <w:rsid w:val="00CC2198"/>
    <w:rsid w:val="00CC23D1"/>
    <w:rsid w:val="00CC257B"/>
    <w:rsid w:val="00CC2641"/>
    <w:rsid w:val="00CC26BF"/>
    <w:rsid w:val="00CC2782"/>
    <w:rsid w:val="00CC2A09"/>
    <w:rsid w:val="00CC2AAC"/>
    <w:rsid w:val="00CC3121"/>
    <w:rsid w:val="00CC3484"/>
    <w:rsid w:val="00CC3C24"/>
    <w:rsid w:val="00CC3DEB"/>
    <w:rsid w:val="00CC4723"/>
    <w:rsid w:val="00CC47F3"/>
    <w:rsid w:val="00CC4A9D"/>
    <w:rsid w:val="00CC54BB"/>
    <w:rsid w:val="00CC56FA"/>
    <w:rsid w:val="00CC5B6F"/>
    <w:rsid w:val="00CC5B9C"/>
    <w:rsid w:val="00CC6755"/>
    <w:rsid w:val="00CC686D"/>
    <w:rsid w:val="00CC69DD"/>
    <w:rsid w:val="00CC6C0C"/>
    <w:rsid w:val="00CC74F5"/>
    <w:rsid w:val="00CC78D2"/>
    <w:rsid w:val="00CC7BFB"/>
    <w:rsid w:val="00CC7D67"/>
    <w:rsid w:val="00CC7F00"/>
    <w:rsid w:val="00CC7F45"/>
    <w:rsid w:val="00CC7FCF"/>
    <w:rsid w:val="00CD00DB"/>
    <w:rsid w:val="00CD021C"/>
    <w:rsid w:val="00CD0C3B"/>
    <w:rsid w:val="00CD11AB"/>
    <w:rsid w:val="00CD161E"/>
    <w:rsid w:val="00CD16E5"/>
    <w:rsid w:val="00CD18AF"/>
    <w:rsid w:val="00CD19A1"/>
    <w:rsid w:val="00CD1B69"/>
    <w:rsid w:val="00CD1CF6"/>
    <w:rsid w:val="00CD1E84"/>
    <w:rsid w:val="00CD1EA6"/>
    <w:rsid w:val="00CD2193"/>
    <w:rsid w:val="00CD2506"/>
    <w:rsid w:val="00CD2752"/>
    <w:rsid w:val="00CD27BE"/>
    <w:rsid w:val="00CD2BEA"/>
    <w:rsid w:val="00CD3311"/>
    <w:rsid w:val="00CD362D"/>
    <w:rsid w:val="00CD395B"/>
    <w:rsid w:val="00CD3D7C"/>
    <w:rsid w:val="00CD3E6E"/>
    <w:rsid w:val="00CD3F19"/>
    <w:rsid w:val="00CD413B"/>
    <w:rsid w:val="00CD414C"/>
    <w:rsid w:val="00CD4182"/>
    <w:rsid w:val="00CD43ED"/>
    <w:rsid w:val="00CD46B3"/>
    <w:rsid w:val="00CD4754"/>
    <w:rsid w:val="00CD4B06"/>
    <w:rsid w:val="00CD4C58"/>
    <w:rsid w:val="00CD4D04"/>
    <w:rsid w:val="00CD4FA8"/>
    <w:rsid w:val="00CD586E"/>
    <w:rsid w:val="00CD597A"/>
    <w:rsid w:val="00CD5B42"/>
    <w:rsid w:val="00CD62AB"/>
    <w:rsid w:val="00CD65DF"/>
    <w:rsid w:val="00CD7029"/>
    <w:rsid w:val="00CD7281"/>
    <w:rsid w:val="00CD740D"/>
    <w:rsid w:val="00CD79BF"/>
    <w:rsid w:val="00CD7DA8"/>
    <w:rsid w:val="00CE03AC"/>
    <w:rsid w:val="00CE0851"/>
    <w:rsid w:val="00CE0BB5"/>
    <w:rsid w:val="00CE0FCB"/>
    <w:rsid w:val="00CE0FFF"/>
    <w:rsid w:val="00CE1537"/>
    <w:rsid w:val="00CE1BA4"/>
    <w:rsid w:val="00CE21FE"/>
    <w:rsid w:val="00CE29C5"/>
    <w:rsid w:val="00CE2B71"/>
    <w:rsid w:val="00CE2C3A"/>
    <w:rsid w:val="00CE3321"/>
    <w:rsid w:val="00CE42DB"/>
    <w:rsid w:val="00CE463F"/>
    <w:rsid w:val="00CE4ABE"/>
    <w:rsid w:val="00CE4DDF"/>
    <w:rsid w:val="00CE54B5"/>
    <w:rsid w:val="00CE5814"/>
    <w:rsid w:val="00CE633A"/>
    <w:rsid w:val="00CE6CE7"/>
    <w:rsid w:val="00CE6D87"/>
    <w:rsid w:val="00CE7237"/>
    <w:rsid w:val="00CE74EA"/>
    <w:rsid w:val="00CE76F7"/>
    <w:rsid w:val="00CE773E"/>
    <w:rsid w:val="00CE783A"/>
    <w:rsid w:val="00CF02C2"/>
    <w:rsid w:val="00CF0571"/>
    <w:rsid w:val="00CF0D88"/>
    <w:rsid w:val="00CF0F65"/>
    <w:rsid w:val="00CF10F2"/>
    <w:rsid w:val="00CF1167"/>
    <w:rsid w:val="00CF126E"/>
    <w:rsid w:val="00CF15C9"/>
    <w:rsid w:val="00CF15E2"/>
    <w:rsid w:val="00CF181D"/>
    <w:rsid w:val="00CF18F8"/>
    <w:rsid w:val="00CF19D7"/>
    <w:rsid w:val="00CF1E76"/>
    <w:rsid w:val="00CF20B1"/>
    <w:rsid w:val="00CF237B"/>
    <w:rsid w:val="00CF261C"/>
    <w:rsid w:val="00CF2624"/>
    <w:rsid w:val="00CF26B1"/>
    <w:rsid w:val="00CF28A8"/>
    <w:rsid w:val="00CF292A"/>
    <w:rsid w:val="00CF2B67"/>
    <w:rsid w:val="00CF2F8A"/>
    <w:rsid w:val="00CF357F"/>
    <w:rsid w:val="00CF3A9F"/>
    <w:rsid w:val="00CF3C19"/>
    <w:rsid w:val="00CF3C51"/>
    <w:rsid w:val="00CF3D81"/>
    <w:rsid w:val="00CF3F40"/>
    <w:rsid w:val="00CF40E0"/>
    <w:rsid w:val="00CF4189"/>
    <w:rsid w:val="00CF4574"/>
    <w:rsid w:val="00CF5E25"/>
    <w:rsid w:val="00CF641E"/>
    <w:rsid w:val="00CF64C5"/>
    <w:rsid w:val="00CF6AE1"/>
    <w:rsid w:val="00CF7058"/>
    <w:rsid w:val="00CF7222"/>
    <w:rsid w:val="00CF7946"/>
    <w:rsid w:val="00CF7B0F"/>
    <w:rsid w:val="00CF7E2C"/>
    <w:rsid w:val="00D00DE2"/>
    <w:rsid w:val="00D00F73"/>
    <w:rsid w:val="00D00F80"/>
    <w:rsid w:val="00D010BF"/>
    <w:rsid w:val="00D013AC"/>
    <w:rsid w:val="00D01DBE"/>
    <w:rsid w:val="00D023C0"/>
    <w:rsid w:val="00D02696"/>
    <w:rsid w:val="00D02D64"/>
    <w:rsid w:val="00D0302D"/>
    <w:rsid w:val="00D0303E"/>
    <w:rsid w:val="00D0313B"/>
    <w:rsid w:val="00D03546"/>
    <w:rsid w:val="00D035F6"/>
    <w:rsid w:val="00D039F3"/>
    <w:rsid w:val="00D03A73"/>
    <w:rsid w:val="00D03F13"/>
    <w:rsid w:val="00D0417C"/>
    <w:rsid w:val="00D04431"/>
    <w:rsid w:val="00D04465"/>
    <w:rsid w:val="00D0449D"/>
    <w:rsid w:val="00D0453F"/>
    <w:rsid w:val="00D0469F"/>
    <w:rsid w:val="00D046EA"/>
    <w:rsid w:val="00D0492B"/>
    <w:rsid w:val="00D04C15"/>
    <w:rsid w:val="00D04F95"/>
    <w:rsid w:val="00D051B2"/>
    <w:rsid w:val="00D054B2"/>
    <w:rsid w:val="00D05A0E"/>
    <w:rsid w:val="00D05D73"/>
    <w:rsid w:val="00D0606E"/>
    <w:rsid w:val="00D060D9"/>
    <w:rsid w:val="00D06199"/>
    <w:rsid w:val="00D061ED"/>
    <w:rsid w:val="00D06298"/>
    <w:rsid w:val="00D0653F"/>
    <w:rsid w:val="00D0661D"/>
    <w:rsid w:val="00D0662D"/>
    <w:rsid w:val="00D06793"/>
    <w:rsid w:val="00D069FA"/>
    <w:rsid w:val="00D070AC"/>
    <w:rsid w:val="00D07369"/>
    <w:rsid w:val="00D073AB"/>
    <w:rsid w:val="00D078AD"/>
    <w:rsid w:val="00D07B1E"/>
    <w:rsid w:val="00D07EDA"/>
    <w:rsid w:val="00D07F3E"/>
    <w:rsid w:val="00D100A0"/>
    <w:rsid w:val="00D100FC"/>
    <w:rsid w:val="00D101A4"/>
    <w:rsid w:val="00D10AAB"/>
    <w:rsid w:val="00D10F27"/>
    <w:rsid w:val="00D11070"/>
    <w:rsid w:val="00D112C5"/>
    <w:rsid w:val="00D1197F"/>
    <w:rsid w:val="00D11B78"/>
    <w:rsid w:val="00D12218"/>
    <w:rsid w:val="00D126C8"/>
    <w:rsid w:val="00D12793"/>
    <w:rsid w:val="00D12CAB"/>
    <w:rsid w:val="00D13272"/>
    <w:rsid w:val="00D132E6"/>
    <w:rsid w:val="00D13518"/>
    <w:rsid w:val="00D1383A"/>
    <w:rsid w:val="00D13A79"/>
    <w:rsid w:val="00D13C8A"/>
    <w:rsid w:val="00D13D88"/>
    <w:rsid w:val="00D14002"/>
    <w:rsid w:val="00D14638"/>
    <w:rsid w:val="00D1476C"/>
    <w:rsid w:val="00D14CF8"/>
    <w:rsid w:val="00D14ED5"/>
    <w:rsid w:val="00D15296"/>
    <w:rsid w:val="00D155F9"/>
    <w:rsid w:val="00D15737"/>
    <w:rsid w:val="00D158E2"/>
    <w:rsid w:val="00D15DFB"/>
    <w:rsid w:val="00D15E7A"/>
    <w:rsid w:val="00D166B2"/>
    <w:rsid w:val="00D16A12"/>
    <w:rsid w:val="00D16A58"/>
    <w:rsid w:val="00D16C37"/>
    <w:rsid w:val="00D16CCD"/>
    <w:rsid w:val="00D17360"/>
    <w:rsid w:val="00D17823"/>
    <w:rsid w:val="00D1791C"/>
    <w:rsid w:val="00D17B67"/>
    <w:rsid w:val="00D17C53"/>
    <w:rsid w:val="00D20204"/>
    <w:rsid w:val="00D203CB"/>
    <w:rsid w:val="00D204AE"/>
    <w:rsid w:val="00D204B3"/>
    <w:rsid w:val="00D20D04"/>
    <w:rsid w:val="00D21160"/>
    <w:rsid w:val="00D2136E"/>
    <w:rsid w:val="00D21532"/>
    <w:rsid w:val="00D21C56"/>
    <w:rsid w:val="00D223D0"/>
    <w:rsid w:val="00D22718"/>
    <w:rsid w:val="00D22975"/>
    <w:rsid w:val="00D22F73"/>
    <w:rsid w:val="00D23106"/>
    <w:rsid w:val="00D2356E"/>
    <w:rsid w:val="00D235A9"/>
    <w:rsid w:val="00D238B9"/>
    <w:rsid w:val="00D23A91"/>
    <w:rsid w:val="00D23AFC"/>
    <w:rsid w:val="00D23E45"/>
    <w:rsid w:val="00D23FB5"/>
    <w:rsid w:val="00D2444E"/>
    <w:rsid w:val="00D24679"/>
    <w:rsid w:val="00D24ED8"/>
    <w:rsid w:val="00D25175"/>
    <w:rsid w:val="00D2519E"/>
    <w:rsid w:val="00D25320"/>
    <w:rsid w:val="00D255B6"/>
    <w:rsid w:val="00D2584A"/>
    <w:rsid w:val="00D25B33"/>
    <w:rsid w:val="00D263B6"/>
    <w:rsid w:val="00D26A64"/>
    <w:rsid w:val="00D26D7E"/>
    <w:rsid w:val="00D27322"/>
    <w:rsid w:val="00D2767A"/>
    <w:rsid w:val="00D2791A"/>
    <w:rsid w:val="00D279F6"/>
    <w:rsid w:val="00D27A41"/>
    <w:rsid w:val="00D27B80"/>
    <w:rsid w:val="00D27C36"/>
    <w:rsid w:val="00D27D8A"/>
    <w:rsid w:val="00D27FFD"/>
    <w:rsid w:val="00D303C4"/>
    <w:rsid w:val="00D306B3"/>
    <w:rsid w:val="00D30BAE"/>
    <w:rsid w:val="00D30BCF"/>
    <w:rsid w:val="00D3155D"/>
    <w:rsid w:val="00D31873"/>
    <w:rsid w:val="00D31975"/>
    <w:rsid w:val="00D31B51"/>
    <w:rsid w:val="00D31C5A"/>
    <w:rsid w:val="00D31D05"/>
    <w:rsid w:val="00D31FA2"/>
    <w:rsid w:val="00D322D9"/>
    <w:rsid w:val="00D3239F"/>
    <w:rsid w:val="00D3256D"/>
    <w:rsid w:val="00D329C6"/>
    <w:rsid w:val="00D33324"/>
    <w:rsid w:val="00D333D0"/>
    <w:rsid w:val="00D336E2"/>
    <w:rsid w:val="00D339FC"/>
    <w:rsid w:val="00D33A81"/>
    <w:rsid w:val="00D33C24"/>
    <w:rsid w:val="00D33F9A"/>
    <w:rsid w:val="00D33FE3"/>
    <w:rsid w:val="00D351D1"/>
    <w:rsid w:val="00D3585C"/>
    <w:rsid w:val="00D358EE"/>
    <w:rsid w:val="00D35A09"/>
    <w:rsid w:val="00D35C0C"/>
    <w:rsid w:val="00D35C65"/>
    <w:rsid w:val="00D35E43"/>
    <w:rsid w:val="00D36432"/>
    <w:rsid w:val="00D367F0"/>
    <w:rsid w:val="00D3682B"/>
    <w:rsid w:val="00D36A2F"/>
    <w:rsid w:val="00D36D3C"/>
    <w:rsid w:val="00D36D8C"/>
    <w:rsid w:val="00D3770F"/>
    <w:rsid w:val="00D37EBC"/>
    <w:rsid w:val="00D40100"/>
    <w:rsid w:val="00D406A4"/>
    <w:rsid w:val="00D40947"/>
    <w:rsid w:val="00D4121F"/>
    <w:rsid w:val="00D41278"/>
    <w:rsid w:val="00D41410"/>
    <w:rsid w:val="00D41D90"/>
    <w:rsid w:val="00D42040"/>
    <w:rsid w:val="00D42112"/>
    <w:rsid w:val="00D42899"/>
    <w:rsid w:val="00D42A75"/>
    <w:rsid w:val="00D42B2E"/>
    <w:rsid w:val="00D43052"/>
    <w:rsid w:val="00D4323C"/>
    <w:rsid w:val="00D43C67"/>
    <w:rsid w:val="00D43C77"/>
    <w:rsid w:val="00D43ED1"/>
    <w:rsid w:val="00D43FC2"/>
    <w:rsid w:val="00D446BC"/>
    <w:rsid w:val="00D44CA4"/>
    <w:rsid w:val="00D452F0"/>
    <w:rsid w:val="00D45316"/>
    <w:rsid w:val="00D45636"/>
    <w:rsid w:val="00D4599B"/>
    <w:rsid w:val="00D45A04"/>
    <w:rsid w:val="00D45A70"/>
    <w:rsid w:val="00D45E97"/>
    <w:rsid w:val="00D460A7"/>
    <w:rsid w:val="00D46244"/>
    <w:rsid w:val="00D46264"/>
    <w:rsid w:val="00D467C0"/>
    <w:rsid w:val="00D4682D"/>
    <w:rsid w:val="00D46A7A"/>
    <w:rsid w:val="00D470B2"/>
    <w:rsid w:val="00D47B9C"/>
    <w:rsid w:val="00D50009"/>
    <w:rsid w:val="00D50A2F"/>
    <w:rsid w:val="00D50E51"/>
    <w:rsid w:val="00D510F0"/>
    <w:rsid w:val="00D511D3"/>
    <w:rsid w:val="00D51485"/>
    <w:rsid w:val="00D516AC"/>
    <w:rsid w:val="00D51A67"/>
    <w:rsid w:val="00D52107"/>
    <w:rsid w:val="00D52335"/>
    <w:rsid w:val="00D52759"/>
    <w:rsid w:val="00D52A41"/>
    <w:rsid w:val="00D52A47"/>
    <w:rsid w:val="00D52E44"/>
    <w:rsid w:val="00D530B6"/>
    <w:rsid w:val="00D532C2"/>
    <w:rsid w:val="00D53426"/>
    <w:rsid w:val="00D5384A"/>
    <w:rsid w:val="00D53992"/>
    <w:rsid w:val="00D539EF"/>
    <w:rsid w:val="00D53AC7"/>
    <w:rsid w:val="00D53D23"/>
    <w:rsid w:val="00D5410C"/>
    <w:rsid w:val="00D54403"/>
    <w:rsid w:val="00D545DB"/>
    <w:rsid w:val="00D5495F"/>
    <w:rsid w:val="00D54B65"/>
    <w:rsid w:val="00D54C0C"/>
    <w:rsid w:val="00D556FC"/>
    <w:rsid w:val="00D55A5D"/>
    <w:rsid w:val="00D55AA0"/>
    <w:rsid w:val="00D55F5C"/>
    <w:rsid w:val="00D560E5"/>
    <w:rsid w:val="00D563E4"/>
    <w:rsid w:val="00D5654B"/>
    <w:rsid w:val="00D56598"/>
    <w:rsid w:val="00D567CD"/>
    <w:rsid w:val="00D571F9"/>
    <w:rsid w:val="00D5742A"/>
    <w:rsid w:val="00D57793"/>
    <w:rsid w:val="00D57824"/>
    <w:rsid w:val="00D57897"/>
    <w:rsid w:val="00D57A37"/>
    <w:rsid w:val="00D57B89"/>
    <w:rsid w:val="00D57E49"/>
    <w:rsid w:val="00D6007E"/>
    <w:rsid w:val="00D6104B"/>
    <w:rsid w:val="00D61591"/>
    <w:rsid w:val="00D61701"/>
    <w:rsid w:val="00D618F3"/>
    <w:rsid w:val="00D61B2C"/>
    <w:rsid w:val="00D61BE2"/>
    <w:rsid w:val="00D61D73"/>
    <w:rsid w:val="00D61E08"/>
    <w:rsid w:val="00D61F5C"/>
    <w:rsid w:val="00D61FA7"/>
    <w:rsid w:val="00D620C0"/>
    <w:rsid w:val="00D621D3"/>
    <w:rsid w:val="00D6230A"/>
    <w:rsid w:val="00D624C7"/>
    <w:rsid w:val="00D6271F"/>
    <w:rsid w:val="00D6274E"/>
    <w:rsid w:val="00D62859"/>
    <w:rsid w:val="00D628BB"/>
    <w:rsid w:val="00D628EE"/>
    <w:rsid w:val="00D62B7A"/>
    <w:rsid w:val="00D62B93"/>
    <w:rsid w:val="00D62D44"/>
    <w:rsid w:val="00D62DF4"/>
    <w:rsid w:val="00D62FF8"/>
    <w:rsid w:val="00D63099"/>
    <w:rsid w:val="00D63347"/>
    <w:rsid w:val="00D63495"/>
    <w:rsid w:val="00D63569"/>
    <w:rsid w:val="00D638E2"/>
    <w:rsid w:val="00D63C32"/>
    <w:rsid w:val="00D63C5B"/>
    <w:rsid w:val="00D63D9C"/>
    <w:rsid w:val="00D645B2"/>
    <w:rsid w:val="00D64686"/>
    <w:rsid w:val="00D6471C"/>
    <w:rsid w:val="00D64A2B"/>
    <w:rsid w:val="00D651BC"/>
    <w:rsid w:val="00D654CB"/>
    <w:rsid w:val="00D6559D"/>
    <w:rsid w:val="00D6591D"/>
    <w:rsid w:val="00D65E3D"/>
    <w:rsid w:val="00D66223"/>
    <w:rsid w:val="00D66457"/>
    <w:rsid w:val="00D66520"/>
    <w:rsid w:val="00D66D82"/>
    <w:rsid w:val="00D66E66"/>
    <w:rsid w:val="00D66E92"/>
    <w:rsid w:val="00D66EAE"/>
    <w:rsid w:val="00D67693"/>
    <w:rsid w:val="00D677A9"/>
    <w:rsid w:val="00D678C7"/>
    <w:rsid w:val="00D67AF8"/>
    <w:rsid w:val="00D67B57"/>
    <w:rsid w:val="00D70485"/>
    <w:rsid w:val="00D704EC"/>
    <w:rsid w:val="00D705D6"/>
    <w:rsid w:val="00D70635"/>
    <w:rsid w:val="00D70649"/>
    <w:rsid w:val="00D706BE"/>
    <w:rsid w:val="00D70721"/>
    <w:rsid w:val="00D70B0C"/>
    <w:rsid w:val="00D71022"/>
    <w:rsid w:val="00D71733"/>
    <w:rsid w:val="00D72024"/>
    <w:rsid w:val="00D7242D"/>
    <w:rsid w:val="00D72797"/>
    <w:rsid w:val="00D72823"/>
    <w:rsid w:val="00D729DF"/>
    <w:rsid w:val="00D7326C"/>
    <w:rsid w:val="00D7327C"/>
    <w:rsid w:val="00D73913"/>
    <w:rsid w:val="00D73A8B"/>
    <w:rsid w:val="00D73B14"/>
    <w:rsid w:val="00D73F80"/>
    <w:rsid w:val="00D73FD7"/>
    <w:rsid w:val="00D74003"/>
    <w:rsid w:val="00D74093"/>
    <w:rsid w:val="00D7455F"/>
    <w:rsid w:val="00D7468F"/>
    <w:rsid w:val="00D7469E"/>
    <w:rsid w:val="00D747FC"/>
    <w:rsid w:val="00D74BF1"/>
    <w:rsid w:val="00D74EBE"/>
    <w:rsid w:val="00D74F67"/>
    <w:rsid w:val="00D753A5"/>
    <w:rsid w:val="00D755A2"/>
    <w:rsid w:val="00D756F5"/>
    <w:rsid w:val="00D75D13"/>
    <w:rsid w:val="00D75E28"/>
    <w:rsid w:val="00D76047"/>
    <w:rsid w:val="00D76088"/>
    <w:rsid w:val="00D761B4"/>
    <w:rsid w:val="00D7673E"/>
    <w:rsid w:val="00D767D3"/>
    <w:rsid w:val="00D76906"/>
    <w:rsid w:val="00D76AE1"/>
    <w:rsid w:val="00D76BAD"/>
    <w:rsid w:val="00D76CA4"/>
    <w:rsid w:val="00D777A2"/>
    <w:rsid w:val="00D7799B"/>
    <w:rsid w:val="00D8075A"/>
    <w:rsid w:val="00D80CBB"/>
    <w:rsid w:val="00D8114C"/>
    <w:rsid w:val="00D8127E"/>
    <w:rsid w:val="00D81294"/>
    <w:rsid w:val="00D813E2"/>
    <w:rsid w:val="00D8160D"/>
    <w:rsid w:val="00D817A5"/>
    <w:rsid w:val="00D81B58"/>
    <w:rsid w:val="00D81DBF"/>
    <w:rsid w:val="00D82188"/>
    <w:rsid w:val="00D82313"/>
    <w:rsid w:val="00D8264F"/>
    <w:rsid w:val="00D82690"/>
    <w:rsid w:val="00D82752"/>
    <w:rsid w:val="00D82797"/>
    <w:rsid w:val="00D82A2B"/>
    <w:rsid w:val="00D82AB9"/>
    <w:rsid w:val="00D82E8D"/>
    <w:rsid w:val="00D82EBB"/>
    <w:rsid w:val="00D833CF"/>
    <w:rsid w:val="00D83B1F"/>
    <w:rsid w:val="00D83C75"/>
    <w:rsid w:val="00D83E0F"/>
    <w:rsid w:val="00D842D3"/>
    <w:rsid w:val="00D8457B"/>
    <w:rsid w:val="00D84AE5"/>
    <w:rsid w:val="00D84B78"/>
    <w:rsid w:val="00D84F07"/>
    <w:rsid w:val="00D84F2A"/>
    <w:rsid w:val="00D84F72"/>
    <w:rsid w:val="00D85280"/>
    <w:rsid w:val="00D85D7B"/>
    <w:rsid w:val="00D85ECC"/>
    <w:rsid w:val="00D8608F"/>
    <w:rsid w:val="00D8668E"/>
    <w:rsid w:val="00D86C7E"/>
    <w:rsid w:val="00D8706F"/>
    <w:rsid w:val="00D87669"/>
    <w:rsid w:val="00D87A62"/>
    <w:rsid w:val="00D87C23"/>
    <w:rsid w:val="00D90467"/>
    <w:rsid w:val="00D90536"/>
    <w:rsid w:val="00D90A61"/>
    <w:rsid w:val="00D91792"/>
    <w:rsid w:val="00D91B28"/>
    <w:rsid w:val="00D91E33"/>
    <w:rsid w:val="00D92167"/>
    <w:rsid w:val="00D9245C"/>
    <w:rsid w:val="00D92BC9"/>
    <w:rsid w:val="00D92D80"/>
    <w:rsid w:val="00D92EB7"/>
    <w:rsid w:val="00D92F7C"/>
    <w:rsid w:val="00D93252"/>
    <w:rsid w:val="00D93959"/>
    <w:rsid w:val="00D93C7B"/>
    <w:rsid w:val="00D9441F"/>
    <w:rsid w:val="00D9443C"/>
    <w:rsid w:val="00D944A4"/>
    <w:rsid w:val="00D94519"/>
    <w:rsid w:val="00D9491F"/>
    <w:rsid w:val="00D94B82"/>
    <w:rsid w:val="00D94D96"/>
    <w:rsid w:val="00D94ECE"/>
    <w:rsid w:val="00D95176"/>
    <w:rsid w:val="00D955BB"/>
    <w:rsid w:val="00D9582F"/>
    <w:rsid w:val="00D95D7C"/>
    <w:rsid w:val="00D95EAF"/>
    <w:rsid w:val="00D9636E"/>
    <w:rsid w:val="00D9691C"/>
    <w:rsid w:val="00D96C78"/>
    <w:rsid w:val="00D96F54"/>
    <w:rsid w:val="00D97552"/>
    <w:rsid w:val="00D97832"/>
    <w:rsid w:val="00D979E8"/>
    <w:rsid w:val="00D979F6"/>
    <w:rsid w:val="00D97B40"/>
    <w:rsid w:val="00D97B84"/>
    <w:rsid w:val="00D97D52"/>
    <w:rsid w:val="00D97E4F"/>
    <w:rsid w:val="00D97EAA"/>
    <w:rsid w:val="00D97F7C"/>
    <w:rsid w:val="00DA003A"/>
    <w:rsid w:val="00DA028D"/>
    <w:rsid w:val="00DA0433"/>
    <w:rsid w:val="00DA0461"/>
    <w:rsid w:val="00DA07C5"/>
    <w:rsid w:val="00DA12FE"/>
    <w:rsid w:val="00DA155A"/>
    <w:rsid w:val="00DA1C10"/>
    <w:rsid w:val="00DA2312"/>
    <w:rsid w:val="00DA24FC"/>
    <w:rsid w:val="00DA2521"/>
    <w:rsid w:val="00DA27B3"/>
    <w:rsid w:val="00DA28DE"/>
    <w:rsid w:val="00DA2A9D"/>
    <w:rsid w:val="00DA3016"/>
    <w:rsid w:val="00DA30F3"/>
    <w:rsid w:val="00DA3208"/>
    <w:rsid w:val="00DA320D"/>
    <w:rsid w:val="00DA33A5"/>
    <w:rsid w:val="00DA3801"/>
    <w:rsid w:val="00DA3D64"/>
    <w:rsid w:val="00DA3FAB"/>
    <w:rsid w:val="00DA43F9"/>
    <w:rsid w:val="00DA4AC3"/>
    <w:rsid w:val="00DA4F8C"/>
    <w:rsid w:val="00DA4FC6"/>
    <w:rsid w:val="00DA53F2"/>
    <w:rsid w:val="00DA571A"/>
    <w:rsid w:val="00DA5D98"/>
    <w:rsid w:val="00DA608D"/>
    <w:rsid w:val="00DA6502"/>
    <w:rsid w:val="00DA680B"/>
    <w:rsid w:val="00DA6A58"/>
    <w:rsid w:val="00DA71B0"/>
    <w:rsid w:val="00DA74CE"/>
    <w:rsid w:val="00DA7ACC"/>
    <w:rsid w:val="00DB0AEE"/>
    <w:rsid w:val="00DB0E79"/>
    <w:rsid w:val="00DB0F5C"/>
    <w:rsid w:val="00DB16AD"/>
    <w:rsid w:val="00DB1A37"/>
    <w:rsid w:val="00DB1A4B"/>
    <w:rsid w:val="00DB205C"/>
    <w:rsid w:val="00DB20AD"/>
    <w:rsid w:val="00DB224C"/>
    <w:rsid w:val="00DB2559"/>
    <w:rsid w:val="00DB265E"/>
    <w:rsid w:val="00DB2664"/>
    <w:rsid w:val="00DB2BA2"/>
    <w:rsid w:val="00DB2C85"/>
    <w:rsid w:val="00DB2DB5"/>
    <w:rsid w:val="00DB2DC1"/>
    <w:rsid w:val="00DB3147"/>
    <w:rsid w:val="00DB329F"/>
    <w:rsid w:val="00DB3D1D"/>
    <w:rsid w:val="00DB403B"/>
    <w:rsid w:val="00DB4AF8"/>
    <w:rsid w:val="00DB550F"/>
    <w:rsid w:val="00DB5E70"/>
    <w:rsid w:val="00DB5F6C"/>
    <w:rsid w:val="00DB6023"/>
    <w:rsid w:val="00DB60EA"/>
    <w:rsid w:val="00DB6176"/>
    <w:rsid w:val="00DB61E6"/>
    <w:rsid w:val="00DB62B4"/>
    <w:rsid w:val="00DB6525"/>
    <w:rsid w:val="00DB67C6"/>
    <w:rsid w:val="00DB6857"/>
    <w:rsid w:val="00DB691E"/>
    <w:rsid w:val="00DB6CAC"/>
    <w:rsid w:val="00DB6D37"/>
    <w:rsid w:val="00DB705F"/>
    <w:rsid w:val="00DB78A2"/>
    <w:rsid w:val="00DB78E8"/>
    <w:rsid w:val="00DB7BDB"/>
    <w:rsid w:val="00DC014D"/>
    <w:rsid w:val="00DC0168"/>
    <w:rsid w:val="00DC0398"/>
    <w:rsid w:val="00DC0411"/>
    <w:rsid w:val="00DC0423"/>
    <w:rsid w:val="00DC0C0F"/>
    <w:rsid w:val="00DC0EE8"/>
    <w:rsid w:val="00DC12E0"/>
    <w:rsid w:val="00DC130C"/>
    <w:rsid w:val="00DC1978"/>
    <w:rsid w:val="00DC1B6C"/>
    <w:rsid w:val="00DC1C0E"/>
    <w:rsid w:val="00DC1D77"/>
    <w:rsid w:val="00DC211D"/>
    <w:rsid w:val="00DC227C"/>
    <w:rsid w:val="00DC27D4"/>
    <w:rsid w:val="00DC3816"/>
    <w:rsid w:val="00DC38F1"/>
    <w:rsid w:val="00DC3912"/>
    <w:rsid w:val="00DC3FB6"/>
    <w:rsid w:val="00DC4DD0"/>
    <w:rsid w:val="00DC50A6"/>
    <w:rsid w:val="00DC5C29"/>
    <w:rsid w:val="00DC63D9"/>
    <w:rsid w:val="00DC67B6"/>
    <w:rsid w:val="00DC6A15"/>
    <w:rsid w:val="00DC6D86"/>
    <w:rsid w:val="00DC70B8"/>
    <w:rsid w:val="00DC721D"/>
    <w:rsid w:val="00DC758A"/>
    <w:rsid w:val="00DC76AC"/>
    <w:rsid w:val="00DC7ED2"/>
    <w:rsid w:val="00DC7F8E"/>
    <w:rsid w:val="00DC7FBA"/>
    <w:rsid w:val="00DD02BF"/>
    <w:rsid w:val="00DD0344"/>
    <w:rsid w:val="00DD03A6"/>
    <w:rsid w:val="00DD0458"/>
    <w:rsid w:val="00DD06FD"/>
    <w:rsid w:val="00DD0E1B"/>
    <w:rsid w:val="00DD133B"/>
    <w:rsid w:val="00DD1478"/>
    <w:rsid w:val="00DD1536"/>
    <w:rsid w:val="00DD1EB9"/>
    <w:rsid w:val="00DD1FE1"/>
    <w:rsid w:val="00DD2367"/>
    <w:rsid w:val="00DD294C"/>
    <w:rsid w:val="00DD39DA"/>
    <w:rsid w:val="00DD3EF6"/>
    <w:rsid w:val="00DD424B"/>
    <w:rsid w:val="00DD4259"/>
    <w:rsid w:val="00DD459B"/>
    <w:rsid w:val="00DD46EC"/>
    <w:rsid w:val="00DD47C8"/>
    <w:rsid w:val="00DD4FA7"/>
    <w:rsid w:val="00DD51E7"/>
    <w:rsid w:val="00DD5603"/>
    <w:rsid w:val="00DD5689"/>
    <w:rsid w:val="00DD57F2"/>
    <w:rsid w:val="00DD5D22"/>
    <w:rsid w:val="00DD6025"/>
    <w:rsid w:val="00DD6073"/>
    <w:rsid w:val="00DD6175"/>
    <w:rsid w:val="00DD62B2"/>
    <w:rsid w:val="00DD62DC"/>
    <w:rsid w:val="00DD6B9B"/>
    <w:rsid w:val="00DD730E"/>
    <w:rsid w:val="00DD73AA"/>
    <w:rsid w:val="00DD7787"/>
    <w:rsid w:val="00DD7894"/>
    <w:rsid w:val="00DE0021"/>
    <w:rsid w:val="00DE0027"/>
    <w:rsid w:val="00DE018B"/>
    <w:rsid w:val="00DE0895"/>
    <w:rsid w:val="00DE0B93"/>
    <w:rsid w:val="00DE110A"/>
    <w:rsid w:val="00DE1A23"/>
    <w:rsid w:val="00DE1D07"/>
    <w:rsid w:val="00DE1E2B"/>
    <w:rsid w:val="00DE1FD6"/>
    <w:rsid w:val="00DE20CA"/>
    <w:rsid w:val="00DE268F"/>
    <w:rsid w:val="00DE26B9"/>
    <w:rsid w:val="00DE2A6A"/>
    <w:rsid w:val="00DE2C98"/>
    <w:rsid w:val="00DE3094"/>
    <w:rsid w:val="00DE3165"/>
    <w:rsid w:val="00DE326C"/>
    <w:rsid w:val="00DE340E"/>
    <w:rsid w:val="00DE3C76"/>
    <w:rsid w:val="00DE3CBD"/>
    <w:rsid w:val="00DE3FB9"/>
    <w:rsid w:val="00DE4751"/>
    <w:rsid w:val="00DE477C"/>
    <w:rsid w:val="00DE4BF1"/>
    <w:rsid w:val="00DE5439"/>
    <w:rsid w:val="00DE582B"/>
    <w:rsid w:val="00DE5AE2"/>
    <w:rsid w:val="00DE6297"/>
    <w:rsid w:val="00DE67A1"/>
    <w:rsid w:val="00DE6ED2"/>
    <w:rsid w:val="00DE7B08"/>
    <w:rsid w:val="00DE7F16"/>
    <w:rsid w:val="00DF001B"/>
    <w:rsid w:val="00DF00E0"/>
    <w:rsid w:val="00DF02E5"/>
    <w:rsid w:val="00DF040F"/>
    <w:rsid w:val="00DF047F"/>
    <w:rsid w:val="00DF0657"/>
    <w:rsid w:val="00DF0847"/>
    <w:rsid w:val="00DF0F32"/>
    <w:rsid w:val="00DF13B3"/>
    <w:rsid w:val="00DF1761"/>
    <w:rsid w:val="00DF17D3"/>
    <w:rsid w:val="00DF1A0F"/>
    <w:rsid w:val="00DF1EF8"/>
    <w:rsid w:val="00DF223C"/>
    <w:rsid w:val="00DF2754"/>
    <w:rsid w:val="00DF29AA"/>
    <w:rsid w:val="00DF2D9E"/>
    <w:rsid w:val="00DF2F39"/>
    <w:rsid w:val="00DF333E"/>
    <w:rsid w:val="00DF3891"/>
    <w:rsid w:val="00DF3952"/>
    <w:rsid w:val="00DF3AF0"/>
    <w:rsid w:val="00DF3B57"/>
    <w:rsid w:val="00DF3E01"/>
    <w:rsid w:val="00DF3FEA"/>
    <w:rsid w:val="00DF4177"/>
    <w:rsid w:val="00DF4312"/>
    <w:rsid w:val="00DF47D5"/>
    <w:rsid w:val="00DF4846"/>
    <w:rsid w:val="00DF4F72"/>
    <w:rsid w:val="00DF5690"/>
    <w:rsid w:val="00DF56B6"/>
    <w:rsid w:val="00DF57F9"/>
    <w:rsid w:val="00DF58A9"/>
    <w:rsid w:val="00DF5E2A"/>
    <w:rsid w:val="00DF5FBB"/>
    <w:rsid w:val="00DF6133"/>
    <w:rsid w:val="00DF6392"/>
    <w:rsid w:val="00DF6589"/>
    <w:rsid w:val="00DF6754"/>
    <w:rsid w:val="00DF7514"/>
    <w:rsid w:val="00DF7554"/>
    <w:rsid w:val="00DF79A5"/>
    <w:rsid w:val="00DF7B16"/>
    <w:rsid w:val="00DF7E50"/>
    <w:rsid w:val="00DF7EE1"/>
    <w:rsid w:val="00DF7FA6"/>
    <w:rsid w:val="00E003B5"/>
    <w:rsid w:val="00E00791"/>
    <w:rsid w:val="00E007B5"/>
    <w:rsid w:val="00E007B7"/>
    <w:rsid w:val="00E00BE0"/>
    <w:rsid w:val="00E00C9B"/>
    <w:rsid w:val="00E00E6D"/>
    <w:rsid w:val="00E00E8F"/>
    <w:rsid w:val="00E01092"/>
    <w:rsid w:val="00E0188F"/>
    <w:rsid w:val="00E01A03"/>
    <w:rsid w:val="00E01ABF"/>
    <w:rsid w:val="00E01BDE"/>
    <w:rsid w:val="00E01CB4"/>
    <w:rsid w:val="00E01D97"/>
    <w:rsid w:val="00E021C6"/>
    <w:rsid w:val="00E027D6"/>
    <w:rsid w:val="00E028FE"/>
    <w:rsid w:val="00E029E6"/>
    <w:rsid w:val="00E02C1D"/>
    <w:rsid w:val="00E02D64"/>
    <w:rsid w:val="00E02E3A"/>
    <w:rsid w:val="00E02E6E"/>
    <w:rsid w:val="00E02EF8"/>
    <w:rsid w:val="00E03397"/>
    <w:rsid w:val="00E0353F"/>
    <w:rsid w:val="00E039FC"/>
    <w:rsid w:val="00E03A12"/>
    <w:rsid w:val="00E03B23"/>
    <w:rsid w:val="00E03CE0"/>
    <w:rsid w:val="00E03E6E"/>
    <w:rsid w:val="00E04269"/>
    <w:rsid w:val="00E04462"/>
    <w:rsid w:val="00E04488"/>
    <w:rsid w:val="00E04AA2"/>
    <w:rsid w:val="00E04D06"/>
    <w:rsid w:val="00E04D1D"/>
    <w:rsid w:val="00E05114"/>
    <w:rsid w:val="00E0522B"/>
    <w:rsid w:val="00E058CC"/>
    <w:rsid w:val="00E05A2B"/>
    <w:rsid w:val="00E06097"/>
    <w:rsid w:val="00E069CF"/>
    <w:rsid w:val="00E06E3C"/>
    <w:rsid w:val="00E06EA9"/>
    <w:rsid w:val="00E070D7"/>
    <w:rsid w:val="00E07261"/>
    <w:rsid w:val="00E073A4"/>
    <w:rsid w:val="00E0762F"/>
    <w:rsid w:val="00E07B92"/>
    <w:rsid w:val="00E07E3D"/>
    <w:rsid w:val="00E101C4"/>
    <w:rsid w:val="00E10638"/>
    <w:rsid w:val="00E10931"/>
    <w:rsid w:val="00E10E56"/>
    <w:rsid w:val="00E112B5"/>
    <w:rsid w:val="00E11E19"/>
    <w:rsid w:val="00E122D1"/>
    <w:rsid w:val="00E124B1"/>
    <w:rsid w:val="00E12FF3"/>
    <w:rsid w:val="00E130BB"/>
    <w:rsid w:val="00E13143"/>
    <w:rsid w:val="00E13514"/>
    <w:rsid w:val="00E13AAD"/>
    <w:rsid w:val="00E13E86"/>
    <w:rsid w:val="00E13F86"/>
    <w:rsid w:val="00E141C3"/>
    <w:rsid w:val="00E1447B"/>
    <w:rsid w:val="00E147C5"/>
    <w:rsid w:val="00E14D18"/>
    <w:rsid w:val="00E15479"/>
    <w:rsid w:val="00E156C5"/>
    <w:rsid w:val="00E15774"/>
    <w:rsid w:val="00E15C7A"/>
    <w:rsid w:val="00E15DE2"/>
    <w:rsid w:val="00E1607F"/>
    <w:rsid w:val="00E161B4"/>
    <w:rsid w:val="00E16374"/>
    <w:rsid w:val="00E16406"/>
    <w:rsid w:val="00E16462"/>
    <w:rsid w:val="00E16540"/>
    <w:rsid w:val="00E1671C"/>
    <w:rsid w:val="00E16821"/>
    <w:rsid w:val="00E1687B"/>
    <w:rsid w:val="00E1695E"/>
    <w:rsid w:val="00E16A99"/>
    <w:rsid w:val="00E16ECD"/>
    <w:rsid w:val="00E17016"/>
    <w:rsid w:val="00E170FA"/>
    <w:rsid w:val="00E17765"/>
    <w:rsid w:val="00E2015A"/>
    <w:rsid w:val="00E201C9"/>
    <w:rsid w:val="00E2025C"/>
    <w:rsid w:val="00E20672"/>
    <w:rsid w:val="00E2067D"/>
    <w:rsid w:val="00E20C3C"/>
    <w:rsid w:val="00E20FF5"/>
    <w:rsid w:val="00E21A96"/>
    <w:rsid w:val="00E21DA1"/>
    <w:rsid w:val="00E21EC2"/>
    <w:rsid w:val="00E21F45"/>
    <w:rsid w:val="00E22342"/>
    <w:rsid w:val="00E22446"/>
    <w:rsid w:val="00E22558"/>
    <w:rsid w:val="00E228CC"/>
    <w:rsid w:val="00E22C7C"/>
    <w:rsid w:val="00E22CBE"/>
    <w:rsid w:val="00E23081"/>
    <w:rsid w:val="00E230E0"/>
    <w:rsid w:val="00E2326D"/>
    <w:rsid w:val="00E2329B"/>
    <w:rsid w:val="00E23344"/>
    <w:rsid w:val="00E23535"/>
    <w:rsid w:val="00E2364A"/>
    <w:rsid w:val="00E236B7"/>
    <w:rsid w:val="00E23903"/>
    <w:rsid w:val="00E2391E"/>
    <w:rsid w:val="00E23D4B"/>
    <w:rsid w:val="00E24223"/>
    <w:rsid w:val="00E242E5"/>
    <w:rsid w:val="00E24595"/>
    <w:rsid w:val="00E24D38"/>
    <w:rsid w:val="00E24F5F"/>
    <w:rsid w:val="00E251A9"/>
    <w:rsid w:val="00E253D4"/>
    <w:rsid w:val="00E2567A"/>
    <w:rsid w:val="00E25B0E"/>
    <w:rsid w:val="00E25CDF"/>
    <w:rsid w:val="00E25D0C"/>
    <w:rsid w:val="00E260AF"/>
    <w:rsid w:val="00E26196"/>
    <w:rsid w:val="00E2626A"/>
    <w:rsid w:val="00E2697D"/>
    <w:rsid w:val="00E26A96"/>
    <w:rsid w:val="00E27203"/>
    <w:rsid w:val="00E27217"/>
    <w:rsid w:val="00E273BA"/>
    <w:rsid w:val="00E2741B"/>
    <w:rsid w:val="00E277F4"/>
    <w:rsid w:val="00E279D7"/>
    <w:rsid w:val="00E30B9B"/>
    <w:rsid w:val="00E30D2D"/>
    <w:rsid w:val="00E30F2F"/>
    <w:rsid w:val="00E311B6"/>
    <w:rsid w:val="00E31354"/>
    <w:rsid w:val="00E3180E"/>
    <w:rsid w:val="00E31A04"/>
    <w:rsid w:val="00E3248F"/>
    <w:rsid w:val="00E3277E"/>
    <w:rsid w:val="00E3334D"/>
    <w:rsid w:val="00E33433"/>
    <w:rsid w:val="00E3368C"/>
    <w:rsid w:val="00E33C3B"/>
    <w:rsid w:val="00E33C87"/>
    <w:rsid w:val="00E33CC2"/>
    <w:rsid w:val="00E33EFD"/>
    <w:rsid w:val="00E34085"/>
    <w:rsid w:val="00E34237"/>
    <w:rsid w:val="00E3481F"/>
    <w:rsid w:val="00E3488B"/>
    <w:rsid w:val="00E349A8"/>
    <w:rsid w:val="00E34A64"/>
    <w:rsid w:val="00E34CCB"/>
    <w:rsid w:val="00E34D22"/>
    <w:rsid w:val="00E35120"/>
    <w:rsid w:val="00E35404"/>
    <w:rsid w:val="00E35572"/>
    <w:rsid w:val="00E35840"/>
    <w:rsid w:val="00E35F99"/>
    <w:rsid w:val="00E365A4"/>
    <w:rsid w:val="00E367E6"/>
    <w:rsid w:val="00E368E4"/>
    <w:rsid w:val="00E36DB2"/>
    <w:rsid w:val="00E36DC6"/>
    <w:rsid w:val="00E36DC8"/>
    <w:rsid w:val="00E3753C"/>
    <w:rsid w:val="00E3761F"/>
    <w:rsid w:val="00E37705"/>
    <w:rsid w:val="00E37B62"/>
    <w:rsid w:val="00E4040A"/>
    <w:rsid w:val="00E40766"/>
    <w:rsid w:val="00E4085A"/>
    <w:rsid w:val="00E40931"/>
    <w:rsid w:val="00E40954"/>
    <w:rsid w:val="00E41BDF"/>
    <w:rsid w:val="00E42499"/>
    <w:rsid w:val="00E428C6"/>
    <w:rsid w:val="00E42971"/>
    <w:rsid w:val="00E42B8B"/>
    <w:rsid w:val="00E431D6"/>
    <w:rsid w:val="00E43335"/>
    <w:rsid w:val="00E4351D"/>
    <w:rsid w:val="00E4397B"/>
    <w:rsid w:val="00E439B9"/>
    <w:rsid w:val="00E43B4B"/>
    <w:rsid w:val="00E43D10"/>
    <w:rsid w:val="00E43FEF"/>
    <w:rsid w:val="00E44133"/>
    <w:rsid w:val="00E4419C"/>
    <w:rsid w:val="00E4424D"/>
    <w:rsid w:val="00E45213"/>
    <w:rsid w:val="00E456BA"/>
    <w:rsid w:val="00E45815"/>
    <w:rsid w:val="00E45BDA"/>
    <w:rsid w:val="00E45F14"/>
    <w:rsid w:val="00E46060"/>
    <w:rsid w:val="00E46618"/>
    <w:rsid w:val="00E46AC1"/>
    <w:rsid w:val="00E47522"/>
    <w:rsid w:val="00E47539"/>
    <w:rsid w:val="00E47F80"/>
    <w:rsid w:val="00E50F6E"/>
    <w:rsid w:val="00E50FF0"/>
    <w:rsid w:val="00E50FF1"/>
    <w:rsid w:val="00E5103C"/>
    <w:rsid w:val="00E5119A"/>
    <w:rsid w:val="00E51835"/>
    <w:rsid w:val="00E51840"/>
    <w:rsid w:val="00E51B20"/>
    <w:rsid w:val="00E51C02"/>
    <w:rsid w:val="00E51CF0"/>
    <w:rsid w:val="00E51D37"/>
    <w:rsid w:val="00E51ECB"/>
    <w:rsid w:val="00E52028"/>
    <w:rsid w:val="00E5214A"/>
    <w:rsid w:val="00E52566"/>
    <w:rsid w:val="00E52651"/>
    <w:rsid w:val="00E52682"/>
    <w:rsid w:val="00E529E7"/>
    <w:rsid w:val="00E53BE8"/>
    <w:rsid w:val="00E54204"/>
    <w:rsid w:val="00E5444A"/>
    <w:rsid w:val="00E54890"/>
    <w:rsid w:val="00E55058"/>
    <w:rsid w:val="00E557BD"/>
    <w:rsid w:val="00E55838"/>
    <w:rsid w:val="00E5598F"/>
    <w:rsid w:val="00E55A26"/>
    <w:rsid w:val="00E55A5F"/>
    <w:rsid w:val="00E55B6F"/>
    <w:rsid w:val="00E55D29"/>
    <w:rsid w:val="00E55D6E"/>
    <w:rsid w:val="00E562B5"/>
    <w:rsid w:val="00E565A2"/>
    <w:rsid w:val="00E56877"/>
    <w:rsid w:val="00E56944"/>
    <w:rsid w:val="00E56A6F"/>
    <w:rsid w:val="00E56AD0"/>
    <w:rsid w:val="00E56AED"/>
    <w:rsid w:val="00E56C18"/>
    <w:rsid w:val="00E56CD5"/>
    <w:rsid w:val="00E56E42"/>
    <w:rsid w:val="00E56E44"/>
    <w:rsid w:val="00E56FC5"/>
    <w:rsid w:val="00E56FCE"/>
    <w:rsid w:val="00E5706E"/>
    <w:rsid w:val="00E5710C"/>
    <w:rsid w:val="00E57625"/>
    <w:rsid w:val="00E5764C"/>
    <w:rsid w:val="00E57A69"/>
    <w:rsid w:val="00E57AEA"/>
    <w:rsid w:val="00E57C1E"/>
    <w:rsid w:val="00E57EE4"/>
    <w:rsid w:val="00E57FD9"/>
    <w:rsid w:val="00E601E0"/>
    <w:rsid w:val="00E6032C"/>
    <w:rsid w:val="00E60343"/>
    <w:rsid w:val="00E60652"/>
    <w:rsid w:val="00E60B2C"/>
    <w:rsid w:val="00E6128E"/>
    <w:rsid w:val="00E6157D"/>
    <w:rsid w:val="00E617FD"/>
    <w:rsid w:val="00E61C70"/>
    <w:rsid w:val="00E61F05"/>
    <w:rsid w:val="00E62448"/>
    <w:rsid w:val="00E62451"/>
    <w:rsid w:val="00E6245B"/>
    <w:rsid w:val="00E6277A"/>
    <w:rsid w:val="00E62D0F"/>
    <w:rsid w:val="00E62D2C"/>
    <w:rsid w:val="00E62F0C"/>
    <w:rsid w:val="00E63500"/>
    <w:rsid w:val="00E63563"/>
    <w:rsid w:val="00E63852"/>
    <w:rsid w:val="00E63968"/>
    <w:rsid w:val="00E63A1E"/>
    <w:rsid w:val="00E63BAC"/>
    <w:rsid w:val="00E64203"/>
    <w:rsid w:val="00E645A5"/>
    <w:rsid w:val="00E64861"/>
    <w:rsid w:val="00E650F7"/>
    <w:rsid w:val="00E65517"/>
    <w:rsid w:val="00E65864"/>
    <w:rsid w:val="00E65D8D"/>
    <w:rsid w:val="00E65DE1"/>
    <w:rsid w:val="00E65EE4"/>
    <w:rsid w:val="00E66101"/>
    <w:rsid w:val="00E668D7"/>
    <w:rsid w:val="00E6699D"/>
    <w:rsid w:val="00E67350"/>
    <w:rsid w:val="00E67826"/>
    <w:rsid w:val="00E67E46"/>
    <w:rsid w:val="00E67EDD"/>
    <w:rsid w:val="00E70026"/>
    <w:rsid w:val="00E700E4"/>
    <w:rsid w:val="00E702C9"/>
    <w:rsid w:val="00E70911"/>
    <w:rsid w:val="00E70F11"/>
    <w:rsid w:val="00E711E4"/>
    <w:rsid w:val="00E71515"/>
    <w:rsid w:val="00E71B36"/>
    <w:rsid w:val="00E72412"/>
    <w:rsid w:val="00E724F5"/>
    <w:rsid w:val="00E72E3D"/>
    <w:rsid w:val="00E72FF8"/>
    <w:rsid w:val="00E73185"/>
    <w:rsid w:val="00E73565"/>
    <w:rsid w:val="00E73C3C"/>
    <w:rsid w:val="00E73C3D"/>
    <w:rsid w:val="00E73CC9"/>
    <w:rsid w:val="00E7418A"/>
    <w:rsid w:val="00E741F8"/>
    <w:rsid w:val="00E7421C"/>
    <w:rsid w:val="00E74A66"/>
    <w:rsid w:val="00E75D1C"/>
    <w:rsid w:val="00E75F68"/>
    <w:rsid w:val="00E75FDF"/>
    <w:rsid w:val="00E7609B"/>
    <w:rsid w:val="00E764F4"/>
    <w:rsid w:val="00E765D8"/>
    <w:rsid w:val="00E76963"/>
    <w:rsid w:val="00E76A0A"/>
    <w:rsid w:val="00E770E1"/>
    <w:rsid w:val="00E77298"/>
    <w:rsid w:val="00E7735A"/>
    <w:rsid w:val="00E7741D"/>
    <w:rsid w:val="00E776F2"/>
    <w:rsid w:val="00E77768"/>
    <w:rsid w:val="00E778E9"/>
    <w:rsid w:val="00E77E8A"/>
    <w:rsid w:val="00E80336"/>
    <w:rsid w:val="00E80955"/>
    <w:rsid w:val="00E80D78"/>
    <w:rsid w:val="00E8106F"/>
    <w:rsid w:val="00E81469"/>
    <w:rsid w:val="00E8156E"/>
    <w:rsid w:val="00E81BFD"/>
    <w:rsid w:val="00E821A0"/>
    <w:rsid w:val="00E82831"/>
    <w:rsid w:val="00E82898"/>
    <w:rsid w:val="00E82A17"/>
    <w:rsid w:val="00E82AF7"/>
    <w:rsid w:val="00E830BC"/>
    <w:rsid w:val="00E8322D"/>
    <w:rsid w:val="00E83709"/>
    <w:rsid w:val="00E837C6"/>
    <w:rsid w:val="00E838D3"/>
    <w:rsid w:val="00E838FD"/>
    <w:rsid w:val="00E83A33"/>
    <w:rsid w:val="00E83B92"/>
    <w:rsid w:val="00E840C8"/>
    <w:rsid w:val="00E84391"/>
    <w:rsid w:val="00E84569"/>
    <w:rsid w:val="00E84ECB"/>
    <w:rsid w:val="00E84FFB"/>
    <w:rsid w:val="00E85310"/>
    <w:rsid w:val="00E85797"/>
    <w:rsid w:val="00E858B7"/>
    <w:rsid w:val="00E85B5A"/>
    <w:rsid w:val="00E85CBE"/>
    <w:rsid w:val="00E85DD3"/>
    <w:rsid w:val="00E860A4"/>
    <w:rsid w:val="00E8623B"/>
    <w:rsid w:val="00E862FC"/>
    <w:rsid w:val="00E8630E"/>
    <w:rsid w:val="00E86317"/>
    <w:rsid w:val="00E8672D"/>
    <w:rsid w:val="00E86736"/>
    <w:rsid w:val="00E867B1"/>
    <w:rsid w:val="00E86B97"/>
    <w:rsid w:val="00E86D58"/>
    <w:rsid w:val="00E86E58"/>
    <w:rsid w:val="00E87360"/>
    <w:rsid w:val="00E87B05"/>
    <w:rsid w:val="00E87D9B"/>
    <w:rsid w:val="00E87DA7"/>
    <w:rsid w:val="00E90339"/>
    <w:rsid w:val="00E906D4"/>
    <w:rsid w:val="00E910A7"/>
    <w:rsid w:val="00E9163D"/>
    <w:rsid w:val="00E91849"/>
    <w:rsid w:val="00E92271"/>
    <w:rsid w:val="00E92751"/>
    <w:rsid w:val="00E92A15"/>
    <w:rsid w:val="00E92D31"/>
    <w:rsid w:val="00E92E87"/>
    <w:rsid w:val="00E93712"/>
    <w:rsid w:val="00E937E6"/>
    <w:rsid w:val="00E938C0"/>
    <w:rsid w:val="00E93A93"/>
    <w:rsid w:val="00E93D24"/>
    <w:rsid w:val="00E93E53"/>
    <w:rsid w:val="00E9400E"/>
    <w:rsid w:val="00E94325"/>
    <w:rsid w:val="00E9437D"/>
    <w:rsid w:val="00E94386"/>
    <w:rsid w:val="00E94B01"/>
    <w:rsid w:val="00E94F01"/>
    <w:rsid w:val="00E94FBF"/>
    <w:rsid w:val="00E956F9"/>
    <w:rsid w:val="00E9597A"/>
    <w:rsid w:val="00E95F7C"/>
    <w:rsid w:val="00E96B9A"/>
    <w:rsid w:val="00E96BAD"/>
    <w:rsid w:val="00E96BE6"/>
    <w:rsid w:val="00E970DD"/>
    <w:rsid w:val="00E97106"/>
    <w:rsid w:val="00E977F1"/>
    <w:rsid w:val="00E97823"/>
    <w:rsid w:val="00E97B7C"/>
    <w:rsid w:val="00EA00E1"/>
    <w:rsid w:val="00EA0E82"/>
    <w:rsid w:val="00EA12CF"/>
    <w:rsid w:val="00EA1426"/>
    <w:rsid w:val="00EA14D8"/>
    <w:rsid w:val="00EA18FA"/>
    <w:rsid w:val="00EA1B08"/>
    <w:rsid w:val="00EA1E98"/>
    <w:rsid w:val="00EA22A4"/>
    <w:rsid w:val="00EA22BB"/>
    <w:rsid w:val="00EA299E"/>
    <w:rsid w:val="00EA2CB4"/>
    <w:rsid w:val="00EA34AE"/>
    <w:rsid w:val="00EA385C"/>
    <w:rsid w:val="00EA3AF4"/>
    <w:rsid w:val="00EA3BAF"/>
    <w:rsid w:val="00EA3EAC"/>
    <w:rsid w:val="00EA4181"/>
    <w:rsid w:val="00EA4BB6"/>
    <w:rsid w:val="00EA50C5"/>
    <w:rsid w:val="00EA50E6"/>
    <w:rsid w:val="00EA51B2"/>
    <w:rsid w:val="00EA5235"/>
    <w:rsid w:val="00EA5277"/>
    <w:rsid w:val="00EA578A"/>
    <w:rsid w:val="00EA5B14"/>
    <w:rsid w:val="00EA6054"/>
    <w:rsid w:val="00EA626D"/>
    <w:rsid w:val="00EA6535"/>
    <w:rsid w:val="00EA6810"/>
    <w:rsid w:val="00EA6839"/>
    <w:rsid w:val="00EA6951"/>
    <w:rsid w:val="00EA6A89"/>
    <w:rsid w:val="00EA6D67"/>
    <w:rsid w:val="00EA6EE5"/>
    <w:rsid w:val="00EA6FF3"/>
    <w:rsid w:val="00EA70FE"/>
    <w:rsid w:val="00EA7998"/>
    <w:rsid w:val="00EA7B9B"/>
    <w:rsid w:val="00EA7DF0"/>
    <w:rsid w:val="00EA7E15"/>
    <w:rsid w:val="00EB0159"/>
    <w:rsid w:val="00EB01BF"/>
    <w:rsid w:val="00EB0206"/>
    <w:rsid w:val="00EB028E"/>
    <w:rsid w:val="00EB09CD"/>
    <w:rsid w:val="00EB0BE3"/>
    <w:rsid w:val="00EB0FB2"/>
    <w:rsid w:val="00EB14C7"/>
    <w:rsid w:val="00EB1870"/>
    <w:rsid w:val="00EB1B18"/>
    <w:rsid w:val="00EB1DB7"/>
    <w:rsid w:val="00EB29AF"/>
    <w:rsid w:val="00EB2B16"/>
    <w:rsid w:val="00EB2D97"/>
    <w:rsid w:val="00EB2F76"/>
    <w:rsid w:val="00EB3CCA"/>
    <w:rsid w:val="00EB4697"/>
    <w:rsid w:val="00EB4963"/>
    <w:rsid w:val="00EB4AD8"/>
    <w:rsid w:val="00EB4C31"/>
    <w:rsid w:val="00EB4FF9"/>
    <w:rsid w:val="00EB519B"/>
    <w:rsid w:val="00EB5309"/>
    <w:rsid w:val="00EB535B"/>
    <w:rsid w:val="00EB56EC"/>
    <w:rsid w:val="00EB59E3"/>
    <w:rsid w:val="00EB5BCE"/>
    <w:rsid w:val="00EB60D5"/>
    <w:rsid w:val="00EB6125"/>
    <w:rsid w:val="00EB6709"/>
    <w:rsid w:val="00EB6F69"/>
    <w:rsid w:val="00EB7142"/>
    <w:rsid w:val="00EB7447"/>
    <w:rsid w:val="00EB797A"/>
    <w:rsid w:val="00EB7D87"/>
    <w:rsid w:val="00EC00ED"/>
    <w:rsid w:val="00EC0166"/>
    <w:rsid w:val="00EC08B7"/>
    <w:rsid w:val="00EC0B11"/>
    <w:rsid w:val="00EC0F03"/>
    <w:rsid w:val="00EC0F44"/>
    <w:rsid w:val="00EC116A"/>
    <w:rsid w:val="00EC13F1"/>
    <w:rsid w:val="00EC155D"/>
    <w:rsid w:val="00EC157A"/>
    <w:rsid w:val="00EC1701"/>
    <w:rsid w:val="00EC1875"/>
    <w:rsid w:val="00EC1A6D"/>
    <w:rsid w:val="00EC1BA9"/>
    <w:rsid w:val="00EC1EE6"/>
    <w:rsid w:val="00EC20FB"/>
    <w:rsid w:val="00EC26DF"/>
    <w:rsid w:val="00EC2AA0"/>
    <w:rsid w:val="00EC3249"/>
    <w:rsid w:val="00EC3280"/>
    <w:rsid w:val="00EC336D"/>
    <w:rsid w:val="00EC36C7"/>
    <w:rsid w:val="00EC3AA3"/>
    <w:rsid w:val="00EC3BC4"/>
    <w:rsid w:val="00EC3F15"/>
    <w:rsid w:val="00EC4215"/>
    <w:rsid w:val="00EC4256"/>
    <w:rsid w:val="00EC462A"/>
    <w:rsid w:val="00EC48A4"/>
    <w:rsid w:val="00EC4977"/>
    <w:rsid w:val="00EC4B0F"/>
    <w:rsid w:val="00EC4E13"/>
    <w:rsid w:val="00EC50E4"/>
    <w:rsid w:val="00EC526D"/>
    <w:rsid w:val="00EC54C4"/>
    <w:rsid w:val="00EC54DC"/>
    <w:rsid w:val="00EC5576"/>
    <w:rsid w:val="00EC584A"/>
    <w:rsid w:val="00EC5AA9"/>
    <w:rsid w:val="00EC5B77"/>
    <w:rsid w:val="00EC5C60"/>
    <w:rsid w:val="00EC5F8F"/>
    <w:rsid w:val="00EC604E"/>
    <w:rsid w:val="00EC6306"/>
    <w:rsid w:val="00EC6549"/>
    <w:rsid w:val="00EC65E3"/>
    <w:rsid w:val="00EC69BF"/>
    <w:rsid w:val="00EC6D5B"/>
    <w:rsid w:val="00EC7332"/>
    <w:rsid w:val="00EC75A8"/>
    <w:rsid w:val="00EC778B"/>
    <w:rsid w:val="00EC7A09"/>
    <w:rsid w:val="00EC7BD4"/>
    <w:rsid w:val="00EC7D8D"/>
    <w:rsid w:val="00EC7E6F"/>
    <w:rsid w:val="00EC7EA3"/>
    <w:rsid w:val="00EC7FDF"/>
    <w:rsid w:val="00ED013A"/>
    <w:rsid w:val="00ED095C"/>
    <w:rsid w:val="00ED09A0"/>
    <w:rsid w:val="00ED0B83"/>
    <w:rsid w:val="00ED0BA0"/>
    <w:rsid w:val="00ED162F"/>
    <w:rsid w:val="00ED1875"/>
    <w:rsid w:val="00ED22B2"/>
    <w:rsid w:val="00ED25E1"/>
    <w:rsid w:val="00ED2F9B"/>
    <w:rsid w:val="00ED30B9"/>
    <w:rsid w:val="00ED312A"/>
    <w:rsid w:val="00ED335F"/>
    <w:rsid w:val="00ED38A5"/>
    <w:rsid w:val="00ED38E8"/>
    <w:rsid w:val="00ED4301"/>
    <w:rsid w:val="00ED4621"/>
    <w:rsid w:val="00ED4680"/>
    <w:rsid w:val="00ED4753"/>
    <w:rsid w:val="00ED477E"/>
    <w:rsid w:val="00ED478B"/>
    <w:rsid w:val="00ED5113"/>
    <w:rsid w:val="00ED5311"/>
    <w:rsid w:val="00ED5506"/>
    <w:rsid w:val="00ED5FE3"/>
    <w:rsid w:val="00ED643A"/>
    <w:rsid w:val="00ED6489"/>
    <w:rsid w:val="00ED6AAA"/>
    <w:rsid w:val="00ED6DCB"/>
    <w:rsid w:val="00ED6F7B"/>
    <w:rsid w:val="00ED76C7"/>
    <w:rsid w:val="00ED7906"/>
    <w:rsid w:val="00ED7D70"/>
    <w:rsid w:val="00ED7E9B"/>
    <w:rsid w:val="00EE00F3"/>
    <w:rsid w:val="00EE0D5F"/>
    <w:rsid w:val="00EE0DC1"/>
    <w:rsid w:val="00EE0E8D"/>
    <w:rsid w:val="00EE11AF"/>
    <w:rsid w:val="00EE1901"/>
    <w:rsid w:val="00EE1A71"/>
    <w:rsid w:val="00EE1BF7"/>
    <w:rsid w:val="00EE1C37"/>
    <w:rsid w:val="00EE1C6F"/>
    <w:rsid w:val="00EE2066"/>
    <w:rsid w:val="00EE206F"/>
    <w:rsid w:val="00EE248B"/>
    <w:rsid w:val="00EE27B6"/>
    <w:rsid w:val="00EE284C"/>
    <w:rsid w:val="00EE2AF5"/>
    <w:rsid w:val="00EE2BFD"/>
    <w:rsid w:val="00EE2C7F"/>
    <w:rsid w:val="00EE2EA8"/>
    <w:rsid w:val="00EE2EBC"/>
    <w:rsid w:val="00EE32EB"/>
    <w:rsid w:val="00EE3C77"/>
    <w:rsid w:val="00EE4C4E"/>
    <w:rsid w:val="00EE5200"/>
    <w:rsid w:val="00EE55D6"/>
    <w:rsid w:val="00EE5C00"/>
    <w:rsid w:val="00EE623D"/>
    <w:rsid w:val="00EE6DA3"/>
    <w:rsid w:val="00EE6E87"/>
    <w:rsid w:val="00EE70F2"/>
    <w:rsid w:val="00EE77FB"/>
    <w:rsid w:val="00EE7902"/>
    <w:rsid w:val="00EF0504"/>
    <w:rsid w:val="00EF080C"/>
    <w:rsid w:val="00EF08FB"/>
    <w:rsid w:val="00EF095D"/>
    <w:rsid w:val="00EF0F5C"/>
    <w:rsid w:val="00EF179D"/>
    <w:rsid w:val="00EF185F"/>
    <w:rsid w:val="00EF1B10"/>
    <w:rsid w:val="00EF1E47"/>
    <w:rsid w:val="00EF2159"/>
    <w:rsid w:val="00EF2E9E"/>
    <w:rsid w:val="00EF3291"/>
    <w:rsid w:val="00EF32F0"/>
    <w:rsid w:val="00EF394F"/>
    <w:rsid w:val="00EF3B69"/>
    <w:rsid w:val="00EF3E9B"/>
    <w:rsid w:val="00EF47A9"/>
    <w:rsid w:val="00EF48C4"/>
    <w:rsid w:val="00EF4DCE"/>
    <w:rsid w:val="00EF5259"/>
    <w:rsid w:val="00EF53DC"/>
    <w:rsid w:val="00EF53FB"/>
    <w:rsid w:val="00EF5976"/>
    <w:rsid w:val="00EF5D50"/>
    <w:rsid w:val="00EF60B9"/>
    <w:rsid w:val="00EF61A1"/>
    <w:rsid w:val="00EF68DB"/>
    <w:rsid w:val="00EF6C41"/>
    <w:rsid w:val="00EF7407"/>
    <w:rsid w:val="00EF7958"/>
    <w:rsid w:val="00EF7968"/>
    <w:rsid w:val="00EF7EAE"/>
    <w:rsid w:val="00F001CB"/>
    <w:rsid w:val="00F0029D"/>
    <w:rsid w:val="00F00C7C"/>
    <w:rsid w:val="00F00E64"/>
    <w:rsid w:val="00F011D7"/>
    <w:rsid w:val="00F01810"/>
    <w:rsid w:val="00F01EB3"/>
    <w:rsid w:val="00F02172"/>
    <w:rsid w:val="00F0221F"/>
    <w:rsid w:val="00F022B9"/>
    <w:rsid w:val="00F02388"/>
    <w:rsid w:val="00F0241F"/>
    <w:rsid w:val="00F02720"/>
    <w:rsid w:val="00F0272C"/>
    <w:rsid w:val="00F02966"/>
    <w:rsid w:val="00F02CA8"/>
    <w:rsid w:val="00F036FA"/>
    <w:rsid w:val="00F03A06"/>
    <w:rsid w:val="00F03C9B"/>
    <w:rsid w:val="00F03DFC"/>
    <w:rsid w:val="00F03E38"/>
    <w:rsid w:val="00F0450B"/>
    <w:rsid w:val="00F0485F"/>
    <w:rsid w:val="00F04F19"/>
    <w:rsid w:val="00F05283"/>
    <w:rsid w:val="00F05389"/>
    <w:rsid w:val="00F054C7"/>
    <w:rsid w:val="00F05514"/>
    <w:rsid w:val="00F055A7"/>
    <w:rsid w:val="00F05605"/>
    <w:rsid w:val="00F05696"/>
    <w:rsid w:val="00F0590F"/>
    <w:rsid w:val="00F05A0B"/>
    <w:rsid w:val="00F05B9B"/>
    <w:rsid w:val="00F067F5"/>
    <w:rsid w:val="00F06B7F"/>
    <w:rsid w:val="00F07175"/>
    <w:rsid w:val="00F073A8"/>
    <w:rsid w:val="00F077B5"/>
    <w:rsid w:val="00F07DF5"/>
    <w:rsid w:val="00F07E78"/>
    <w:rsid w:val="00F07EA8"/>
    <w:rsid w:val="00F10093"/>
    <w:rsid w:val="00F108D4"/>
    <w:rsid w:val="00F10B84"/>
    <w:rsid w:val="00F10F7B"/>
    <w:rsid w:val="00F11074"/>
    <w:rsid w:val="00F1142D"/>
    <w:rsid w:val="00F1169E"/>
    <w:rsid w:val="00F11714"/>
    <w:rsid w:val="00F11745"/>
    <w:rsid w:val="00F11856"/>
    <w:rsid w:val="00F118E0"/>
    <w:rsid w:val="00F1217D"/>
    <w:rsid w:val="00F1256E"/>
    <w:rsid w:val="00F12E19"/>
    <w:rsid w:val="00F12EB4"/>
    <w:rsid w:val="00F1311F"/>
    <w:rsid w:val="00F13C05"/>
    <w:rsid w:val="00F13DDA"/>
    <w:rsid w:val="00F1419A"/>
    <w:rsid w:val="00F14277"/>
    <w:rsid w:val="00F148E4"/>
    <w:rsid w:val="00F1498E"/>
    <w:rsid w:val="00F14E80"/>
    <w:rsid w:val="00F15196"/>
    <w:rsid w:val="00F158AB"/>
    <w:rsid w:val="00F15AEA"/>
    <w:rsid w:val="00F15C9C"/>
    <w:rsid w:val="00F15E77"/>
    <w:rsid w:val="00F16409"/>
    <w:rsid w:val="00F1647E"/>
    <w:rsid w:val="00F16959"/>
    <w:rsid w:val="00F169B0"/>
    <w:rsid w:val="00F16A4B"/>
    <w:rsid w:val="00F16CFD"/>
    <w:rsid w:val="00F16D04"/>
    <w:rsid w:val="00F16D7D"/>
    <w:rsid w:val="00F16E9B"/>
    <w:rsid w:val="00F17456"/>
    <w:rsid w:val="00F178FD"/>
    <w:rsid w:val="00F17C9E"/>
    <w:rsid w:val="00F20024"/>
    <w:rsid w:val="00F2017D"/>
    <w:rsid w:val="00F2022F"/>
    <w:rsid w:val="00F204E4"/>
    <w:rsid w:val="00F204F0"/>
    <w:rsid w:val="00F2053C"/>
    <w:rsid w:val="00F20DC4"/>
    <w:rsid w:val="00F20E0B"/>
    <w:rsid w:val="00F21408"/>
    <w:rsid w:val="00F21655"/>
    <w:rsid w:val="00F21B9C"/>
    <w:rsid w:val="00F221D1"/>
    <w:rsid w:val="00F224E6"/>
    <w:rsid w:val="00F229EF"/>
    <w:rsid w:val="00F22B91"/>
    <w:rsid w:val="00F22FE0"/>
    <w:rsid w:val="00F22FE7"/>
    <w:rsid w:val="00F2320C"/>
    <w:rsid w:val="00F2321B"/>
    <w:rsid w:val="00F2327E"/>
    <w:rsid w:val="00F2338F"/>
    <w:rsid w:val="00F23632"/>
    <w:rsid w:val="00F23A30"/>
    <w:rsid w:val="00F23FAA"/>
    <w:rsid w:val="00F24631"/>
    <w:rsid w:val="00F24A85"/>
    <w:rsid w:val="00F24B2F"/>
    <w:rsid w:val="00F24CC5"/>
    <w:rsid w:val="00F24F87"/>
    <w:rsid w:val="00F2520C"/>
    <w:rsid w:val="00F2575E"/>
    <w:rsid w:val="00F25B23"/>
    <w:rsid w:val="00F25C4B"/>
    <w:rsid w:val="00F25CF4"/>
    <w:rsid w:val="00F26834"/>
    <w:rsid w:val="00F26AD4"/>
    <w:rsid w:val="00F26EE7"/>
    <w:rsid w:val="00F27271"/>
    <w:rsid w:val="00F273DC"/>
    <w:rsid w:val="00F275D9"/>
    <w:rsid w:val="00F27DF0"/>
    <w:rsid w:val="00F300D4"/>
    <w:rsid w:val="00F30D94"/>
    <w:rsid w:val="00F311BA"/>
    <w:rsid w:val="00F3122B"/>
    <w:rsid w:val="00F3156D"/>
    <w:rsid w:val="00F31848"/>
    <w:rsid w:val="00F31DEF"/>
    <w:rsid w:val="00F32168"/>
    <w:rsid w:val="00F32282"/>
    <w:rsid w:val="00F326F7"/>
    <w:rsid w:val="00F32CA2"/>
    <w:rsid w:val="00F331CF"/>
    <w:rsid w:val="00F33277"/>
    <w:rsid w:val="00F332E9"/>
    <w:rsid w:val="00F33857"/>
    <w:rsid w:val="00F33F44"/>
    <w:rsid w:val="00F344C4"/>
    <w:rsid w:val="00F3465A"/>
    <w:rsid w:val="00F34ABB"/>
    <w:rsid w:val="00F34EAD"/>
    <w:rsid w:val="00F35666"/>
    <w:rsid w:val="00F3594D"/>
    <w:rsid w:val="00F35A10"/>
    <w:rsid w:val="00F35B1E"/>
    <w:rsid w:val="00F35EE0"/>
    <w:rsid w:val="00F35EED"/>
    <w:rsid w:val="00F363B3"/>
    <w:rsid w:val="00F36425"/>
    <w:rsid w:val="00F36640"/>
    <w:rsid w:val="00F36A99"/>
    <w:rsid w:val="00F36E67"/>
    <w:rsid w:val="00F36FB5"/>
    <w:rsid w:val="00F36FD3"/>
    <w:rsid w:val="00F3739E"/>
    <w:rsid w:val="00F3777A"/>
    <w:rsid w:val="00F37A17"/>
    <w:rsid w:val="00F37AB0"/>
    <w:rsid w:val="00F40745"/>
    <w:rsid w:val="00F40765"/>
    <w:rsid w:val="00F40CC2"/>
    <w:rsid w:val="00F40D50"/>
    <w:rsid w:val="00F40DB3"/>
    <w:rsid w:val="00F41063"/>
    <w:rsid w:val="00F41524"/>
    <w:rsid w:val="00F41754"/>
    <w:rsid w:val="00F41F9E"/>
    <w:rsid w:val="00F4288F"/>
    <w:rsid w:val="00F42923"/>
    <w:rsid w:val="00F42926"/>
    <w:rsid w:val="00F43015"/>
    <w:rsid w:val="00F4304B"/>
    <w:rsid w:val="00F4322D"/>
    <w:rsid w:val="00F43642"/>
    <w:rsid w:val="00F43CDB"/>
    <w:rsid w:val="00F43D06"/>
    <w:rsid w:val="00F43D41"/>
    <w:rsid w:val="00F43DED"/>
    <w:rsid w:val="00F445AC"/>
    <w:rsid w:val="00F44794"/>
    <w:rsid w:val="00F449EF"/>
    <w:rsid w:val="00F45283"/>
    <w:rsid w:val="00F45335"/>
    <w:rsid w:val="00F4534F"/>
    <w:rsid w:val="00F4549F"/>
    <w:rsid w:val="00F455DD"/>
    <w:rsid w:val="00F458F5"/>
    <w:rsid w:val="00F458F8"/>
    <w:rsid w:val="00F45AEB"/>
    <w:rsid w:val="00F45D55"/>
    <w:rsid w:val="00F45F8E"/>
    <w:rsid w:val="00F462BD"/>
    <w:rsid w:val="00F4642E"/>
    <w:rsid w:val="00F46516"/>
    <w:rsid w:val="00F468C5"/>
    <w:rsid w:val="00F47308"/>
    <w:rsid w:val="00F473D2"/>
    <w:rsid w:val="00F47B9F"/>
    <w:rsid w:val="00F47C2D"/>
    <w:rsid w:val="00F503BA"/>
    <w:rsid w:val="00F50639"/>
    <w:rsid w:val="00F507C9"/>
    <w:rsid w:val="00F50B87"/>
    <w:rsid w:val="00F5104A"/>
    <w:rsid w:val="00F51349"/>
    <w:rsid w:val="00F515C8"/>
    <w:rsid w:val="00F51A2D"/>
    <w:rsid w:val="00F52222"/>
    <w:rsid w:val="00F522B0"/>
    <w:rsid w:val="00F52477"/>
    <w:rsid w:val="00F5265F"/>
    <w:rsid w:val="00F526EE"/>
    <w:rsid w:val="00F52803"/>
    <w:rsid w:val="00F528ED"/>
    <w:rsid w:val="00F53368"/>
    <w:rsid w:val="00F53AA7"/>
    <w:rsid w:val="00F53DCD"/>
    <w:rsid w:val="00F541CD"/>
    <w:rsid w:val="00F542E1"/>
    <w:rsid w:val="00F544CA"/>
    <w:rsid w:val="00F548A0"/>
    <w:rsid w:val="00F549A8"/>
    <w:rsid w:val="00F54B30"/>
    <w:rsid w:val="00F54D78"/>
    <w:rsid w:val="00F55D3F"/>
    <w:rsid w:val="00F55EBD"/>
    <w:rsid w:val="00F56377"/>
    <w:rsid w:val="00F5642D"/>
    <w:rsid w:val="00F565E6"/>
    <w:rsid w:val="00F56788"/>
    <w:rsid w:val="00F5680F"/>
    <w:rsid w:val="00F56A5C"/>
    <w:rsid w:val="00F56E13"/>
    <w:rsid w:val="00F5712F"/>
    <w:rsid w:val="00F5720B"/>
    <w:rsid w:val="00F574F6"/>
    <w:rsid w:val="00F57783"/>
    <w:rsid w:val="00F57CA2"/>
    <w:rsid w:val="00F57F1F"/>
    <w:rsid w:val="00F60242"/>
    <w:rsid w:val="00F605DD"/>
    <w:rsid w:val="00F608F5"/>
    <w:rsid w:val="00F60AB1"/>
    <w:rsid w:val="00F60FB1"/>
    <w:rsid w:val="00F60FC3"/>
    <w:rsid w:val="00F610C2"/>
    <w:rsid w:val="00F6136F"/>
    <w:rsid w:val="00F616D0"/>
    <w:rsid w:val="00F61C95"/>
    <w:rsid w:val="00F61EB3"/>
    <w:rsid w:val="00F622CE"/>
    <w:rsid w:val="00F62566"/>
    <w:rsid w:val="00F62866"/>
    <w:rsid w:val="00F63076"/>
    <w:rsid w:val="00F6385B"/>
    <w:rsid w:val="00F63C7B"/>
    <w:rsid w:val="00F63E9E"/>
    <w:rsid w:val="00F6406F"/>
    <w:rsid w:val="00F641E9"/>
    <w:rsid w:val="00F64934"/>
    <w:rsid w:val="00F64995"/>
    <w:rsid w:val="00F64D4B"/>
    <w:rsid w:val="00F65589"/>
    <w:rsid w:val="00F65749"/>
    <w:rsid w:val="00F661E4"/>
    <w:rsid w:val="00F66975"/>
    <w:rsid w:val="00F669F5"/>
    <w:rsid w:val="00F66E29"/>
    <w:rsid w:val="00F66E54"/>
    <w:rsid w:val="00F67A2E"/>
    <w:rsid w:val="00F701CA"/>
    <w:rsid w:val="00F70DBD"/>
    <w:rsid w:val="00F71497"/>
    <w:rsid w:val="00F71BF1"/>
    <w:rsid w:val="00F71CFF"/>
    <w:rsid w:val="00F71EBC"/>
    <w:rsid w:val="00F72516"/>
    <w:rsid w:val="00F7286E"/>
    <w:rsid w:val="00F72CD2"/>
    <w:rsid w:val="00F72CF5"/>
    <w:rsid w:val="00F72D99"/>
    <w:rsid w:val="00F72E51"/>
    <w:rsid w:val="00F732BB"/>
    <w:rsid w:val="00F73B57"/>
    <w:rsid w:val="00F73BAA"/>
    <w:rsid w:val="00F73F4A"/>
    <w:rsid w:val="00F74037"/>
    <w:rsid w:val="00F7414B"/>
    <w:rsid w:val="00F74160"/>
    <w:rsid w:val="00F7432F"/>
    <w:rsid w:val="00F7436D"/>
    <w:rsid w:val="00F74BA8"/>
    <w:rsid w:val="00F751A0"/>
    <w:rsid w:val="00F751B1"/>
    <w:rsid w:val="00F75274"/>
    <w:rsid w:val="00F75280"/>
    <w:rsid w:val="00F755EB"/>
    <w:rsid w:val="00F759BB"/>
    <w:rsid w:val="00F75D28"/>
    <w:rsid w:val="00F76794"/>
    <w:rsid w:val="00F76AC2"/>
    <w:rsid w:val="00F76C63"/>
    <w:rsid w:val="00F77349"/>
    <w:rsid w:val="00F773EB"/>
    <w:rsid w:val="00F77C13"/>
    <w:rsid w:val="00F77F39"/>
    <w:rsid w:val="00F80198"/>
    <w:rsid w:val="00F803DB"/>
    <w:rsid w:val="00F80C1E"/>
    <w:rsid w:val="00F810BC"/>
    <w:rsid w:val="00F81314"/>
    <w:rsid w:val="00F8140B"/>
    <w:rsid w:val="00F81646"/>
    <w:rsid w:val="00F8192E"/>
    <w:rsid w:val="00F8198D"/>
    <w:rsid w:val="00F81C0D"/>
    <w:rsid w:val="00F81F28"/>
    <w:rsid w:val="00F8204B"/>
    <w:rsid w:val="00F82111"/>
    <w:rsid w:val="00F822EE"/>
    <w:rsid w:val="00F82332"/>
    <w:rsid w:val="00F8280F"/>
    <w:rsid w:val="00F82AD4"/>
    <w:rsid w:val="00F82DB7"/>
    <w:rsid w:val="00F83106"/>
    <w:rsid w:val="00F8323C"/>
    <w:rsid w:val="00F83910"/>
    <w:rsid w:val="00F83E25"/>
    <w:rsid w:val="00F84304"/>
    <w:rsid w:val="00F844A3"/>
    <w:rsid w:val="00F84673"/>
    <w:rsid w:val="00F8469B"/>
    <w:rsid w:val="00F8478A"/>
    <w:rsid w:val="00F84C4E"/>
    <w:rsid w:val="00F84D6D"/>
    <w:rsid w:val="00F84FCF"/>
    <w:rsid w:val="00F850E0"/>
    <w:rsid w:val="00F85638"/>
    <w:rsid w:val="00F85763"/>
    <w:rsid w:val="00F85DC4"/>
    <w:rsid w:val="00F85F2D"/>
    <w:rsid w:val="00F86396"/>
    <w:rsid w:val="00F86477"/>
    <w:rsid w:val="00F865D8"/>
    <w:rsid w:val="00F8664E"/>
    <w:rsid w:val="00F868A3"/>
    <w:rsid w:val="00F868E1"/>
    <w:rsid w:val="00F86D99"/>
    <w:rsid w:val="00F86F29"/>
    <w:rsid w:val="00F86FF9"/>
    <w:rsid w:val="00F8719B"/>
    <w:rsid w:val="00F8728B"/>
    <w:rsid w:val="00F87561"/>
    <w:rsid w:val="00F8766E"/>
    <w:rsid w:val="00F87A03"/>
    <w:rsid w:val="00F902BC"/>
    <w:rsid w:val="00F9051E"/>
    <w:rsid w:val="00F906DD"/>
    <w:rsid w:val="00F9091A"/>
    <w:rsid w:val="00F90E78"/>
    <w:rsid w:val="00F90F6F"/>
    <w:rsid w:val="00F912D2"/>
    <w:rsid w:val="00F91452"/>
    <w:rsid w:val="00F91A2A"/>
    <w:rsid w:val="00F92254"/>
    <w:rsid w:val="00F922AF"/>
    <w:rsid w:val="00F92363"/>
    <w:rsid w:val="00F923F0"/>
    <w:rsid w:val="00F93621"/>
    <w:rsid w:val="00F93727"/>
    <w:rsid w:val="00F93755"/>
    <w:rsid w:val="00F93758"/>
    <w:rsid w:val="00F93CED"/>
    <w:rsid w:val="00F93E69"/>
    <w:rsid w:val="00F94267"/>
    <w:rsid w:val="00F9448C"/>
    <w:rsid w:val="00F9466F"/>
    <w:rsid w:val="00F9492A"/>
    <w:rsid w:val="00F94BF6"/>
    <w:rsid w:val="00F94CD3"/>
    <w:rsid w:val="00F94F17"/>
    <w:rsid w:val="00F95188"/>
    <w:rsid w:val="00F95243"/>
    <w:rsid w:val="00F95BE4"/>
    <w:rsid w:val="00F95E3E"/>
    <w:rsid w:val="00F95FAA"/>
    <w:rsid w:val="00F9623D"/>
    <w:rsid w:val="00F96895"/>
    <w:rsid w:val="00F96B95"/>
    <w:rsid w:val="00F96FF6"/>
    <w:rsid w:val="00F9773F"/>
    <w:rsid w:val="00F978DE"/>
    <w:rsid w:val="00F97C2F"/>
    <w:rsid w:val="00FA04B9"/>
    <w:rsid w:val="00FA088F"/>
    <w:rsid w:val="00FA0962"/>
    <w:rsid w:val="00FA0B15"/>
    <w:rsid w:val="00FA1318"/>
    <w:rsid w:val="00FA17CE"/>
    <w:rsid w:val="00FA17F5"/>
    <w:rsid w:val="00FA19CE"/>
    <w:rsid w:val="00FA1A55"/>
    <w:rsid w:val="00FA1A68"/>
    <w:rsid w:val="00FA1ADA"/>
    <w:rsid w:val="00FA1F8A"/>
    <w:rsid w:val="00FA218D"/>
    <w:rsid w:val="00FA2217"/>
    <w:rsid w:val="00FA2524"/>
    <w:rsid w:val="00FA280B"/>
    <w:rsid w:val="00FA2875"/>
    <w:rsid w:val="00FA2901"/>
    <w:rsid w:val="00FA29F5"/>
    <w:rsid w:val="00FA2F92"/>
    <w:rsid w:val="00FA2FA4"/>
    <w:rsid w:val="00FA32C8"/>
    <w:rsid w:val="00FA366A"/>
    <w:rsid w:val="00FA3A4C"/>
    <w:rsid w:val="00FA3BC5"/>
    <w:rsid w:val="00FA3CAF"/>
    <w:rsid w:val="00FA3DC1"/>
    <w:rsid w:val="00FA3F69"/>
    <w:rsid w:val="00FA4034"/>
    <w:rsid w:val="00FA40E7"/>
    <w:rsid w:val="00FA420C"/>
    <w:rsid w:val="00FA4276"/>
    <w:rsid w:val="00FA42EB"/>
    <w:rsid w:val="00FA45DE"/>
    <w:rsid w:val="00FA48EC"/>
    <w:rsid w:val="00FA4BC8"/>
    <w:rsid w:val="00FA4CF7"/>
    <w:rsid w:val="00FA4EF0"/>
    <w:rsid w:val="00FA4F55"/>
    <w:rsid w:val="00FA5204"/>
    <w:rsid w:val="00FA54FD"/>
    <w:rsid w:val="00FA56CE"/>
    <w:rsid w:val="00FA6008"/>
    <w:rsid w:val="00FA6072"/>
    <w:rsid w:val="00FA633F"/>
    <w:rsid w:val="00FA67E6"/>
    <w:rsid w:val="00FA6988"/>
    <w:rsid w:val="00FA6AD3"/>
    <w:rsid w:val="00FA6FFE"/>
    <w:rsid w:val="00FA710D"/>
    <w:rsid w:val="00FA7206"/>
    <w:rsid w:val="00FA77CD"/>
    <w:rsid w:val="00FA7BD2"/>
    <w:rsid w:val="00FB0100"/>
    <w:rsid w:val="00FB049D"/>
    <w:rsid w:val="00FB04C2"/>
    <w:rsid w:val="00FB0634"/>
    <w:rsid w:val="00FB064E"/>
    <w:rsid w:val="00FB0965"/>
    <w:rsid w:val="00FB0D07"/>
    <w:rsid w:val="00FB0D58"/>
    <w:rsid w:val="00FB0E8D"/>
    <w:rsid w:val="00FB12D1"/>
    <w:rsid w:val="00FB131A"/>
    <w:rsid w:val="00FB162E"/>
    <w:rsid w:val="00FB174A"/>
    <w:rsid w:val="00FB177E"/>
    <w:rsid w:val="00FB1A91"/>
    <w:rsid w:val="00FB1AA9"/>
    <w:rsid w:val="00FB1C77"/>
    <w:rsid w:val="00FB1C92"/>
    <w:rsid w:val="00FB21D2"/>
    <w:rsid w:val="00FB295E"/>
    <w:rsid w:val="00FB2A08"/>
    <w:rsid w:val="00FB2DD4"/>
    <w:rsid w:val="00FB2E47"/>
    <w:rsid w:val="00FB3096"/>
    <w:rsid w:val="00FB310E"/>
    <w:rsid w:val="00FB3836"/>
    <w:rsid w:val="00FB3B78"/>
    <w:rsid w:val="00FB4101"/>
    <w:rsid w:val="00FB4DE2"/>
    <w:rsid w:val="00FB51AC"/>
    <w:rsid w:val="00FB53D9"/>
    <w:rsid w:val="00FB590E"/>
    <w:rsid w:val="00FB5D1F"/>
    <w:rsid w:val="00FB64BF"/>
    <w:rsid w:val="00FB67BE"/>
    <w:rsid w:val="00FB68AF"/>
    <w:rsid w:val="00FB6CD4"/>
    <w:rsid w:val="00FB6D7B"/>
    <w:rsid w:val="00FB6F8B"/>
    <w:rsid w:val="00FB7173"/>
    <w:rsid w:val="00FB7289"/>
    <w:rsid w:val="00FB7316"/>
    <w:rsid w:val="00FB7643"/>
    <w:rsid w:val="00FB7663"/>
    <w:rsid w:val="00FB7ACD"/>
    <w:rsid w:val="00FB7F2F"/>
    <w:rsid w:val="00FB7F3F"/>
    <w:rsid w:val="00FC0240"/>
    <w:rsid w:val="00FC0368"/>
    <w:rsid w:val="00FC0A7E"/>
    <w:rsid w:val="00FC0CA9"/>
    <w:rsid w:val="00FC0D22"/>
    <w:rsid w:val="00FC135F"/>
    <w:rsid w:val="00FC14E4"/>
    <w:rsid w:val="00FC1C35"/>
    <w:rsid w:val="00FC1C8A"/>
    <w:rsid w:val="00FC1E49"/>
    <w:rsid w:val="00FC274B"/>
    <w:rsid w:val="00FC2766"/>
    <w:rsid w:val="00FC307C"/>
    <w:rsid w:val="00FC3207"/>
    <w:rsid w:val="00FC3330"/>
    <w:rsid w:val="00FC3947"/>
    <w:rsid w:val="00FC3C74"/>
    <w:rsid w:val="00FC3FC7"/>
    <w:rsid w:val="00FC4C48"/>
    <w:rsid w:val="00FC4C6F"/>
    <w:rsid w:val="00FC503E"/>
    <w:rsid w:val="00FC65FB"/>
    <w:rsid w:val="00FC701D"/>
    <w:rsid w:val="00FC702A"/>
    <w:rsid w:val="00FC7141"/>
    <w:rsid w:val="00FC7435"/>
    <w:rsid w:val="00FD0309"/>
    <w:rsid w:val="00FD0796"/>
    <w:rsid w:val="00FD0D5B"/>
    <w:rsid w:val="00FD1109"/>
    <w:rsid w:val="00FD17A9"/>
    <w:rsid w:val="00FD1B81"/>
    <w:rsid w:val="00FD1E3D"/>
    <w:rsid w:val="00FD1F0D"/>
    <w:rsid w:val="00FD2435"/>
    <w:rsid w:val="00FD2632"/>
    <w:rsid w:val="00FD295C"/>
    <w:rsid w:val="00FD2C4D"/>
    <w:rsid w:val="00FD2D61"/>
    <w:rsid w:val="00FD2E22"/>
    <w:rsid w:val="00FD3280"/>
    <w:rsid w:val="00FD336A"/>
    <w:rsid w:val="00FD4181"/>
    <w:rsid w:val="00FD42B6"/>
    <w:rsid w:val="00FD4336"/>
    <w:rsid w:val="00FD434C"/>
    <w:rsid w:val="00FD4687"/>
    <w:rsid w:val="00FD576F"/>
    <w:rsid w:val="00FD599A"/>
    <w:rsid w:val="00FD64A7"/>
    <w:rsid w:val="00FD6A39"/>
    <w:rsid w:val="00FD7BD8"/>
    <w:rsid w:val="00FE0743"/>
    <w:rsid w:val="00FE0747"/>
    <w:rsid w:val="00FE0F4F"/>
    <w:rsid w:val="00FE1215"/>
    <w:rsid w:val="00FE1371"/>
    <w:rsid w:val="00FE16C7"/>
    <w:rsid w:val="00FE1948"/>
    <w:rsid w:val="00FE1DC7"/>
    <w:rsid w:val="00FE2041"/>
    <w:rsid w:val="00FE226A"/>
    <w:rsid w:val="00FE2395"/>
    <w:rsid w:val="00FE2667"/>
    <w:rsid w:val="00FE26A9"/>
    <w:rsid w:val="00FE28F5"/>
    <w:rsid w:val="00FE2E44"/>
    <w:rsid w:val="00FE2F43"/>
    <w:rsid w:val="00FE32AE"/>
    <w:rsid w:val="00FE35E1"/>
    <w:rsid w:val="00FE389C"/>
    <w:rsid w:val="00FE3C70"/>
    <w:rsid w:val="00FE4124"/>
    <w:rsid w:val="00FE4707"/>
    <w:rsid w:val="00FE475A"/>
    <w:rsid w:val="00FE4774"/>
    <w:rsid w:val="00FE4BDE"/>
    <w:rsid w:val="00FE4BF3"/>
    <w:rsid w:val="00FE4DCD"/>
    <w:rsid w:val="00FE4FF5"/>
    <w:rsid w:val="00FE5087"/>
    <w:rsid w:val="00FE5484"/>
    <w:rsid w:val="00FE560F"/>
    <w:rsid w:val="00FE598D"/>
    <w:rsid w:val="00FE599A"/>
    <w:rsid w:val="00FE5AB2"/>
    <w:rsid w:val="00FE620F"/>
    <w:rsid w:val="00FE6226"/>
    <w:rsid w:val="00FE67C8"/>
    <w:rsid w:val="00FE6898"/>
    <w:rsid w:val="00FE69FF"/>
    <w:rsid w:val="00FE6B05"/>
    <w:rsid w:val="00FE6D04"/>
    <w:rsid w:val="00FE6E8F"/>
    <w:rsid w:val="00FE70B4"/>
    <w:rsid w:val="00FE7167"/>
    <w:rsid w:val="00FE7439"/>
    <w:rsid w:val="00FE7825"/>
    <w:rsid w:val="00FE7AE8"/>
    <w:rsid w:val="00FF084A"/>
    <w:rsid w:val="00FF0999"/>
    <w:rsid w:val="00FF09C9"/>
    <w:rsid w:val="00FF0BBE"/>
    <w:rsid w:val="00FF0C55"/>
    <w:rsid w:val="00FF143F"/>
    <w:rsid w:val="00FF17F9"/>
    <w:rsid w:val="00FF1C54"/>
    <w:rsid w:val="00FF1CEE"/>
    <w:rsid w:val="00FF1D31"/>
    <w:rsid w:val="00FF1D4F"/>
    <w:rsid w:val="00FF2523"/>
    <w:rsid w:val="00FF2568"/>
    <w:rsid w:val="00FF2695"/>
    <w:rsid w:val="00FF286B"/>
    <w:rsid w:val="00FF28CC"/>
    <w:rsid w:val="00FF2A65"/>
    <w:rsid w:val="00FF2CC5"/>
    <w:rsid w:val="00FF2F9C"/>
    <w:rsid w:val="00FF31CF"/>
    <w:rsid w:val="00FF3231"/>
    <w:rsid w:val="00FF37F0"/>
    <w:rsid w:val="00FF3FAF"/>
    <w:rsid w:val="00FF44AD"/>
    <w:rsid w:val="00FF4552"/>
    <w:rsid w:val="00FF50D1"/>
    <w:rsid w:val="00FF577A"/>
    <w:rsid w:val="00FF5A15"/>
    <w:rsid w:val="00FF63DE"/>
    <w:rsid w:val="00FF64F5"/>
    <w:rsid w:val="00FF69DB"/>
    <w:rsid w:val="00FF6F3B"/>
    <w:rsid w:val="00FF71B7"/>
    <w:rsid w:val="00FF7323"/>
    <w:rsid w:val="00FF7422"/>
    <w:rsid w:val="00FF74CE"/>
    <w:rsid w:val="00FF7627"/>
    <w:rsid w:val="00FF779B"/>
    <w:rsid w:val="00FF79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0BCAFE6"/>
  <w14:defaultImageDpi w14:val="32767"/>
  <w15:chartTrackingRefBased/>
  <w15:docId w15:val="{BC918A3F-B49D-41D1-A244-B07F2DCE1A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10BF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10BF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610BF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610BF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10BF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10BF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10BF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10BF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10BF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10BF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610BF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610BF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610BF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10BF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10BF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10BF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10BF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10BF7"/>
    <w:rPr>
      <w:rFonts w:eastAsiaTheme="majorEastAsia" w:cstheme="majorBidi"/>
      <w:color w:val="272727" w:themeColor="text1" w:themeTint="D8"/>
    </w:rPr>
  </w:style>
  <w:style w:type="paragraph" w:styleId="Title">
    <w:name w:val="Title"/>
    <w:basedOn w:val="Normal"/>
    <w:next w:val="Normal"/>
    <w:link w:val="TitleChar"/>
    <w:uiPriority w:val="10"/>
    <w:qFormat/>
    <w:rsid w:val="00610BF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10BF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10BF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10BF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10BF7"/>
    <w:pPr>
      <w:spacing w:before="160"/>
      <w:jc w:val="center"/>
    </w:pPr>
    <w:rPr>
      <w:i/>
      <w:iCs/>
      <w:color w:val="404040" w:themeColor="text1" w:themeTint="BF"/>
    </w:rPr>
  </w:style>
  <w:style w:type="character" w:customStyle="1" w:styleId="QuoteChar">
    <w:name w:val="Quote Char"/>
    <w:basedOn w:val="DefaultParagraphFont"/>
    <w:link w:val="Quote"/>
    <w:uiPriority w:val="29"/>
    <w:rsid w:val="00610BF7"/>
    <w:rPr>
      <w:i/>
      <w:iCs/>
      <w:color w:val="404040" w:themeColor="text1" w:themeTint="BF"/>
    </w:rPr>
  </w:style>
  <w:style w:type="paragraph" w:styleId="ListParagraph">
    <w:name w:val="List Paragraph"/>
    <w:basedOn w:val="Normal"/>
    <w:uiPriority w:val="34"/>
    <w:qFormat/>
    <w:rsid w:val="00610BF7"/>
    <w:pPr>
      <w:ind w:left="720"/>
      <w:contextualSpacing/>
    </w:pPr>
  </w:style>
  <w:style w:type="character" w:styleId="IntenseEmphasis">
    <w:name w:val="Intense Emphasis"/>
    <w:basedOn w:val="DefaultParagraphFont"/>
    <w:uiPriority w:val="21"/>
    <w:qFormat/>
    <w:rsid w:val="00610BF7"/>
    <w:rPr>
      <w:i/>
      <w:iCs/>
      <w:color w:val="0F4761" w:themeColor="accent1" w:themeShade="BF"/>
    </w:rPr>
  </w:style>
  <w:style w:type="paragraph" w:styleId="IntenseQuote">
    <w:name w:val="Intense Quote"/>
    <w:basedOn w:val="Normal"/>
    <w:next w:val="Normal"/>
    <w:link w:val="IntenseQuoteChar"/>
    <w:uiPriority w:val="30"/>
    <w:qFormat/>
    <w:rsid w:val="00610BF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10BF7"/>
    <w:rPr>
      <w:i/>
      <w:iCs/>
      <w:color w:val="0F4761" w:themeColor="accent1" w:themeShade="BF"/>
    </w:rPr>
  </w:style>
  <w:style w:type="character" w:styleId="IntenseReference">
    <w:name w:val="Intense Reference"/>
    <w:basedOn w:val="DefaultParagraphFont"/>
    <w:uiPriority w:val="32"/>
    <w:qFormat/>
    <w:rsid w:val="00610BF7"/>
    <w:rPr>
      <w:b/>
      <w:bCs/>
      <w:smallCaps/>
      <w:color w:val="0F4761" w:themeColor="accent1" w:themeShade="BF"/>
      <w:spacing w:val="5"/>
    </w:rPr>
  </w:style>
  <w:style w:type="character" w:styleId="PlaceholderText">
    <w:name w:val="Placeholder Text"/>
    <w:basedOn w:val="DefaultParagraphFont"/>
    <w:uiPriority w:val="99"/>
    <w:semiHidden/>
    <w:rsid w:val="007D494D"/>
    <w:rPr>
      <w:color w:val="666666"/>
    </w:rPr>
  </w:style>
  <w:style w:type="character" w:styleId="Hyperlink">
    <w:name w:val="Hyperlink"/>
    <w:basedOn w:val="DefaultParagraphFont"/>
    <w:uiPriority w:val="99"/>
    <w:unhideWhenUsed/>
    <w:rsid w:val="00243E2C"/>
    <w:rPr>
      <w:color w:val="467886"/>
      <w:u w:val="single"/>
    </w:rPr>
  </w:style>
  <w:style w:type="paragraph" w:styleId="TOCHeading">
    <w:name w:val="TOC Heading"/>
    <w:basedOn w:val="Heading1"/>
    <w:next w:val="Normal"/>
    <w:uiPriority w:val="39"/>
    <w:unhideWhenUsed/>
    <w:qFormat/>
    <w:rsid w:val="00B7186E"/>
    <w:pPr>
      <w:spacing w:before="240" w:after="0" w:line="259" w:lineRule="auto"/>
      <w:outlineLvl w:val="9"/>
    </w:pPr>
    <w:rPr>
      <w:kern w:val="0"/>
      <w:sz w:val="32"/>
      <w:szCs w:val="32"/>
      <w14:ligatures w14:val="none"/>
    </w:rPr>
  </w:style>
  <w:style w:type="paragraph" w:styleId="TOC1">
    <w:name w:val="toc 1"/>
    <w:basedOn w:val="Normal"/>
    <w:next w:val="Normal"/>
    <w:autoRedefine/>
    <w:uiPriority w:val="39"/>
    <w:unhideWhenUsed/>
    <w:rsid w:val="00B7186E"/>
    <w:pPr>
      <w:spacing w:after="100"/>
    </w:pPr>
  </w:style>
  <w:style w:type="paragraph" w:styleId="TOC2">
    <w:name w:val="toc 2"/>
    <w:basedOn w:val="Normal"/>
    <w:next w:val="Normal"/>
    <w:autoRedefine/>
    <w:uiPriority w:val="39"/>
    <w:unhideWhenUsed/>
    <w:rsid w:val="00B7186E"/>
    <w:pPr>
      <w:spacing w:after="100"/>
      <w:ind w:left="240"/>
    </w:pPr>
  </w:style>
  <w:style w:type="paragraph" w:styleId="TOC3">
    <w:name w:val="toc 3"/>
    <w:basedOn w:val="Normal"/>
    <w:next w:val="Normal"/>
    <w:autoRedefine/>
    <w:uiPriority w:val="39"/>
    <w:unhideWhenUsed/>
    <w:rsid w:val="00B7186E"/>
    <w:pPr>
      <w:spacing w:after="100"/>
      <w:ind w:left="480"/>
    </w:pPr>
  </w:style>
  <w:style w:type="paragraph" w:styleId="TOC4">
    <w:name w:val="toc 4"/>
    <w:basedOn w:val="Normal"/>
    <w:next w:val="Normal"/>
    <w:autoRedefine/>
    <w:uiPriority w:val="39"/>
    <w:unhideWhenUsed/>
    <w:rsid w:val="00B7186E"/>
    <w:pPr>
      <w:spacing w:after="100"/>
      <w:ind w:left="720"/>
    </w:pPr>
    <w:rPr>
      <w:rFonts w:eastAsiaTheme="minorEastAsia"/>
    </w:rPr>
  </w:style>
  <w:style w:type="paragraph" w:styleId="TOC5">
    <w:name w:val="toc 5"/>
    <w:basedOn w:val="Normal"/>
    <w:next w:val="Normal"/>
    <w:autoRedefine/>
    <w:uiPriority w:val="39"/>
    <w:unhideWhenUsed/>
    <w:rsid w:val="00B7186E"/>
    <w:pPr>
      <w:spacing w:after="100"/>
      <w:ind w:left="960"/>
    </w:pPr>
    <w:rPr>
      <w:rFonts w:eastAsiaTheme="minorEastAsia"/>
    </w:rPr>
  </w:style>
  <w:style w:type="paragraph" w:styleId="TOC6">
    <w:name w:val="toc 6"/>
    <w:basedOn w:val="Normal"/>
    <w:next w:val="Normal"/>
    <w:autoRedefine/>
    <w:uiPriority w:val="39"/>
    <w:unhideWhenUsed/>
    <w:rsid w:val="00B7186E"/>
    <w:pPr>
      <w:spacing w:after="100"/>
      <w:ind w:left="1200"/>
    </w:pPr>
    <w:rPr>
      <w:rFonts w:eastAsiaTheme="minorEastAsia"/>
    </w:rPr>
  </w:style>
  <w:style w:type="paragraph" w:styleId="TOC7">
    <w:name w:val="toc 7"/>
    <w:basedOn w:val="Normal"/>
    <w:next w:val="Normal"/>
    <w:autoRedefine/>
    <w:uiPriority w:val="39"/>
    <w:unhideWhenUsed/>
    <w:rsid w:val="00B7186E"/>
    <w:pPr>
      <w:spacing w:after="100"/>
      <w:ind w:left="1440"/>
    </w:pPr>
    <w:rPr>
      <w:rFonts w:eastAsiaTheme="minorEastAsia"/>
    </w:rPr>
  </w:style>
  <w:style w:type="paragraph" w:styleId="TOC8">
    <w:name w:val="toc 8"/>
    <w:basedOn w:val="Normal"/>
    <w:next w:val="Normal"/>
    <w:autoRedefine/>
    <w:uiPriority w:val="39"/>
    <w:unhideWhenUsed/>
    <w:rsid w:val="00B7186E"/>
    <w:pPr>
      <w:spacing w:after="100"/>
      <w:ind w:left="1680"/>
    </w:pPr>
    <w:rPr>
      <w:rFonts w:eastAsiaTheme="minorEastAsia"/>
    </w:rPr>
  </w:style>
  <w:style w:type="paragraph" w:styleId="TOC9">
    <w:name w:val="toc 9"/>
    <w:basedOn w:val="Normal"/>
    <w:next w:val="Normal"/>
    <w:autoRedefine/>
    <w:uiPriority w:val="39"/>
    <w:unhideWhenUsed/>
    <w:rsid w:val="00B7186E"/>
    <w:pPr>
      <w:spacing w:after="100"/>
      <w:ind w:left="1920"/>
    </w:pPr>
    <w:rPr>
      <w:rFonts w:eastAsiaTheme="minorEastAsia"/>
    </w:rPr>
  </w:style>
  <w:style w:type="character" w:styleId="UnresolvedMention">
    <w:name w:val="Unresolved Mention"/>
    <w:basedOn w:val="DefaultParagraphFont"/>
    <w:uiPriority w:val="99"/>
    <w:semiHidden/>
    <w:unhideWhenUsed/>
    <w:rsid w:val="00B718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hyperlink" Target="https://web.altair.com/electromagnetic-simulation-ebook-download-page" TargetMode="External"/><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4.gi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hyperlink" Target="https://web.altair.com/electromagnetic-simulation-ebook-download-page"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8.gi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hyperlink" Target="https://web.altair.com/academic-hub-feko" TargetMode="External"/><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4.gi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CF376F-82C7-47D9-9E8F-0B7B1A37250E}">
  <ds:schemaRefs>
    <ds:schemaRef ds:uri="http://schemas.openxmlformats.org/officeDocument/2006/bibliography"/>
  </ds:schemaRefs>
</ds:datastoreItem>
</file>

<file path=docMetadata/LabelInfo.xml><?xml version="1.0" encoding="utf-8"?>
<clbl:labelList xmlns:clbl="http://schemas.microsoft.com/office/2020/mipLabelMetadata">
  <clbl:label id="{6f75f480-7803-4ee9-bb54-84d0635fdbe7}" enabled="1" method="Privileged" siteId="{38ae3bcd-9579-4fd4-adda-b42e1495d55a}" contentBits="0"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59</Pages>
  <Words>11757</Words>
  <Characters>67019</Characters>
  <Application>Microsoft Office Word</Application>
  <DocSecurity>10</DocSecurity>
  <Lines>558</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Vogel</dc:creator>
  <cp:keywords/>
  <dc:description/>
  <cp:lastModifiedBy>Sarah Lynch</cp:lastModifiedBy>
  <cp:revision>5</cp:revision>
  <cp:lastPrinted>2026-01-26T16:51:00Z</cp:lastPrinted>
  <dcterms:created xsi:type="dcterms:W3CDTF">2026-01-26T21:25:00Z</dcterms:created>
  <dcterms:modified xsi:type="dcterms:W3CDTF">2026-01-27T15:53:00Z</dcterms:modified>
</cp:coreProperties>
</file>